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AF0" w:rsidRDefault="008C5AF0"/>
    <w:p w:rsidR="00F12E8D" w:rsidRPr="00DC6A76" w:rsidRDefault="00F12E8D" w:rsidP="00F12E8D">
      <w:pPr>
        <w:jc w:val="center"/>
        <w:rPr>
          <w:rFonts w:asciiTheme="minorHAnsi" w:hAnsiTheme="minorHAnsi" w:cstheme="minorHAnsi"/>
          <w:i/>
          <w:sz w:val="32"/>
          <w:szCs w:val="32"/>
        </w:rPr>
      </w:pPr>
      <w:r w:rsidRPr="00DC6A76">
        <w:rPr>
          <w:rFonts w:asciiTheme="minorHAnsi" w:hAnsiTheme="minorHAnsi" w:cstheme="minorHAnsi"/>
          <w:i/>
          <w:sz w:val="32"/>
          <w:szCs w:val="32"/>
        </w:rPr>
        <w:t xml:space="preserve">RELAZIONE SUL PROGRAMMA ANNUALE </w:t>
      </w:r>
    </w:p>
    <w:p w:rsidR="00F12E8D" w:rsidRPr="00DC6A76" w:rsidRDefault="00F12E8D" w:rsidP="00F12E8D">
      <w:pPr>
        <w:jc w:val="center"/>
        <w:rPr>
          <w:rFonts w:asciiTheme="minorHAnsi" w:hAnsiTheme="minorHAnsi" w:cstheme="minorHAnsi"/>
          <w:i/>
          <w:sz w:val="32"/>
          <w:szCs w:val="32"/>
        </w:rPr>
      </w:pPr>
      <w:r w:rsidRPr="00DC6A76">
        <w:rPr>
          <w:rFonts w:asciiTheme="minorHAnsi" w:hAnsiTheme="minorHAnsi" w:cstheme="minorHAnsi"/>
          <w:i/>
          <w:sz w:val="32"/>
          <w:szCs w:val="32"/>
        </w:rPr>
        <w:t>PER L’ESERCIZIO FINANZIARIO 2019</w:t>
      </w:r>
    </w:p>
    <w:p w:rsidR="00F12E8D" w:rsidRPr="00DC6A76" w:rsidRDefault="00F12E8D" w:rsidP="00F12E8D">
      <w:pPr>
        <w:jc w:val="center"/>
        <w:rPr>
          <w:rFonts w:asciiTheme="minorHAnsi" w:hAnsiTheme="minorHAnsi" w:cstheme="minorHAnsi"/>
          <w:i/>
          <w:sz w:val="32"/>
          <w:szCs w:val="32"/>
        </w:rPr>
      </w:pPr>
      <w:r w:rsidRPr="00DC6A76">
        <w:rPr>
          <w:rFonts w:asciiTheme="minorHAnsi" w:hAnsiTheme="minorHAnsi" w:cstheme="minorHAnsi"/>
          <w:i/>
          <w:sz w:val="32"/>
          <w:szCs w:val="32"/>
        </w:rPr>
        <w:t>REDATTA COL SUPPORTO TECNICO ISTRUTTORIO DEL DIRETTORE S.G.A.</w:t>
      </w:r>
    </w:p>
    <w:p w:rsidR="00F12E8D" w:rsidRDefault="00F12E8D" w:rsidP="00F12E8D">
      <w:pPr>
        <w:jc w:val="center"/>
        <w:rPr>
          <w:rFonts w:ascii="Bookman Old Style" w:hAnsi="Bookman Old Style"/>
          <w:i/>
        </w:rPr>
      </w:pPr>
    </w:p>
    <w:p w:rsidR="00F12E8D" w:rsidRPr="00265079" w:rsidRDefault="00F12E8D" w:rsidP="00F12E8D">
      <w:pPr>
        <w:jc w:val="center"/>
        <w:rPr>
          <w:rFonts w:ascii="Bookman Old Style" w:hAnsi="Bookman Old Style"/>
          <w:i/>
        </w:rPr>
      </w:pPr>
    </w:p>
    <w:p w:rsidR="00F12E8D" w:rsidRPr="00DC6A76" w:rsidRDefault="00F12E8D" w:rsidP="00F12E8D">
      <w:pPr>
        <w:numPr>
          <w:ilvl w:val="0"/>
          <w:numId w:val="25"/>
        </w:numPr>
        <w:spacing w:after="120"/>
        <w:jc w:val="both"/>
        <w:rPr>
          <w:rFonts w:asciiTheme="minorHAnsi" w:hAnsiTheme="minorHAnsi" w:cstheme="minorHAnsi"/>
          <w:i/>
          <w:sz w:val="28"/>
          <w:szCs w:val="28"/>
        </w:rPr>
      </w:pPr>
      <w:r w:rsidRPr="00DC6A76">
        <w:rPr>
          <w:rFonts w:asciiTheme="minorHAnsi" w:hAnsiTheme="minorHAnsi" w:cstheme="minorHAnsi"/>
          <w:i/>
          <w:sz w:val="28"/>
          <w:szCs w:val="28"/>
        </w:rPr>
        <w:t>DA DISCUTERE IN GIUNTA ESECUTIVA</w:t>
      </w:r>
    </w:p>
    <w:p w:rsidR="00F12E8D" w:rsidRPr="00DC6A76" w:rsidRDefault="00F12E8D" w:rsidP="00F12E8D">
      <w:pPr>
        <w:jc w:val="both"/>
        <w:rPr>
          <w:rFonts w:asciiTheme="minorHAnsi" w:hAnsiTheme="minorHAnsi" w:cstheme="minorHAnsi"/>
          <w:i/>
          <w:sz w:val="28"/>
          <w:szCs w:val="28"/>
        </w:rPr>
      </w:pPr>
    </w:p>
    <w:p w:rsidR="00F12E8D" w:rsidRPr="00DC6A76" w:rsidRDefault="00F12E8D" w:rsidP="00F12E8D">
      <w:pPr>
        <w:numPr>
          <w:ilvl w:val="0"/>
          <w:numId w:val="25"/>
        </w:numPr>
        <w:spacing w:after="120"/>
        <w:jc w:val="both"/>
        <w:rPr>
          <w:rFonts w:asciiTheme="minorHAnsi" w:hAnsiTheme="minorHAnsi" w:cstheme="minorHAnsi"/>
          <w:i/>
          <w:sz w:val="28"/>
          <w:szCs w:val="28"/>
        </w:rPr>
      </w:pPr>
      <w:r w:rsidRPr="00DC6A76">
        <w:rPr>
          <w:rFonts w:asciiTheme="minorHAnsi" w:hAnsiTheme="minorHAnsi" w:cstheme="minorHAnsi"/>
          <w:i/>
          <w:sz w:val="28"/>
          <w:szCs w:val="28"/>
        </w:rPr>
        <w:t>DA TRASMETTERE AL CONSIGLIO D’ISTITUTO PER LA CONSEGUENTE DELIBERAZIONE.</w:t>
      </w:r>
    </w:p>
    <w:p w:rsidR="00F12E8D" w:rsidRPr="00DC6A76" w:rsidRDefault="00F12E8D" w:rsidP="00F12E8D">
      <w:pPr>
        <w:jc w:val="both"/>
        <w:rPr>
          <w:rFonts w:asciiTheme="minorHAnsi" w:hAnsiTheme="minorHAnsi" w:cstheme="minorHAnsi"/>
          <w:b/>
          <w:i/>
          <w:sz w:val="28"/>
          <w:szCs w:val="28"/>
        </w:rPr>
      </w:pPr>
    </w:p>
    <w:p w:rsidR="00F12E8D" w:rsidRPr="00DC6A76" w:rsidRDefault="00F12E8D" w:rsidP="00F12E8D">
      <w:pPr>
        <w:ind w:firstLine="709"/>
        <w:jc w:val="both"/>
        <w:rPr>
          <w:rFonts w:asciiTheme="minorHAnsi" w:hAnsiTheme="minorHAnsi" w:cstheme="minorHAnsi"/>
          <w:b/>
          <w:i/>
          <w:sz w:val="28"/>
          <w:szCs w:val="28"/>
        </w:rPr>
      </w:pPr>
    </w:p>
    <w:p w:rsidR="00F12E8D" w:rsidRPr="00DC6A76" w:rsidRDefault="00F12E8D" w:rsidP="00F12E8D">
      <w:pPr>
        <w:jc w:val="both"/>
        <w:rPr>
          <w:rFonts w:asciiTheme="minorHAnsi" w:hAnsiTheme="minorHAnsi" w:cstheme="minorHAnsi"/>
          <w:i/>
          <w:sz w:val="28"/>
          <w:szCs w:val="28"/>
        </w:rPr>
      </w:pPr>
      <w:r w:rsidRPr="00DC6A76">
        <w:rPr>
          <w:rFonts w:asciiTheme="minorHAnsi" w:hAnsiTheme="minorHAnsi" w:cstheme="minorHAnsi"/>
          <w:i/>
          <w:sz w:val="28"/>
          <w:szCs w:val="28"/>
        </w:rPr>
        <w:t>RIFERIMENTI NORMATIVI:</w:t>
      </w:r>
    </w:p>
    <w:p w:rsidR="00F12E8D" w:rsidRPr="00DC6A76" w:rsidRDefault="00F12E8D" w:rsidP="00F12E8D">
      <w:pPr>
        <w:numPr>
          <w:ilvl w:val="1"/>
          <w:numId w:val="25"/>
        </w:numPr>
        <w:tabs>
          <w:tab w:val="clear" w:pos="1440"/>
        </w:tabs>
        <w:spacing w:after="120" w:line="276" w:lineRule="auto"/>
        <w:ind w:left="720" w:hanging="720"/>
        <w:jc w:val="both"/>
        <w:rPr>
          <w:rFonts w:asciiTheme="minorHAnsi" w:hAnsiTheme="minorHAnsi" w:cstheme="minorHAnsi"/>
          <w:sz w:val="28"/>
          <w:szCs w:val="28"/>
        </w:rPr>
      </w:pPr>
      <w:r w:rsidRPr="00DC6A76">
        <w:rPr>
          <w:rFonts w:asciiTheme="minorHAnsi" w:hAnsiTheme="minorHAnsi" w:cstheme="minorHAnsi"/>
          <w:sz w:val="28"/>
          <w:szCs w:val="28"/>
        </w:rPr>
        <w:t>Decreto interministeriale n. 129/2018 17 Novembre 2018 – Regolamento concernente le “Istruzioni generali sulla gestione amministrativo-contabile delle istituzioni scolastiche”;</w:t>
      </w:r>
    </w:p>
    <w:p w:rsidR="00F12E8D" w:rsidRPr="00DC6A76" w:rsidRDefault="00F12E8D" w:rsidP="00F12E8D">
      <w:pPr>
        <w:numPr>
          <w:ilvl w:val="1"/>
          <w:numId w:val="25"/>
        </w:numPr>
        <w:tabs>
          <w:tab w:val="clear" w:pos="1440"/>
        </w:tabs>
        <w:spacing w:after="120" w:line="276" w:lineRule="auto"/>
        <w:ind w:left="720" w:hanging="720"/>
        <w:jc w:val="both"/>
        <w:rPr>
          <w:rFonts w:asciiTheme="minorHAnsi" w:hAnsiTheme="minorHAnsi" w:cstheme="minorHAnsi"/>
          <w:sz w:val="28"/>
          <w:szCs w:val="28"/>
        </w:rPr>
      </w:pPr>
      <w:r w:rsidRPr="00DC6A76">
        <w:rPr>
          <w:rFonts w:asciiTheme="minorHAnsi" w:hAnsiTheme="minorHAnsi" w:cstheme="minorHAnsi"/>
          <w:sz w:val="28"/>
          <w:szCs w:val="28"/>
        </w:rPr>
        <w:t>CCNL Comparto Scuola – Contratto collettivo nazionale di lavoro del 24/07/2003, 07/12/2005 e 29/11/2007;</w:t>
      </w:r>
    </w:p>
    <w:p w:rsidR="00F12E8D" w:rsidRPr="00DC6A76" w:rsidRDefault="00F12E8D" w:rsidP="00F12E8D">
      <w:pPr>
        <w:numPr>
          <w:ilvl w:val="1"/>
          <w:numId w:val="25"/>
        </w:numPr>
        <w:tabs>
          <w:tab w:val="clear" w:pos="1440"/>
        </w:tabs>
        <w:spacing w:after="120" w:line="276" w:lineRule="auto"/>
        <w:ind w:left="720" w:hanging="720"/>
        <w:jc w:val="both"/>
        <w:rPr>
          <w:rFonts w:asciiTheme="minorHAnsi" w:hAnsiTheme="minorHAnsi" w:cstheme="minorHAnsi"/>
          <w:sz w:val="28"/>
          <w:szCs w:val="28"/>
        </w:rPr>
      </w:pPr>
      <w:r w:rsidRPr="00DC6A76">
        <w:rPr>
          <w:rFonts w:asciiTheme="minorHAnsi" w:hAnsiTheme="minorHAnsi" w:cstheme="minorHAnsi"/>
          <w:sz w:val="28"/>
          <w:szCs w:val="28"/>
        </w:rPr>
        <w:t xml:space="preserve">Art. 1 c. </w:t>
      </w:r>
      <w:smartTag w:uri="urn:schemas-microsoft-com:office:smarttags" w:element="metricconverter">
        <w:smartTagPr>
          <w:attr w:name="ProductID" w:val="601 L"/>
        </w:smartTagPr>
        <w:r w:rsidRPr="00DC6A76">
          <w:rPr>
            <w:rFonts w:asciiTheme="minorHAnsi" w:hAnsiTheme="minorHAnsi" w:cstheme="minorHAnsi"/>
            <w:sz w:val="28"/>
            <w:szCs w:val="28"/>
          </w:rPr>
          <w:t>601 L</w:t>
        </w:r>
      </w:smartTag>
      <w:r w:rsidRPr="00DC6A76">
        <w:rPr>
          <w:rFonts w:asciiTheme="minorHAnsi" w:hAnsiTheme="minorHAnsi" w:cstheme="minorHAnsi"/>
          <w:sz w:val="28"/>
          <w:szCs w:val="28"/>
        </w:rPr>
        <w:t>.296/96 Legge Finanziaria 2007 – Nuove modalità di assegnazione e di erogazione dei finanziamenti alle istituzioni scolastiche a decorrere dal 1° gennaio 2007;</w:t>
      </w:r>
    </w:p>
    <w:p w:rsidR="00F12E8D" w:rsidRPr="00DC6A76" w:rsidRDefault="00F12E8D" w:rsidP="00F12E8D">
      <w:pPr>
        <w:numPr>
          <w:ilvl w:val="1"/>
          <w:numId w:val="25"/>
        </w:numPr>
        <w:tabs>
          <w:tab w:val="clear" w:pos="1440"/>
        </w:tabs>
        <w:spacing w:after="120" w:line="276" w:lineRule="auto"/>
        <w:ind w:left="720" w:hanging="720"/>
        <w:jc w:val="both"/>
        <w:rPr>
          <w:rFonts w:asciiTheme="minorHAnsi" w:hAnsiTheme="minorHAnsi" w:cstheme="minorHAnsi"/>
          <w:sz w:val="28"/>
          <w:szCs w:val="28"/>
        </w:rPr>
      </w:pPr>
      <w:r w:rsidRPr="00DC6A76">
        <w:rPr>
          <w:rFonts w:asciiTheme="minorHAnsi" w:hAnsiTheme="minorHAnsi" w:cstheme="minorHAnsi"/>
          <w:sz w:val="28"/>
          <w:szCs w:val="28"/>
        </w:rPr>
        <w:t>Decreto Ministeriale n. 21 del 01/03/2007;</w:t>
      </w:r>
    </w:p>
    <w:p w:rsidR="00F12E8D" w:rsidRPr="00DC6A76" w:rsidRDefault="00F12E8D" w:rsidP="00F12E8D">
      <w:pPr>
        <w:numPr>
          <w:ilvl w:val="1"/>
          <w:numId w:val="25"/>
        </w:numPr>
        <w:tabs>
          <w:tab w:val="clear" w:pos="1440"/>
        </w:tabs>
        <w:spacing w:after="120" w:line="276" w:lineRule="auto"/>
        <w:ind w:left="720" w:hanging="720"/>
        <w:jc w:val="both"/>
        <w:rPr>
          <w:rFonts w:asciiTheme="minorHAnsi" w:hAnsiTheme="minorHAnsi" w:cstheme="minorHAnsi"/>
          <w:sz w:val="28"/>
          <w:szCs w:val="28"/>
        </w:rPr>
      </w:pPr>
      <w:r w:rsidRPr="00DC6A76">
        <w:rPr>
          <w:rFonts w:asciiTheme="minorHAnsi" w:hAnsiTheme="minorHAnsi" w:cstheme="minorHAnsi"/>
          <w:sz w:val="28"/>
          <w:szCs w:val="28"/>
        </w:rPr>
        <w:t>P.T.O.F. 2019/2020 – 2020/2021 – 2021/2022;</w:t>
      </w:r>
    </w:p>
    <w:p w:rsidR="00F12E8D" w:rsidRPr="00DC6A76" w:rsidRDefault="00F12E8D" w:rsidP="00F12E8D">
      <w:pPr>
        <w:numPr>
          <w:ilvl w:val="1"/>
          <w:numId w:val="25"/>
        </w:numPr>
        <w:tabs>
          <w:tab w:val="clear" w:pos="1440"/>
        </w:tabs>
        <w:spacing w:after="120" w:line="276" w:lineRule="auto"/>
        <w:ind w:left="720" w:hanging="720"/>
        <w:jc w:val="both"/>
        <w:rPr>
          <w:rFonts w:asciiTheme="minorHAnsi" w:hAnsiTheme="minorHAnsi" w:cstheme="minorHAnsi"/>
          <w:sz w:val="28"/>
          <w:szCs w:val="28"/>
        </w:rPr>
      </w:pPr>
      <w:r w:rsidRPr="00DC6A76">
        <w:rPr>
          <w:rFonts w:asciiTheme="minorHAnsi" w:hAnsiTheme="minorHAnsi" w:cstheme="minorHAnsi"/>
          <w:sz w:val="28"/>
          <w:szCs w:val="28"/>
        </w:rPr>
        <w:t xml:space="preserve">Nota del M.I.U.R. </w:t>
      </w:r>
      <w:proofErr w:type="spellStart"/>
      <w:r w:rsidRPr="00DC6A76">
        <w:rPr>
          <w:rFonts w:asciiTheme="minorHAnsi" w:hAnsiTheme="minorHAnsi" w:cstheme="minorHAnsi"/>
          <w:sz w:val="28"/>
          <w:szCs w:val="28"/>
        </w:rPr>
        <w:t>Prot</w:t>
      </w:r>
      <w:proofErr w:type="spellEnd"/>
      <w:r w:rsidRPr="00DC6A76">
        <w:rPr>
          <w:rFonts w:asciiTheme="minorHAnsi" w:hAnsiTheme="minorHAnsi" w:cstheme="minorHAnsi"/>
          <w:sz w:val="28"/>
          <w:szCs w:val="28"/>
        </w:rPr>
        <w:t xml:space="preserve">. 19270 del 28/09/2018 – </w:t>
      </w:r>
      <w:r w:rsidRPr="00DC6A76">
        <w:rPr>
          <w:rFonts w:asciiTheme="minorHAnsi" w:hAnsiTheme="minorHAnsi" w:cstheme="minorHAnsi"/>
          <w:i/>
          <w:sz w:val="28"/>
          <w:szCs w:val="28"/>
        </w:rPr>
        <w:t>“…comunicazione preventiva delle risorse finanziarie per funzionamento amministrativo didattico ed altre voci del Programma Annuale 2019 – periodo gennaio-agosto 2019</w:t>
      </w:r>
      <w:r w:rsidRPr="00DC6A76">
        <w:rPr>
          <w:rFonts w:asciiTheme="minorHAnsi" w:hAnsiTheme="minorHAnsi" w:cstheme="minorHAnsi"/>
          <w:sz w:val="28"/>
          <w:szCs w:val="28"/>
        </w:rPr>
        <w:t>”.</w:t>
      </w:r>
    </w:p>
    <w:p w:rsidR="00F12E8D" w:rsidRPr="00DC6A76" w:rsidRDefault="00F12E8D" w:rsidP="00F12E8D">
      <w:pPr>
        <w:ind w:firstLine="709"/>
        <w:jc w:val="both"/>
        <w:rPr>
          <w:rFonts w:asciiTheme="minorHAnsi" w:hAnsiTheme="minorHAnsi" w:cstheme="minorHAnsi"/>
          <w:sz w:val="28"/>
          <w:szCs w:val="28"/>
        </w:rPr>
      </w:pPr>
      <w:r w:rsidRPr="00DC6A76">
        <w:rPr>
          <w:rFonts w:asciiTheme="minorHAnsi" w:hAnsiTheme="minorHAnsi" w:cstheme="minorHAnsi"/>
          <w:sz w:val="28"/>
          <w:szCs w:val="28"/>
        </w:rPr>
        <w:t>La presente relazione viene presentata al Consiglio di Istituto in allegato al Programma Finanziario per l’anno 2019 in ottemperanza alle disposizioni contenute nel D.M. 129 /2018.</w:t>
      </w:r>
    </w:p>
    <w:p w:rsidR="00357DED" w:rsidRPr="00DC6A76" w:rsidRDefault="00357DED" w:rsidP="00F12E8D">
      <w:pPr>
        <w:ind w:firstLine="709"/>
        <w:jc w:val="both"/>
        <w:rPr>
          <w:rFonts w:asciiTheme="minorHAnsi" w:hAnsiTheme="minorHAnsi" w:cstheme="minorHAnsi"/>
          <w:sz w:val="28"/>
          <w:szCs w:val="28"/>
        </w:rPr>
      </w:pPr>
    </w:p>
    <w:p w:rsidR="00F12E8D" w:rsidRDefault="00F12E8D" w:rsidP="00F12E8D">
      <w:pPr>
        <w:ind w:firstLine="709"/>
        <w:jc w:val="both"/>
        <w:rPr>
          <w:rFonts w:asciiTheme="minorHAnsi" w:hAnsiTheme="minorHAnsi" w:cstheme="minorHAnsi"/>
          <w:sz w:val="28"/>
          <w:szCs w:val="28"/>
        </w:rPr>
      </w:pPr>
      <w:r w:rsidRPr="00DC6A76">
        <w:rPr>
          <w:rFonts w:asciiTheme="minorHAnsi" w:hAnsiTheme="minorHAnsi" w:cstheme="minorHAnsi"/>
          <w:sz w:val="28"/>
          <w:szCs w:val="28"/>
        </w:rPr>
        <w:t xml:space="preserve">Il M.I.U.R., con nota </w:t>
      </w:r>
      <w:proofErr w:type="spellStart"/>
      <w:r w:rsidRPr="00DC6A76">
        <w:rPr>
          <w:rFonts w:asciiTheme="minorHAnsi" w:hAnsiTheme="minorHAnsi" w:cstheme="minorHAnsi"/>
          <w:sz w:val="28"/>
          <w:szCs w:val="28"/>
        </w:rPr>
        <w:t>Prot</w:t>
      </w:r>
      <w:proofErr w:type="spellEnd"/>
      <w:r w:rsidRPr="00DC6A76">
        <w:rPr>
          <w:rFonts w:asciiTheme="minorHAnsi" w:hAnsiTheme="minorHAnsi" w:cstheme="minorHAnsi"/>
          <w:sz w:val="28"/>
          <w:szCs w:val="28"/>
        </w:rPr>
        <w:t xml:space="preserve">. 19270 del 28/09/2018, fornisce le indicazioni operative per la predisposizione del Programma Annuale delle istituzioni scolastiche </w:t>
      </w:r>
      <w:r w:rsidRPr="00DC6A76">
        <w:rPr>
          <w:rFonts w:asciiTheme="minorHAnsi" w:hAnsiTheme="minorHAnsi" w:cstheme="minorHAnsi"/>
          <w:sz w:val="28"/>
          <w:szCs w:val="28"/>
        </w:rPr>
        <w:lastRenderedPageBreak/>
        <w:t>per l’anno 2019 – periodo gennaio/agosto - e comunica contestualmente, in via preventiva, la risorsa finanziaria pari ad euro 110.505,49, composta dal funzionamento amministrativo- didattico,Alternanza Scuola-Lavoro e compenso ai Revisori dei conti ripartita secondo i criteri e i parametri dimensionali e di struttura previsti dal D.M. 834/2015, secondo le seguenti voci:</w:t>
      </w:r>
    </w:p>
    <w:p w:rsidR="00460BC4" w:rsidRPr="00DC6A76" w:rsidRDefault="00460BC4" w:rsidP="00F12E8D">
      <w:pPr>
        <w:ind w:firstLine="709"/>
        <w:jc w:val="both"/>
        <w:rPr>
          <w:rFonts w:asciiTheme="minorHAnsi" w:hAnsiTheme="minorHAnsi" w:cstheme="minorHAns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
        <w:gridCol w:w="1455"/>
        <w:gridCol w:w="8041"/>
      </w:tblGrid>
      <w:tr w:rsidR="00F12E8D" w:rsidRPr="00DC6A76" w:rsidTr="008A0594">
        <w:tc>
          <w:tcPr>
            <w:tcW w:w="349" w:type="dxa"/>
            <w:shd w:val="clear" w:color="auto" w:fill="auto"/>
          </w:tcPr>
          <w:p w:rsidR="00F12E8D" w:rsidRPr="00DC6A76" w:rsidRDefault="00F12E8D" w:rsidP="008A0594">
            <w:pPr>
              <w:jc w:val="both"/>
              <w:rPr>
                <w:rFonts w:asciiTheme="minorHAnsi" w:hAnsiTheme="minorHAnsi" w:cstheme="minorHAnsi"/>
                <w:sz w:val="28"/>
                <w:szCs w:val="28"/>
              </w:rPr>
            </w:pPr>
            <w:r w:rsidRPr="00DC6A76">
              <w:rPr>
                <w:rFonts w:asciiTheme="minorHAnsi" w:hAnsiTheme="minorHAnsi" w:cstheme="minorHAnsi"/>
                <w:sz w:val="28"/>
                <w:szCs w:val="28"/>
              </w:rPr>
              <w:t>€</w:t>
            </w:r>
          </w:p>
        </w:tc>
        <w:tc>
          <w:tcPr>
            <w:tcW w:w="1460" w:type="dxa"/>
            <w:shd w:val="clear" w:color="auto" w:fill="auto"/>
          </w:tcPr>
          <w:p w:rsidR="00F12E8D" w:rsidRPr="00DC6A76" w:rsidRDefault="00F12E8D" w:rsidP="008A0594">
            <w:pPr>
              <w:jc w:val="right"/>
              <w:rPr>
                <w:rFonts w:asciiTheme="minorHAnsi" w:hAnsiTheme="minorHAnsi" w:cstheme="minorHAnsi"/>
                <w:sz w:val="28"/>
                <w:szCs w:val="28"/>
              </w:rPr>
            </w:pPr>
            <w:r w:rsidRPr="00DC6A76">
              <w:rPr>
                <w:rFonts w:asciiTheme="minorHAnsi" w:hAnsiTheme="minorHAnsi" w:cstheme="minorHAnsi"/>
                <w:sz w:val="28"/>
                <w:szCs w:val="28"/>
              </w:rPr>
              <w:t>59.168,00</w:t>
            </w:r>
          </w:p>
        </w:tc>
        <w:tc>
          <w:tcPr>
            <w:tcW w:w="8789" w:type="dxa"/>
            <w:shd w:val="clear" w:color="auto" w:fill="auto"/>
          </w:tcPr>
          <w:p w:rsidR="00F12E8D" w:rsidRPr="00DC6A76" w:rsidRDefault="00F12E8D" w:rsidP="008A0594">
            <w:pPr>
              <w:jc w:val="both"/>
              <w:rPr>
                <w:rFonts w:asciiTheme="minorHAnsi" w:hAnsiTheme="minorHAnsi" w:cstheme="minorHAnsi"/>
                <w:sz w:val="28"/>
                <w:szCs w:val="28"/>
              </w:rPr>
            </w:pPr>
            <w:r w:rsidRPr="00DC6A76">
              <w:rPr>
                <w:rFonts w:asciiTheme="minorHAnsi" w:hAnsiTheme="minorHAnsi" w:cstheme="minorHAnsi"/>
                <w:sz w:val="28"/>
                <w:szCs w:val="28"/>
              </w:rPr>
              <w:t>Quota per Alunno</w:t>
            </w:r>
          </w:p>
        </w:tc>
      </w:tr>
      <w:tr w:rsidR="00F12E8D" w:rsidRPr="00DC6A76" w:rsidTr="008A0594">
        <w:tc>
          <w:tcPr>
            <w:tcW w:w="349" w:type="dxa"/>
            <w:shd w:val="clear" w:color="auto" w:fill="auto"/>
          </w:tcPr>
          <w:p w:rsidR="00F12E8D" w:rsidRPr="00DC6A76" w:rsidRDefault="00F12E8D" w:rsidP="008A0594">
            <w:pPr>
              <w:jc w:val="both"/>
              <w:rPr>
                <w:rFonts w:asciiTheme="minorHAnsi" w:hAnsiTheme="minorHAnsi" w:cstheme="minorHAnsi"/>
                <w:sz w:val="28"/>
                <w:szCs w:val="28"/>
              </w:rPr>
            </w:pPr>
            <w:r w:rsidRPr="00DC6A76">
              <w:rPr>
                <w:rFonts w:asciiTheme="minorHAnsi" w:hAnsiTheme="minorHAnsi" w:cstheme="minorHAnsi"/>
                <w:sz w:val="28"/>
                <w:szCs w:val="28"/>
              </w:rPr>
              <w:t>€</w:t>
            </w:r>
          </w:p>
        </w:tc>
        <w:tc>
          <w:tcPr>
            <w:tcW w:w="1460" w:type="dxa"/>
            <w:shd w:val="clear" w:color="auto" w:fill="auto"/>
          </w:tcPr>
          <w:p w:rsidR="00F12E8D" w:rsidRPr="00DC6A76" w:rsidRDefault="00F12E8D" w:rsidP="008A0594">
            <w:pPr>
              <w:jc w:val="right"/>
              <w:rPr>
                <w:rFonts w:asciiTheme="minorHAnsi" w:hAnsiTheme="minorHAnsi" w:cstheme="minorHAnsi"/>
                <w:sz w:val="28"/>
                <w:szCs w:val="28"/>
              </w:rPr>
            </w:pPr>
            <w:r w:rsidRPr="00DC6A76">
              <w:rPr>
                <w:rFonts w:asciiTheme="minorHAnsi" w:hAnsiTheme="minorHAnsi" w:cstheme="minorHAnsi"/>
                <w:sz w:val="28"/>
                <w:szCs w:val="28"/>
              </w:rPr>
              <w:t>1.333,33</w:t>
            </w:r>
          </w:p>
        </w:tc>
        <w:tc>
          <w:tcPr>
            <w:tcW w:w="8789" w:type="dxa"/>
            <w:shd w:val="clear" w:color="auto" w:fill="auto"/>
          </w:tcPr>
          <w:p w:rsidR="00F12E8D" w:rsidRPr="00DC6A76" w:rsidRDefault="00F12E8D" w:rsidP="008A0594">
            <w:pPr>
              <w:jc w:val="both"/>
              <w:rPr>
                <w:rFonts w:asciiTheme="minorHAnsi" w:hAnsiTheme="minorHAnsi" w:cstheme="minorHAnsi"/>
                <w:sz w:val="28"/>
                <w:szCs w:val="28"/>
              </w:rPr>
            </w:pPr>
            <w:r w:rsidRPr="00DC6A76">
              <w:rPr>
                <w:rFonts w:asciiTheme="minorHAnsi" w:hAnsiTheme="minorHAnsi" w:cstheme="minorHAnsi"/>
                <w:sz w:val="28"/>
                <w:szCs w:val="28"/>
              </w:rPr>
              <w:t>Quota Fissa</w:t>
            </w:r>
          </w:p>
        </w:tc>
      </w:tr>
      <w:tr w:rsidR="00F12E8D" w:rsidRPr="00DC6A76" w:rsidTr="008A0594">
        <w:tc>
          <w:tcPr>
            <w:tcW w:w="349" w:type="dxa"/>
            <w:shd w:val="clear" w:color="auto" w:fill="auto"/>
          </w:tcPr>
          <w:p w:rsidR="00F12E8D" w:rsidRPr="00DC6A76" w:rsidRDefault="00F12E8D" w:rsidP="008A0594">
            <w:pPr>
              <w:jc w:val="both"/>
              <w:rPr>
                <w:rFonts w:asciiTheme="minorHAnsi" w:hAnsiTheme="minorHAnsi" w:cstheme="minorHAnsi"/>
                <w:sz w:val="28"/>
                <w:szCs w:val="28"/>
              </w:rPr>
            </w:pPr>
            <w:r w:rsidRPr="00DC6A76">
              <w:rPr>
                <w:rFonts w:asciiTheme="minorHAnsi" w:hAnsiTheme="minorHAnsi" w:cstheme="minorHAnsi"/>
                <w:sz w:val="28"/>
                <w:szCs w:val="28"/>
              </w:rPr>
              <w:t>€</w:t>
            </w:r>
          </w:p>
        </w:tc>
        <w:tc>
          <w:tcPr>
            <w:tcW w:w="1460" w:type="dxa"/>
            <w:shd w:val="clear" w:color="auto" w:fill="auto"/>
          </w:tcPr>
          <w:p w:rsidR="00F12E8D" w:rsidRPr="00DC6A76" w:rsidRDefault="00F12E8D" w:rsidP="008A0594">
            <w:pPr>
              <w:jc w:val="right"/>
              <w:rPr>
                <w:rFonts w:asciiTheme="minorHAnsi" w:hAnsiTheme="minorHAnsi" w:cstheme="minorHAnsi"/>
                <w:sz w:val="28"/>
                <w:szCs w:val="28"/>
              </w:rPr>
            </w:pPr>
            <w:r w:rsidRPr="00DC6A76">
              <w:rPr>
                <w:rFonts w:asciiTheme="minorHAnsi" w:hAnsiTheme="minorHAnsi" w:cstheme="minorHAnsi"/>
                <w:sz w:val="28"/>
                <w:szCs w:val="28"/>
              </w:rPr>
              <w:t>133,33</w:t>
            </w:r>
          </w:p>
        </w:tc>
        <w:tc>
          <w:tcPr>
            <w:tcW w:w="8789" w:type="dxa"/>
            <w:shd w:val="clear" w:color="auto" w:fill="auto"/>
          </w:tcPr>
          <w:p w:rsidR="00F12E8D" w:rsidRPr="00DC6A76" w:rsidRDefault="00F12E8D" w:rsidP="008A0594">
            <w:pPr>
              <w:jc w:val="both"/>
              <w:rPr>
                <w:rFonts w:asciiTheme="minorHAnsi" w:hAnsiTheme="minorHAnsi" w:cstheme="minorHAnsi"/>
                <w:sz w:val="28"/>
                <w:szCs w:val="28"/>
              </w:rPr>
            </w:pPr>
            <w:r w:rsidRPr="00DC6A76">
              <w:rPr>
                <w:rFonts w:asciiTheme="minorHAnsi" w:hAnsiTheme="minorHAnsi" w:cstheme="minorHAnsi"/>
                <w:sz w:val="28"/>
                <w:szCs w:val="28"/>
              </w:rPr>
              <w:t>Quota per Sede aggiuntiva</w:t>
            </w:r>
          </w:p>
        </w:tc>
      </w:tr>
      <w:tr w:rsidR="00F12E8D" w:rsidRPr="00DC6A76" w:rsidTr="008A0594">
        <w:tc>
          <w:tcPr>
            <w:tcW w:w="349" w:type="dxa"/>
            <w:shd w:val="clear" w:color="auto" w:fill="auto"/>
          </w:tcPr>
          <w:p w:rsidR="00F12E8D" w:rsidRPr="00DC6A76" w:rsidRDefault="00F12E8D" w:rsidP="008A0594">
            <w:pPr>
              <w:jc w:val="both"/>
              <w:rPr>
                <w:rFonts w:asciiTheme="minorHAnsi" w:hAnsiTheme="minorHAnsi" w:cstheme="minorHAnsi"/>
                <w:sz w:val="28"/>
                <w:szCs w:val="28"/>
              </w:rPr>
            </w:pPr>
            <w:r w:rsidRPr="00DC6A76">
              <w:rPr>
                <w:rFonts w:asciiTheme="minorHAnsi" w:hAnsiTheme="minorHAnsi" w:cstheme="minorHAnsi"/>
                <w:sz w:val="28"/>
                <w:szCs w:val="28"/>
              </w:rPr>
              <w:t>€</w:t>
            </w:r>
          </w:p>
        </w:tc>
        <w:tc>
          <w:tcPr>
            <w:tcW w:w="1460" w:type="dxa"/>
            <w:shd w:val="clear" w:color="auto" w:fill="auto"/>
          </w:tcPr>
          <w:p w:rsidR="00F12E8D" w:rsidRPr="00DC6A76" w:rsidRDefault="00F12E8D" w:rsidP="008A0594">
            <w:pPr>
              <w:jc w:val="right"/>
              <w:rPr>
                <w:rFonts w:asciiTheme="minorHAnsi" w:hAnsiTheme="minorHAnsi" w:cstheme="minorHAnsi"/>
                <w:sz w:val="28"/>
                <w:szCs w:val="28"/>
              </w:rPr>
            </w:pPr>
            <w:r w:rsidRPr="00DC6A76">
              <w:rPr>
                <w:rFonts w:asciiTheme="minorHAnsi" w:hAnsiTheme="minorHAnsi" w:cstheme="minorHAnsi"/>
                <w:sz w:val="28"/>
                <w:szCs w:val="28"/>
              </w:rPr>
              <w:t>390,00</w:t>
            </w:r>
          </w:p>
        </w:tc>
        <w:tc>
          <w:tcPr>
            <w:tcW w:w="8789" w:type="dxa"/>
            <w:shd w:val="clear" w:color="auto" w:fill="auto"/>
          </w:tcPr>
          <w:p w:rsidR="00F12E8D" w:rsidRPr="00DC6A76" w:rsidRDefault="00F12E8D" w:rsidP="008A0594">
            <w:pPr>
              <w:jc w:val="both"/>
              <w:rPr>
                <w:rFonts w:asciiTheme="minorHAnsi" w:hAnsiTheme="minorHAnsi" w:cstheme="minorHAnsi"/>
                <w:sz w:val="28"/>
                <w:szCs w:val="28"/>
              </w:rPr>
            </w:pPr>
            <w:r w:rsidRPr="00DC6A76">
              <w:rPr>
                <w:rFonts w:asciiTheme="minorHAnsi" w:hAnsiTheme="minorHAnsi" w:cstheme="minorHAnsi"/>
                <w:sz w:val="28"/>
                <w:szCs w:val="28"/>
              </w:rPr>
              <w:t>Quota per Alunni diversamente abili</w:t>
            </w:r>
          </w:p>
        </w:tc>
      </w:tr>
      <w:tr w:rsidR="00F12E8D" w:rsidRPr="00DC6A76" w:rsidTr="008A0594">
        <w:tc>
          <w:tcPr>
            <w:tcW w:w="349" w:type="dxa"/>
            <w:shd w:val="clear" w:color="auto" w:fill="auto"/>
          </w:tcPr>
          <w:p w:rsidR="00F12E8D" w:rsidRPr="00DC6A76" w:rsidRDefault="00F12E8D" w:rsidP="008A0594">
            <w:pPr>
              <w:jc w:val="both"/>
              <w:rPr>
                <w:rFonts w:asciiTheme="minorHAnsi" w:hAnsiTheme="minorHAnsi" w:cstheme="minorHAnsi"/>
                <w:sz w:val="28"/>
                <w:szCs w:val="28"/>
              </w:rPr>
            </w:pPr>
            <w:r w:rsidRPr="00DC6A76">
              <w:rPr>
                <w:rFonts w:asciiTheme="minorHAnsi" w:hAnsiTheme="minorHAnsi" w:cstheme="minorHAnsi"/>
                <w:sz w:val="28"/>
                <w:szCs w:val="28"/>
              </w:rPr>
              <w:t>€</w:t>
            </w:r>
          </w:p>
        </w:tc>
        <w:tc>
          <w:tcPr>
            <w:tcW w:w="1460" w:type="dxa"/>
            <w:shd w:val="clear" w:color="auto" w:fill="auto"/>
          </w:tcPr>
          <w:p w:rsidR="00F12E8D" w:rsidRPr="00DC6A76" w:rsidRDefault="00F12E8D" w:rsidP="008A0594">
            <w:pPr>
              <w:jc w:val="right"/>
              <w:rPr>
                <w:rFonts w:asciiTheme="minorHAnsi" w:hAnsiTheme="minorHAnsi" w:cstheme="minorHAnsi"/>
                <w:sz w:val="28"/>
                <w:szCs w:val="28"/>
              </w:rPr>
            </w:pPr>
            <w:r w:rsidRPr="00DC6A76">
              <w:rPr>
                <w:rFonts w:asciiTheme="minorHAnsi" w:hAnsiTheme="minorHAnsi" w:cstheme="minorHAnsi"/>
                <w:sz w:val="28"/>
                <w:szCs w:val="28"/>
              </w:rPr>
              <w:t>133,33</w:t>
            </w:r>
          </w:p>
        </w:tc>
        <w:tc>
          <w:tcPr>
            <w:tcW w:w="8789" w:type="dxa"/>
            <w:shd w:val="clear" w:color="auto" w:fill="auto"/>
          </w:tcPr>
          <w:p w:rsidR="00F12E8D" w:rsidRPr="00DC6A76" w:rsidRDefault="00F12E8D" w:rsidP="008A0594">
            <w:pPr>
              <w:jc w:val="both"/>
              <w:rPr>
                <w:rFonts w:asciiTheme="minorHAnsi" w:hAnsiTheme="minorHAnsi" w:cstheme="minorHAnsi"/>
                <w:sz w:val="28"/>
                <w:szCs w:val="28"/>
              </w:rPr>
            </w:pPr>
            <w:r w:rsidRPr="00DC6A76">
              <w:rPr>
                <w:rFonts w:asciiTheme="minorHAnsi" w:hAnsiTheme="minorHAnsi" w:cstheme="minorHAnsi"/>
                <w:sz w:val="28"/>
                <w:szCs w:val="28"/>
              </w:rPr>
              <w:t>Quota per Presenza corsi serali/scuole ospedaliere/scuole carcerarie</w:t>
            </w:r>
          </w:p>
        </w:tc>
      </w:tr>
      <w:tr w:rsidR="00F12E8D" w:rsidRPr="00DC6A76" w:rsidTr="008A0594">
        <w:tc>
          <w:tcPr>
            <w:tcW w:w="349" w:type="dxa"/>
            <w:shd w:val="clear" w:color="auto" w:fill="auto"/>
          </w:tcPr>
          <w:p w:rsidR="00F12E8D" w:rsidRPr="00DC6A76" w:rsidRDefault="00F12E8D" w:rsidP="008A0594">
            <w:pPr>
              <w:jc w:val="both"/>
              <w:rPr>
                <w:rFonts w:asciiTheme="minorHAnsi" w:hAnsiTheme="minorHAnsi" w:cstheme="minorHAnsi"/>
                <w:sz w:val="28"/>
                <w:szCs w:val="28"/>
              </w:rPr>
            </w:pPr>
            <w:r w:rsidRPr="00DC6A76">
              <w:rPr>
                <w:rFonts w:asciiTheme="minorHAnsi" w:hAnsiTheme="minorHAnsi" w:cstheme="minorHAnsi"/>
                <w:sz w:val="28"/>
                <w:szCs w:val="28"/>
              </w:rPr>
              <w:t>€</w:t>
            </w:r>
          </w:p>
        </w:tc>
        <w:tc>
          <w:tcPr>
            <w:tcW w:w="1460" w:type="dxa"/>
            <w:shd w:val="clear" w:color="auto" w:fill="auto"/>
          </w:tcPr>
          <w:p w:rsidR="00F12E8D" w:rsidRPr="00DC6A76" w:rsidRDefault="00F12E8D" w:rsidP="008A0594">
            <w:pPr>
              <w:jc w:val="right"/>
              <w:rPr>
                <w:rFonts w:asciiTheme="minorHAnsi" w:hAnsiTheme="minorHAnsi" w:cstheme="minorHAnsi"/>
                <w:sz w:val="28"/>
                <w:szCs w:val="28"/>
              </w:rPr>
            </w:pPr>
            <w:r w:rsidRPr="00DC6A76">
              <w:rPr>
                <w:rFonts w:asciiTheme="minorHAnsi" w:hAnsiTheme="minorHAnsi" w:cstheme="minorHAnsi"/>
                <w:sz w:val="28"/>
                <w:szCs w:val="28"/>
              </w:rPr>
              <w:t>0,00</w:t>
            </w:r>
          </w:p>
        </w:tc>
        <w:tc>
          <w:tcPr>
            <w:tcW w:w="8789" w:type="dxa"/>
            <w:shd w:val="clear" w:color="auto" w:fill="auto"/>
          </w:tcPr>
          <w:p w:rsidR="00F12E8D" w:rsidRPr="00DC6A76" w:rsidRDefault="00F12E8D" w:rsidP="008A0594">
            <w:pPr>
              <w:jc w:val="both"/>
              <w:rPr>
                <w:rFonts w:asciiTheme="minorHAnsi" w:hAnsiTheme="minorHAnsi" w:cstheme="minorHAnsi"/>
                <w:sz w:val="28"/>
                <w:szCs w:val="28"/>
              </w:rPr>
            </w:pPr>
            <w:r w:rsidRPr="00DC6A76">
              <w:rPr>
                <w:rFonts w:asciiTheme="minorHAnsi" w:hAnsiTheme="minorHAnsi" w:cstheme="minorHAnsi"/>
                <w:sz w:val="28"/>
                <w:szCs w:val="28"/>
              </w:rPr>
              <w:t>Quota per Classi terminali della scuola secondaria di I grado</w:t>
            </w:r>
          </w:p>
        </w:tc>
      </w:tr>
      <w:tr w:rsidR="00F12E8D" w:rsidRPr="00DC6A76" w:rsidTr="008A0594">
        <w:tc>
          <w:tcPr>
            <w:tcW w:w="349" w:type="dxa"/>
            <w:shd w:val="clear" w:color="auto" w:fill="auto"/>
          </w:tcPr>
          <w:p w:rsidR="00F12E8D" w:rsidRPr="00DC6A76" w:rsidRDefault="00F12E8D" w:rsidP="008A0594">
            <w:pPr>
              <w:jc w:val="both"/>
              <w:rPr>
                <w:rFonts w:asciiTheme="minorHAnsi" w:hAnsiTheme="minorHAnsi" w:cstheme="minorHAnsi"/>
                <w:sz w:val="28"/>
                <w:szCs w:val="28"/>
              </w:rPr>
            </w:pPr>
            <w:r w:rsidRPr="00DC6A76">
              <w:rPr>
                <w:rFonts w:asciiTheme="minorHAnsi" w:hAnsiTheme="minorHAnsi" w:cstheme="minorHAnsi"/>
                <w:sz w:val="28"/>
                <w:szCs w:val="28"/>
              </w:rPr>
              <w:t>€</w:t>
            </w:r>
          </w:p>
        </w:tc>
        <w:tc>
          <w:tcPr>
            <w:tcW w:w="1460" w:type="dxa"/>
            <w:shd w:val="clear" w:color="auto" w:fill="auto"/>
          </w:tcPr>
          <w:p w:rsidR="00F12E8D" w:rsidRPr="00DC6A76" w:rsidRDefault="00F12E8D" w:rsidP="008A0594">
            <w:pPr>
              <w:jc w:val="right"/>
              <w:rPr>
                <w:rFonts w:asciiTheme="minorHAnsi" w:hAnsiTheme="minorHAnsi" w:cstheme="minorHAnsi"/>
                <w:sz w:val="28"/>
                <w:szCs w:val="28"/>
              </w:rPr>
            </w:pPr>
            <w:r w:rsidRPr="00DC6A76">
              <w:rPr>
                <w:rFonts w:asciiTheme="minorHAnsi" w:hAnsiTheme="minorHAnsi" w:cstheme="minorHAnsi"/>
                <w:sz w:val="28"/>
                <w:szCs w:val="28"/>
              </w:rPr>
              <w:t>240,00</w:t>
            </w:r>
          </w:p>
        </w:tc>
        <w:tc>
          <w:tcPr>
            <w:tcW w:w="8789" w:type="dxa"/>
            <w:shd w:val="clear" w:color="auto" w:fill="auto"/>
          </w:tcPr>
          <w:p w:rsidR="00F12E8D" w:rsidRPr="00DC6A76" w:rsidRDefault="00F12E8D" w:rsidP="008A0594">
            <w:pPr>
              <w:jc w:val="both"/>
              <w:rPr>
                <w:rFonts w:asciiTheme="minorHAnsi" w:hAnsiTheme="minorHAnsi" w:cstheme="minorHAnsi"/>
                <w:sz w:val="28"/>
                <w:szCs w:val="28"/>
              </w:rPr>
            </w:pPr>
            <w:r w:rsidRPr="00DC6A76">
              <w:rPr>
                <w:rFonts w:asciiTheme="minorHAnsi" w:hAnsiTheme="minorHAnsi" w:cstheme="minorHAnsi"/>
                <w:sz w:val="28"/>
                <w:szCs w:val="28"/>
              </w:rPr>
              <w:t>Quota per Classi terminali della scuola secondaria di II grado</w:t>
            </w:r>
          </w:p>
        </w:tc>
      </w:tr>
      <w:tr w:rsidR="00F12E8D" w:rsidRPr="00DC6A76" w:rsidTr="008A0594">
        <w:tc>
          <w:tcPr>
            <w:tcW w:w="349" w:type="dxa"/>
            <w:shd w:val="clear" w:color="auto" w:fill="auto"/>
          </w:tcPr>
          <w:p w:rsidR="00F12E8D" w:rsidRPr="00DC6A76" w:rsidRDefault="00F12E8D" w:rsidP="008A0594">
            <w:pPr>
              <w:jc w:val="both"/>
              <w:rPr>
                <w:rFonts w:asciiTheme="minorHAnsi" w:hAnsiTheme="minorHAnsi" w:cstheme="minorHAnsi"/>
                <w:b/>
                <w:sz w:val="28"/>
                <w:szCs w:val="28"/>
              </w:rPr>
            </w:pPr>
            <w:r w:rsidRPr="00DC6A76">
              <w:rPr>
                <w:rFonts w:asciiTheme="minorHAnsi" w:hAnsiTheme="minorHAnsi" w:cstheme="minorHAnsi"/>
                <w:b/>
                <w:sz w:val="28"/>
                <w:szCs w:val="28"/>
              </w:rPr>
              <w:t>€</w:t>
            </w:r>
          </w:p>
        </w:tc>
        <w:tc>
          <w:tcPr>
            <w:tcW w:w="1460" w:type="dxa"/>
            <w:shd w:val="clear" w:color="auto" w:fill="auto"/>
          </w:tcPr>
          <w:p w:rsidR="00F12E8D" w:rsidRPr="00DC6A76" w:rsidRDefault="00F12E8D" w:rsidP="008A0594">
            <w:pPr>
              <w:jc w:val="right"/>
              <w:rPr>
                <w:rFonts w:asciiTheme="minorHAnsi" w:hAnsiTheme="minorHAnsi" w:cstheme="minorHAnsi"/>
                <w:b/>
                <w:sz w:val="28"/>
                <w:szCs w:val="28"/>
              </w:rPr>
            </w:pPr>
            <w:r w:rsidRPr="00DC6A76">
              <w:rPr>
                <w:rFonts w:asciiTheme="minorHAnsi" w:hAnsiTheme="minorHAnsi" w:cstheme="minorHAnsi"/>
                <w:b/>
                <w:sz w:val="28"/>
                <w:szCs w:val="28"/>
              </w:rPr>
              <w:t>61.397,99</w:t>
            </w:r>
            <w:r w:rsidRPr="00DC6A76">
              <w:rPr>
                <w:rFonts w:asciiTheme="minorHAnsi" w:hAnsiTheme="minorHAnsi" w:cstheme="minorHAnsi"/>
                <w:b/>
                <w:bCs/>
                <w:sz w:val="28"/>
                <w:szCs w:val="28"/>
              </w:rPr>
              <w:t> </w:t>
            </w:r>
          </w:p>
        </w:tc>
        <w:tc>
          <w:tcPr>
            <w:tcW w:w="8789" w:type="dxa"/>
            <w:shd w:val="clear" w:color="auto" w:fill="auto"/>
          </w:tcPr>
          <w:p w:rsidR="00F12E8D" w:rsidRPr="00DC6A76" w:rsidRDefault="00F12E8D" w:rsidP="008A0594">
            <w:pPr>
              <w:jc w:val="both"/>
              <w:rPr>
                <w:rFonts w:asciiTheme="minorHAnsi" w:hAnsiTheme="minorHAnsi" w:cstheme="minorHAnsi"/>
                <w:b/>
                <w:sz w:val="28"/>
                <w:szCs w:val="28"/>
              </w:rPr>
            </w:pPr>
            <w:r w:rsidRPr="00DC6A76">
              <w:rPr>
                <w:rFonts w:asciiTheme="minorHAnsi" w:hAnsiTheme="minorHAnsi" w:cstheme="minorHAnsi"/>
                <w:b/>
                <w:bCs/>
                <w:sz w:val="28"/>
                <w:szCs w:val="28"/>
              </w:rPr>
              <w:t xml:space="preserve">Totale Funzionamento Amministrativo-Didattico </w:t>
            </w:r>
          </w:p>
        </w:tc>
      </w:tr>
    </w:tbl>
    <w:p w:rsidR="00F12E8D" w:rsidRPr="00DC6A76" w:rsidRDefault="00F12E8D" w:rsidP="00F12E8D">
      <w:pPr>
        <w:ind w:firstLine="709"/>
        <w:jc w:val="both"/>
        <w:rPr>
          <w:rFonts w:asciiTheme="minorHAnsi" w:hAnsiTheme="minorHAnsi" w:cstheme="minorHAnsi"/>
          <w:sz w:val="28"/>
          <w:szCs w:val="2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
        <w:gridCol w:w="1436"/>
        <w:gridCol w:w="8060"/>
      </w:tblGrid>
      <w:tr w:rsidR="00F12E8D" w:rsidRPr="00DC6A76" w:rsidTr="008A0594">
        <w:tc>
          <w:tcPr>
            <w:tcW w:w="349" w:type="dxa"/>
            <w:shd w:val="clear" w:color="auto" w:fill="auto"/>
          </w:tcPr>
          <w:p w:rsidR="00F12E8D" w:rsidRPr="00DC6A76" w:rsidRDefault="00F12E8D" w:rsidP="008A0594">
            <w:pPr>
              <w:jc w:val="both"/>
              <w:rPr>
                <w:rFonts w:asciiTheme="minorHAnsi" w:hAnsiTheme="minorHAnsi" w:cstheme="minorHAnsi"/>
                <w:b/>
                <w:sz w:val="28"/>
                <w:szCs w:val="28"/>
              </w:rPr>
            </w:pPr>
            <w:r w:rsidRPr="00DC6A76">
              <w:rPr>
                <w:rFonts w:asciiTheme="minorHAnsi" w:hAnsiTheme="minorHAnsi" w:cstheme="minorHAnsi"/>
                <w:b/>
                <w:sz w:val="28"/>
                <w:szCs w:val="28"/>
              </w:rPr>
              <w:t>€</w:t>
            </w:r>
          </w:p>
        </w:tc>
        <w:tc>
          <w:tcPr>
            <w:tcW w:w="1460" w:type="dxa"/>
            <w:shd w:val="clear" w:color="auto" w:fill="auto"/>
          </w:tcPr>
          <w:p w:rsidR="00F12E8D" w:rsidRPr="00DC6A76" w:rsidRDefault="00F12E8D" w:rsidP="008A0594">
            <w:pPr>
              <w:jc w:val="right"/>
              <w:rPr>
                <w:rFonts w:asciiTheme="minorHAnsi" w:hAnsiTheme="minorHAnsi" w:cstheme="minorHAnsi"/>
                <w:b/>
                <w:sz w:val="28"/>
                <w:szCs w:val="28"/>
              </w:rPr>
            </w:pPr>
            <w:r w:rsidRPr="00DC6A76">
              <w:rPr>
                <w:rFonts w:asciiTheme="minorHAnsi" w:hAnsiTheme="minorHAnsi" w:cstheme="minorHAnsi"/>
                <w:b/>
                <w:sz w:val="28"/>
                <w:szCs w:val="28"/>
              </w:rPr>
              <w:t>2.172,00</w:t>
            </w:r>
          </w:p>
        </w:tc>
        <w:tc>
          <w:tcPr>
            <w:tcW w:w="8789" w:type="dxa"/>
            <w:shd w:val="clear" w:color="auto" w:fill="auto"/>
          </w:tcPr>
          <w:p w:rsidR="00F12E8D" w:rsidRPr="00DC6A76" w:rsidRDefault="00F12E8D" w:rsidP="008A0594">
            <w:pPr>
              <w:jc w:val="both"/>
              <w:rPr>
                <w:rFonts w:asciiTheme="minorHAnsi" w:hAnsiTheme="minorHAnsi" w:cstheme="minorHAnsi"/>
                <w:b/>
                <w:sz w:val="28"/>
                <w:szCs w:val="28"/>
              </w:rPr>
            </w:pPr>
            <w:r w:rsidRPr="00DC6A76">
              <w:rPr>
                <w:rFonts w:asciiTheme="minorHAnsi" w:hAnsiTheme="minorHAnsi" w:cstheme="minorHAnsi"/>
                <w:b/>
                <w:bCs/>
                <w:sz w:val="28"/>
                <w:szCs w:val="28"/>
              </w:rPr>
              <w:t xml:space="preserve">Compenso Revisori dei conti per Istituzione Capofila </w:t>
            </w:r>
          </w:p>
        </w:tc>
      </w:tr>
    </w:tbl>
    <w:p w:rsidR="00F12E8D" w:rsidRPr="00DC6A76" w:rsidRDefault="00F12E8D" w:rsidP="00F12E8D">
      <w:pPr>
        <w:ind w:firstLine="709"/>
        <w:jc w:val="both"/>
        <w:rPr>
          <w:rFonts w:asciiTheme="minorHAnsi" w:hAnsiTheme="minorHAnsi" w:cstheme="minorHAnsi"/>
          <w:sz w:val="28"/>
          <w:szCs w:val="28"/>
          <w:highlight w:val="yellow"/>
        </w:rPr>
      </w:pPr>
    </w:p>
    <w:p w:rsidR="00973C45" w:rsidRPr="00DC6A76" w:rsidRDefault="00973C45" w:rsidP="00F12E8D">
      <w:pPr>
        <w:ind w:firstLine="709"/>
        <w:jc w:val="both"/>
        <w:rPr>
          <w:rFonts w:asciiTheme="minorHAnsi" w:hAnsiTheme="minorHAnsi" w:cstheme="minorHAnsi"/>
          <w:sz w:val="28"/>
          <w:szCs w:val="28"/>
          <w:highlight w:val="yellow"/>
        </w:rPr>
      </w:pPr>
      <w:r w:rsidRPr="00DC6A76">
        <w:rPr>
          <w:rFonts w:asciiTheme="minorHAnsi" w:hAnsiTheme="minorHAnsi" w:cstheme="minorHAnsi"/>
          <w:sz w:val="28"/>
          <w:szCs w:val="28"/>
        </w:rPr>
        <w:t xml:space="preserve">Il M.I.U.R., con nota </w:t>
      </w:r>
      <w:proofErr w:type="spellStart"/>
      <w:r w:rsidRPr="00DC6A76">
        <w:rPr>
          <w:rFonts w:asciiTheme="minorHAnsi" w:hAnsiTheme="minorHAnsi" w:cstheme="minorHAnsi"/>
          <w:sz w:val="28"/>
          <w:szCs w:val="28"/>
        </w:rPr>
        <w:t>prot</w:t>
      </w:r>
      <w:proofErr w:type="spellEnd"/>
      <w:r w:rsidRPr="00DC6A76">
        <w:rPr>
          <w:rFonts w:asciiTheme="minorHAnsi" w:hAnsiTheme="minorHAnsi" w:cstheme="minorHAnsi"/>
          <w:sz w:val="28"/>
          <w:szCs w:val="28"/>
        </w:rPr>
        <w:t xml:space="preserve">. n. 3633 del 21/02/2019, ha comunicato la risorsa finanziaria definitiva assegnata a questa istituzione scolastica per le attività relative all’Alternanza Scuola Lavoro, ora denominata “Percorsi per le competenze trasversali e per l’orientamento” per il periodo gennaio-agosto 2019. Tale risorsa è stata calcolata tenendo conto della rimodulazione oraria per alunno prevista dalla legge 30 dicembre 2018, n. 145 all’articolo 1, commi da 784 a 787, ed è inferiore rispetto a quanto preventivamente comunicato con nota del Programma Annuale 2018-2019 </w:t>
      </w:r>
      <w:proofErr w:type="spellStart"/>
      <w:r w:rsidRPr="00DC6A76">
        <w:rPr>
          <w:rFonts w:asciiTheme="minorHAnsi" w:hAnsiTheme="minorHAnsi" w:cstheme="minorHAnsi"/>
          <w:sz w:val="28"/>
          <w:szCs w:val="28"/>
        </w:rPr>
        <w:t>prot</w:t>
      </w:r>
      <w:proofErr w:type="spellEnd"/>
      <w:r w:rsidRPr="00DC6A76">
        <w:rPr>
          <w:rFonts w:asciiTheme="minorHAnsi" w:hAnsiTheme="minorHAnsi" w:cstheme="minorHAnsi"/>
          <w:sz w:val="28"/>
          <w:szCs w:val="28"/>
        </w:rPr>
        <w:t>. n. 19270 del 28 settembre 2018 per le risorse afferenti le attività progettuali di Alternanza Scuola-Lavoro – periodo gennaio-agosto 2019.</w:t>
      </w:r>
    </w:p>
    <w:p w:rsidR="00973C45" w:rsidRPr="00DC6A76" w:rsidRDefault="00973C45" w:rsidP="00F12E8D">
      <w:pPr>
        <w:ind w:firstLine="709"/>
        <w:jc w:val="both"/>
        <w:rPr>
          <w:rFonts w:asciiTheme="minorHAnsi" w:hAnsiTheme="minorHAnsi" w:cstheme="minorHAnsi"/>
          <w:sz w:val="28"/>
          <w:szCs w:val="2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
        <w:gridCol w:w="1420"/>
        <w:gridCol w:w="8076"/>
      </w:tblGrid>
      <w:tr w:rsidR="00973C45" w:rsidRPr="00DC6A76" w:rsidTr="00973C45">
        <w:tc>
          <w:tcPr>
            <w:tcW w:w="349" w:type="dxa"/>
            <w:shd w:val="clear" w:color="auto" w:fill="auto"/>
          </w:tcPr>
          <w:p w:rsidR="00973C45" w:rsidRPr="00DC6A76" w:rsidRDefault="00973C45" w:rsidP="008A0594">
            <w:pPr>
              <w:jc w:val="both"/>
              <w:rPr>
                <w:rFonts w:asciiTheme="minorHAnsi" w:hAnsiTheme="minorHAnsi" w:cstheme="minorHAnsi"/>
                <w:b/>
                <w:sz w:val="28"/>
                <w:szCs w:val="28"/>
              </w:rPr>
            </w:pPr>
            <w:r w:rsidRPr="00DC6A76">
              <w:rPr>
                <w:rFonts w:asciiTheme="minorHAnsi" w:hAnsiTheme="minorHAnsi" w:cstheme="minorHAnsi"/>
                <w:b/>
                <w:sz w:val="28"/>
                <w:szCs w:val="28"/>
              </w:rPr>
              <w:t>€</w:t>
            </w:r>
          </w:p>
        </w:tc>
        <w:tc>
          <w:tcPr>
            <w:tcW w:w="1419" w:type="dxa"/>
            <w:shd w:val="clear" w:color="auto" w:fill="auto"/>
          </w:tcPr>
          <w:p w:rsidR="00973C45" w:rsidRPr="00DC6A76" w:rsidRDefault="00973C45" w:rsidP="008A0594">
            <w:pPr>
              <w:jc w:val="right"/>
              <w:rPr>
                <w:rFonts w:asciiTheme="minorHAnsi" w:hAnsiTheme="minorHAnsi" w:cstheme="minorHAnsi"/>
                <w:b/>
                <w:sz w:val="28"/>
                <w:szCs w:val="28"/>
              </w:rPr>
            </w:pPr>
            <w:r w:rsidRPr="00DC6A76">
              <w:rPr>
                <w:rFonts w:asciiTheme="minorHAnsi" w:hAnsiTheme="minorHAnsi" w:cstheme="minorHAnsi"/>
                <w:b/>
                <w:bCs/>
                <w:sz w:val="28"/>
                <w:szCs w:val="28"/>
              </w:rPr>
              <w:t>21.069,18 </w:t>
            </w:r>
          </w:p>
        </w:tc>
        <w:tc>
          <w:tcPr>
            <w:tcW w:w="8086" w:type="dxa"/>
            <w:shd w:val="clear" w:color="auto" w:fill="auto"/>
          </w:tcPr>
          <w:p w:rsidR="00973C45" w:rsidRPr="00DC6A76" w:rsidRDefault="00973C45" w:rsidP="008A0594">
            <w:pPr>
              <w:jc w:val="both"/>
              <w:rPr>
                <w:rFonts w:asciiTheme="minorHAnsi" w:hAnsiTheme="minorHAnsi" w:cstheme="minorHAnsi"/>
                <w:b/>
                <w:sz w:val="28"/>
                <w:szCs w:val="28"/>
              </w:rPr>
            </w:pPr>
            <w:r w:rsidRPr="00DC6A76">
              <w:rPr>
                <w:rFonts w:asciiTheme="minorHAnsi" w:hAnsiTheme="minorHAnsi" w:cstheme="minorHAnsi"/>
                <w:b/>
                <w:bCs/>
                <w:sz w:val="28"/>
                <w:szCs w:val="28"/>
              </w:rPr>
              <w:t xml:space="preserve">Alternanza Scuola Lavoro ai sensi della Legge n. 107/2015 </w:t>
            </w:r>
          </w:p>
        </w:tc>
      </w:tr>
    </w:tbl>
    <w:p w:rsidR="00F12E8D" w:rsidRPr="00DC6A76" w:rsidRDefault="00F12E8D" w:rsidP="00F12E8D">
      <w:pPr>
        <w:ind w:firstLine="709"/>
        <w:jc w:val="both"/>
        <w:rPr>
          <w:rFonts w:asciiTheme="minorHAnsi" w:hAnsiTheme="minorHAnsi" w:cstheme="minorHAnsi"/>
          <w:sz w:val="28"/>
          <w:szCs w:val="28"/>
          <w:highlight w:val="yellow"/>
        </w:rPr>
      </w:pPr>
    </w:p>
    <w:p w:rsidR="00F12E8D" w:rsidRPr="00DC6A76" w:rsidRDefault="00F12E8D" w:rsidP="00F12E8D">
      <w:pPr>
        <w:ind w:firstLine="708"/>
        <w:jc w:val="both"/>
        <w:rPr>
          <w:rFonts w:asciiTheme="minorHAnsi" w:hAnsiTheme="minorHAnsi" w:cstheme="minorHAnsi"/>
          <w:sz w:val="28"/>
          <w:szCs w:val="28"/>
        </w:rPr>
      </w:pPr>
      <w:r w:rsidRPr="00DC6A76">
        <w:rPr>
          <w:rFonts w:asciiTheme="minorHAnsi" w:hAnsiTheme="minorHAnsi" w:cstheme="minorHAnsi"/>
          <w:sz w:val="28"/>
          <w:szCs w:val="28"/>
        </w:rPr>
        <w:t>La quota riferita al periodo Gennaio – agosto 2018 sarà oggetto di successiva integrazione, per consentire una ordinata gestione dei dimensionamenti in atto.</w:t>
      </w:r>
    </w:p>
    <w:p w:rsidR="00973C45" w:rsidRPr="00DC6A76" w:rsidRDefault="00973C45" w:rsidP="00F12E8D">
      <w:pPr>
        <w:ind w:firstLine="708"/>
        <w:jc w:val="both"/>
        <w:rPr>
          <w:rFonts w:asciiTheme="minorHAnsi" w:hAnsiTheme="minorHAnsi" w:cstheme="minorHAnsi"/>
          <w:sz w:val="28"/>
          <w:szCs w:val="28"/>
        </w:rPr>
      </w:pPr>
    </w:p>
    <w:p w:rsidR="00973C45" w:rsidRPr="00DC6A76" w:rsidRDefault="00973C45" w:rsidP="00F12E8D">
      <w:pPr>
        <w:ind w:firstLine="708"/>
        <w:jc w:val="both"/>
        <w:rPr>
          <w:rFonts w:asciiTheme="minorHAnsi" w:hAnsiTheme="minorHAnsi" w:cstheme="minorHAnsi"/>
          <w:sz w:val="28"/>
          <w:szCs w:val="28"/>
        </w:rPr>
      </w:pPr>
    </w:p>
    <w:p w:rsidR="00F12E8D" w:rsidRPr="00DC6A76" w:rsidRDefault="00F12E8D" w:rsidP="00F12E8D">
      <w:pPr>
        <w:ind w:firstLine="708"/>
        <w:jc w:val="both"/>
        <w:rPr>
          <w:rFonts w:asciiTheme="minorHAnsi" w:hAnsiTheme="minorHAnsi" w:cstheme="minorHAnsi"/>
          <w:b/>
          <w:i/>
          <w:sz w:val="28"/>
          <w:szCs w:val="28"/>
        </w:rPr>
      </w:pPr>
      <w:r w:rsidRPr="00DC6A76">
        <w:rPr>
          <w:rFonts w:asciiTheme="minorHAnsi" w:hAnsiTheme="minorHAnsi" w:cstheme="minorHAnsi"/>
          <w:b/>
          <w:i/>
          <w:sz w:val="28"/>
          <w:szCs w:val="28"/>
        </w:rPr>
        <w:t>Assegnazione per gli Istituti Contrattuali ed Esami di Stato.</w:t>
      </w:r>
    </w:p>
    <w:p w:rsidR="00F12E8D" w:rsidRDefault="00F12E8D" w:rsidP="00F12E8D">
      <w:pPr>
        <w:spacing w:line="0" w:lineRule="atLeast"/>
        <w:jc w:val="both"/>
        <w:rPr>
          <w:rFonts w:asciiTheme="minorHAnsi" w:hAnsiTheme="minorHAnsi" w:cstheme="minorHAnsi"/>
          <w:sz w:val="28"/>
          <w:szCs w:val="28"/>
        </w:rPr>
      </w:pPr>
      <w:r w:rsidRPr="00DC6A76">
        <w:rPr>
          <w:rFonts w:asciiTheme="minorHAnsi" w:hAnsiTheme="minorHAnsi" w:cstheme="minorHAnsi"/>
          <w:sz w:val="28"/>
          <w:szCs w:val="28"/>
        </w:rPr>
        <w:t xml:space="preserve">In data 28 settembre 2018 il  Ministero e le OO.SS. rappresentative del comparto Scuola hanno siglato un’intesa per l’assegnazione alle istituzioni scolastiche ed </w:t>
      </w:r>
      <w:r w:rsidRPr="00DC6A76">
        <w:rPr>
          <w:rFonts w:asciiTheme="minorHAnsi" w:hAnsiTheme="minorHAnsi" w:cstheme="minorHAnsi"/>
          <w:sz w:val="28"/>
          <w:szCs w:val="28"/>
        </w:rPr>
        <w:lastRenderedPageBreak/>
        <w:t xml:space="preserve">educative statali delle risorse destinate al Miglioramento dell’Offerta Formativa; la risorsa, assegnata con nota </w:t>
      </w:r>
      <w:proofErr w:type="spellStart"/>
      <w:r w:rsidRPr="00DC6A76">
        <w:rPr>
          <w:rFonts w:asciiTheme="minorHAnsi" w:hAnsiTheme="minorHAnsi" w:cstheme="minorHAnsi"/>
          <w:sz w:val="28"/>
          <w:szCs w:val="28"/>
        </w:rPr>
        <w:t>prot</w:t>
      </w:r>
      <w:proofErr w:type="spellEnd"/>
      <w:r w:rsidRPr="00DC6A76">
        <w:rPr>
          <w:rFonts w:asciiTheme="minorHAnsi" w:hAnsiTheme="minorHAnsi" w:cstheme="minorHAnsi"/>
          <w:sz w:val="28"/>
          <w:szCs w:val="28"/>
        </w:rPr>
        <w:t>. n. 19270 del 28 settembre 2018 per il periodo settembre 2018 – agosto 2019 per la retribuzione accessoria, è pari a euro 143.416,24 lordo dipendente così suddivisa:</w:t>
      </w:r>
    </w:p>
    <w:p w:rsidR="00DC7541" w:rsidRPr="00DC6A76" w:rsidRDefault="00DC7541" w:rsidP="00F12E8D">
      <w:pPr>
        <w:spacing w:line="0" w:lineRule="atLeast"/>
        <w:jc w:val="both"/>
        <w:rPr>
          <w:rFonts w:asciiTheme="minorHAnsi" w:hAnsiTheme="minorHAnsi" w:cstheme="minorHAns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
        <w:gridCol w:w="1499"/>
        <w:gridCol w:w="7997"/>
      </w:tblGrid>
      <w:tr w:rsidR="00F12E8D" w:rsidRPr="00DC6A76" w:rsidTr="008A0594">
        <w:tc>
          <w:tcPr>
            <w:tcW w:w="349" w:type="dxa"/>
            <w:shd w:val="clear" w:color="auto" w:fill="auto"/>
          </w:tcPr>
          <w:p w:rsidR="00F12E8D" w:rsidRPr="00DC6A76" w:rsidRDefault="00F12E8D" w:rsidP="008A0594">
            <w:pPr>
              <w:jc w:val="both"/>
              <w:rPr>
                <w:rFonts w:asciiTheme="minorHAnsi" w:hAnsiTheme="minorHAnsi" w:cstheme="minorHAnsi"/>
                <w:sz w:val="28"/>
                <w:szCs w:val="28"/>
              </w:rPr>
            </w:pPr>
            <w:r w:rsidRPr="00DC6A76">
              <w:rPr>
                <w:rFonts w:asciiTheme="minorHAnsi" w:hAnsiTheme="minorHAnsi" w:cstheme="minorHAnsi"/>
                <w:sz w:val="28"/>
                <w:szCs w:val="28"/>
              </w:rPr>
              <w:t>€</w:t>
            </w:r>
          </w:p>
        </w:tc>
        <w:tc>
          <w:tcPr>
            <w:tcW w:w="1460" w:type="dxa"/>
            <w:shd w:val="clear" w:color="auto" w:fill="auto"/>
          </w:tcPr>
          <w:p w:rsidR="00F12E8D" w:rsidRPr="00DC6A76" w:rsidRDefault="00F12E8D" w:rsidP="008A0594">
            <w:pPr>
              <w:jc w:val="right"/>
              <w:rPr>
                <w:rFonts w:asciiTheme="minorHAnsi" w:hAnsiTheme="minorHAnsi" w:cstheme="minorHAnsi"/>
                <w:sz w:val="28"/>
                <w:szCs w:val="28"/>
              </w:rPr>
            </w:pPr>
            <w:r w:rsidRPr="00DC6A76">
              <w:rPr>
                <w:rFonts w:asciiTheme="minorHAnsi" w:hAnsiTheme="minorHAnsi" w:cstheme="minorHAnsi"/>
                <w:sz w:val="28"/>
                <w:szCs w:val="28"/>
              </w:rPr>
              <w:t>114.519,71</w:t>
            </w:r>
          </w:p>
        </w:tc>
        <w:tc>
          <w:tcPr>
            <w:tcW w:w="8789" w:type="dxa"/>
            <w:shd w:val="clear" w:color="auto" w:fill="auto"/>
          </w:tcPr>
          <w:p w:rsidR="00F12E8D" w:rsidRPr="00DC6A76" w:rsidRDefault="00F12E8D" w:rsidP="008A0594">
            <w:pPr>
              <w:jc w:val="both"/>
              <w:rPr>
                <w:rFonts w:asciiTheme="minorHAnsi" w:hAnsiTheme="minorHAnsi" w:cstheme="minorHAnsi"/>
                <w:sz w:val="28"/>
                <w:szCs w:val="28"/>
              </w:rPr>
            </w:pPr>
            <w:r w:rsidRPr="00DC6A76">
              <w:rPr>
                <w:rFonts w:asciiTheme="minorHAnsi" w:hAnsiTheme="minorHAnsi" w:cstheme="minorHAnsi"/>
                <w:sz w:val="28"/>
                <w:szCs w:val="28"/>
              </w:rPr>
              <w:t>Fondo delle istituzioni scolastiche</w:t>
            </w:r>
          </w:p>
        </w:tc>
      </w:tr>
      <w:tr w:rsidR="00F12E8D" w:rsidRPr="00DC6A76" w:rsidTr="008A0594">
        <w:tc>
          <w:tcPr>
            <w:tcW w:w="349" w:type="dxa"/>
            <w:shd w:val="clear" w:color="auto" w:fill="auto"/>
          </w:tcPr>
          <w:p w:rsidR="00F12E8D" w:rsidRPr="00DC6A76" w:rsidRDefault="00F12E8D" w:rsidP="008A0594">
            <w:pPr>
              <w:jc w:val="both"/>
              <w:rPr>
                <w:rFonts w:asciiTheme="minorHAnsi" w:hAnsiTheme="minorHAnsi" w:cstheme="minorHAnsi"/>
                <w:sz w:val="28"/>
                <w:szCs w:val="28"/>
              </w:rPr>
            </w:pPr>
            <w:r w:rsidRPr="00DC6A76">
              <w:rPr>
                <w:rFonts w:asciiTheme="minorHAnsi" w:hAnsiTheme="minorHAnsi" w:cstheme="minorHAnsi"/>
                <w:sz w:val="28"/>
                <w:szCs w:val="28"/>
              </w:rPr>
              <w:t>€</w:t>
            </w:r>
          </w:p>
        </w:tc>
        <w:tc>
          <w:tcPr>
            <w:tcW w:w="1460" w:type="dxa"/>
            <w:shd w:val="clear" w:color="auto" w:fill="auto"/>
          </w:tcPr>
          <w:p w:rsidR="00F12E8D" w:rsidRPr="00DC6A76" w:rsidRDefault="00F12E8D" w:rsidP="008A0594">
            <w:pPr>
              <w:jc w:val="right"/>
              <w:rPr>
                <w:rFonts w:asciiTheme="minorHAnsi" w:hAnsiTheme="minorHAnsi" w:cstheme="minorHAnsi"/>
                <w:sz w:val="28"/>
                <w:szCs w:val="28"/>
              </w:rPr>
            </w:pPr>
            <w:r w:rsidRPr="00DC6A76">
              <w:rPr>
                <w:rFonts w:asciiTheme="minorHAnsi" w:hAnsiTheme="minorHAnsi" w:cstheme="minorHAnsi"/>
                <w:sz w:val="28"/>
                <w:szCs w:val="28"/>
              </w:rPr>
              <w:t>8.232,60</w:t>
            </w:r>
          </w:p>
        </w:tc>
        <w:tc>
          <w:tcPr>
            <w:tcW w:w="8789" w:type="dxa"/>
            <w:shd w:val="clear" w:color="auto" w:fill="auto"/>
          </w:tcPr>
          <w:p w:rsidR="00F12E8D" w:rsidRPr="00DC6A76" w:rsidRDefault="00F12E8D" w:rsidP="008A0594">
            <w:pPr>
              <w:jc w:val="both"/>
              <w:rPr>
                <w:rFonts w:asciiTheme="minorHAnsi" w:hAnsiTheme="minorHAnsi" w:cstheme="minorHAnsi"/>
                <w:sz w:val="28"/>
                <w:szCs w:val="28"/>
              </w:rPr>
            </w:pPr>
            <w:r w:rsidRPr="00DC6A76">
              <w:rPr>
                <w:rFonts w:asciiTheme="minorHAnsi" w:hAnsiTheme="minorHAnsi" w:cstheme="minorHAnsi"/>
                <w:sz w:val="28"/>
                <w:szCs w:val="28"/>
              </w:rPr>
              <w:t>Funzioni strumentali all’offerta formativa</w:t>
            </w:r>
          </w:p>
        </w:tc>
      </w:tr>
      <w:tr w:rsidR="00F12E8D" w:rsidRPr="00DC6A76" w:rsidTr="008A0594">
        <w:tc>
          <w:tcPr>
            <w:tcW w:w="349" w:type="dxa"/>
            <w:shd w:val="clear" w:color="auto" w:fill="auto"/>
          </w:tcPr>
          <w:p w:rsidR="00F12E8D" w:rsidRPr="00DC6A76" w:rsidRDefault="00F12E8D" w:rsidP="008A0594">
            <w:pPr>
              <w:jc w:val="both"/>
              <w:rPr>
                <w:rFonts w:asciiTheme="minorHAnsi" w:hAnsiTheme="minorHAnsi" w:cstheme="minorHAnsi"/>
                <w:sz w:val="28"/>
                <w:szCs w:val="28"/>
              </w:rPr>
            </w:pPr>
            <w:r w:rsidRPr="00DC6A76">
              <w:rPr>
                <w:rFonts w:asciiTheme="minorHAnsi" w:hAnsiTheme="minorHAnsi" w:cstheme="minorHAnsi"/>
                <w:sz w:val="28"/>
                <w:szCs w:val="28"/>
              </w:rPr>
              <w:t>€</w:t>
            </w:r>
          </w:p>
        </w:tc>
        <w:tc>
          <w:tcPr>
            <w:tcW w:w="1460" w:type="dxa"/>
            <w:shd w:val="clear" w:color="auto" w:fill="auto"/>
          </w:tcPr>
          <w:p w:rsidR="00F12E8D" w:rsidRPr="00DC6A76" w:rsidRDefault="00F12E8D" w:rsidP="008A0594">
            <w:pPr>
              <w:jc w:val="right"/>
              <w:rPr>
                <w:rFonts w:asciiTheme="minorHAnsi" w:hAnsiTheme="minorHAnsi" w:cstheme="minorHAnsi"/>
                <w:sz w:val="28"/>
                <w:szCs w:val="28"/>
              </w:rPr>
            </w:pPr>
            <w:r w:rsidRPr="00DC6A76">
              <w:rPr>
                <w:rFonts w:asciiTheme="minorHAnsi" w:hAnsiTheme="minorHAnsi" w:cstheme="minorHAnsi"/>
                <w:sz w:val="28"/>
                <w:szCs w:val="28"/>
              </w:rPr>
              <w:t>6.070,08</w:t>
            </w:r>
          </w:p>
        </w:tc>
        <w:tc>
          <w:tcPr>
            <w:tcW w:w="8789" w:type="dxa"/>
            <w:shd w:val="clear" w:color="auto" w:fill="auto"/>
          </w:tcPr>
          <w:p w:rsidR="00F12E8D" w:rsidRPr="00DC6A76" w:rsidRDefault="00F12E8D" w:rsidP="008A0594">
            <w:pPr>
              <w:jc w:val="both"/>
              <w:rPr>
                <w:rFonts w:asciiTheme="minorHAnsi" w:hAnsiTheme="minorHAnsi" w:cstheme="minorHAnsi"/>
                <w:sz w:val="28"/>
                <w:szCs w:val="28"/>
              </w:rPr>
            </w:pPr>
            <w:r w:rsidRPr="00DC6A76">
              <w:rPr>
                <w:rFonts w:asciiTheme="minorHAnsi" w:hAnsiTheme="minorHAnsi" w:cstheme="minorHAnsi"/>
                <w:sz w:val="28"/>
                <w:szCs w:val="28"/>
              </w:rPr>
              <w:t>Incarichi specifici per il personale ATA</w:t>
            </w:r>
          </w:p>
        </w:tc>
      </w:tr>
      <w:tr w:rsidR="00F12E8D" w:rsidRPr="00DC6A76" w:rsidTr="008A0594">
        <w:tc>
          <w:tcPr>
            <w:tcW w:w="349" w:type="dxa"/>
            <w:shd w:val="clear" w:color="auto" w:fill="auto"/>
          </w:tcPr>
          <w:p w:rsidR="00F12E8D" w:rsidRPr="00DC6A76" w:rsidRDefault="00F12E8D" w:rsidP="008A0594">
            <w:pPr>
              <w:jc w:val="both"/>
              <w:rPr>
                <w:rFonts w:asciiTheme="minorHAnsi" w:hAnsiTheme="minorHAnsi" w:cstheme="minorHAnsi"/>
                <w:sz w:val="28"/>
                <w:szCs w:val="28"/>
              </w:rPr>
            </w:pPr>
            <w:r w:rsidRPr="00DC6A76">
              <w:rPr>
                <w:rFonts w:asciiTheme="minorHAnsi" w:hAnsiTheme="minorHAnsi" w:cstheme="minorHAnsi"/>
                <w:sz w:val="28"/>
                <w:szCs w:val="28"/>
              </w:rPr>
              <w:t>€</w:t>
            </w:r>
          </w:p>
        </w:tc>
        <w:tc>
          <w:tcPr>
            <w:tcW w:w="1460" w:type="dxa"/>
            <w:shd w:val="clear" w:color="auto" w:fill="auto"/>
          </w:tcPr>
          <w:p w:rsidR="00F12E8D" w:rsidRPr="00DC6A76" w:rsidRDefault="00F12E8D" w:rsidP="008A0594">
            <w:pPr>
              <w:jc w:val="right"/>
              <w:rPr>
                <w:rFonts w:asciiTheme="minorHAnsi" w:hAnsiTheme="minorHAnsi" w:cstheme="minorHAnsi"/>
                <w:sz w:val="28"/>
                <w:szCs w:val="28"/>
              </w:rPr>
            </w:pPr>
            <w:r w:rsidRPr="00DC6A76">
              <w:rPr>
                <w:rFonts w:asciiTheme="minorHAnsi" w:hAnsiTheme="minorHAnsi" w:cstheme="minorHAnsi"/>
                <w:sz w:val="28"/>
                <w:szCs w:val="28"/>
              </w:rPr>
              <w:t>6.927,81</w:t>
            </w:r>
          </w:p>
        </w:tc>
        <w:tc>
          <w:tcPr>
            <w:tcW w:w="8789" w:type="dxa"/>
            <w:shd w:val="clear" w:color="auto" w:fill="auto"/>
          </w:tcPr>
          <w:p w:rsidR="00F12E8D" w:rsidRPr="00DC6A76" w:rsidRDefault="00F12E8D" w:rsidP="008A0594">
            <w:pPr>
              <w:jc w:val="both"/>
              <w:rPr>
                <w:rFonts w:asciiTheme="minorHAnsi" w:hAnsiTheme="minorHAnsi" w:cstheme="minorHAnsi"/>
                <w:sz w:val="28"/>
                <w:szCs w:val="28"/>
              </w:rPr>
            </w:pPr>
            <w:r w:rsidRPr="00DC6A76">
              <w:rPr>
                <w:rFonts w:asciiTheme="minorHAnsi" w:hAnsiTheme="minorHAnsi" w:cstheme="minorHAnsi"/>
                <w:sz w:val="28"/>
                <w:szCs w:val="28"/>
              </w:rPr>
              <w:t>Ore eccedenti in sostituzione di colleghi assenti</w:t>
            </w:r>
          </w:p>
        </w:tc>
      </w:tr>
      <w:tr w:rsidR="00F12E8D" w:rsidRPr="00DC6A76" w:rsidTr="008A0594">
        <w:tc>
          <w:tcPr>
            <w:tcW w:w="349" w:type="dxa"/>
            <w:shd w:val="clear" w:color="auto" w:fill="auto"/>
          </w:tcPr>
          <w:p w:rsidR="00F12E8D" w:rsidRPr="00DC6A76" w:rsidRDefault="00F12E8D" w:rsidP="008A0594">
            <w:pPr>
              <w:jc w:val="both"/>
              <w:rPr>
                <w:rFonts w:asciiTheme="minorHAnsi" w:hAnsiTheme="minorHAnsi" w:cstheme="minorHAnsi"/>
                <w:sz w:val="28"/>
                <w:szCs w:val="28"/>
              </w:rPr>
            </w:pPr>
            <w:r w:rsidRPr="00DC6A76">
              <w:rPr>
                <w:rFonts w:asciiTheme="minorHAnsi" w:hAnsiTheme="minorHAnsi" w:cstheme="minorHAnsi"/>
                <w:sz w:val="28"/>
                <w:szCs w:val="28"/>
              </w:rPr>
              <w:t>€</w:t>
            </w:r>
          </w:p>
        </w:tc>
        <w:tc>
          <w:tcPr>
            <w:tcW w:w="1460" w:type="dxa"/>
            <w:shd w:val="clear" w:color="auto" w:fill="auto"/>
          </w:tcPr>
          <w:p w:rsidR="00F12E8D" w:rsidRPr="00DC6A76" w:rsidRDefault="00F12E8D" w:rsidP="008A0594">
            <w:pPr>
              <w:jc w:val="right"/>
              <w:rPr>
                <w:rFonts w:asciiTheme="minorHAnsi" w:hAnsiTheme="minorHAnsi" w:cstheme="minorHAnsi"/>
                <w:sz w:val="28"/>
                <w:szCs w:val="28"/>
              </w:rPr>
            </w:pPr>
            <w:r w:rsidRPr="00DC6A76">
              <w:rPr>
                <w:rFonts w:asciiTheme="minorHAnsi" w:hAnsiTheme="minorHAnsi" w:cstheme="minorHAnsi"/>
                <w:sz w:val="28"/>
                <w:szCs w:val="28"/>
              </w:rPr>
              <w:t>5.724,31</w:t>
            </w:r>
          </w:p>
        </w:tc>
        <w:tc>
          <w:tcPr>
            <w:tcW w:w="8789" w:type="dxa"/>
            <w:shd w:val="clear" w:color="auto" w:fill="auto"/>
          </w:tcPr>
          <w:p w:rsidR="00F12E8D" w:rsidRPr="00DC6A76" w:rsidRDefault="00F12E8D" w:rsidP="008A0594">
            <w:pPr>
              <w:jc w:val="both"/>
              <w:rPr>
                <w:rFonts w:asciiTheme="minorHAnsi" w:hAnsiTheme="minorHAnsi" w:cstheme="minorHAnsi"/>
                <w:sz w:val="28"/>
                <w:szCs w:val="28"/>
              </w:rPr>
            </w:pPr>
            <w:r w:rsidRPr="00DC6A76">
              <w:rPr>
                <w:rFonts w:asciiTheme="minorHAnsi" w:hAnsiTheme="minorHAnsi" w:cstheme="minorHAnsi"/>
                <w:sz w:val="28"/>
                <w:szCs w:val="28"/>
              </w:rPr>
              <w:t>Attività complementari di educazione fisica</w:t>
            </w:r>
          </w:p>
        </w:tc>
      </w:tr>
      <w:tr w:rsidR="00F12E8D" w:rsidRPr="00DC6A76" w:rsidTr="008A0594">
        <w:tc>
          <w:tcPr>
            <w:tcW w:w="349" w:type="dxa"/>
            <w:shd w:val="clear" w:color="auto" w:fill="auto"/>
          </w:tcPr>
          <w:p w:rsidR="00F12E8D" w:rsidRPr="00DC6A76" w:rsidRDefault="00F12E8D" w:rsidP="008A0594">
            <w:pPr>
              <w:jc w:val="both"/>
              <w:rPr>
                <w:rFonts w:asciiTheme="minorHAnsi" w:hAnsiTheme="minorHAnsi" w:cstheme="minorHAnsi"/>
                <w:sz w:val="28"/>
                <w:szCs w:val="28"/>
              </w:rPr>
            </w:pPr>
            <w:r w:rsidRPr="00DC6A76">
              <w:rPr>
                <w:rFonts w:asciiTheme="minorHAnsi" w:hAnsiTheme="minorHAnsi" w:cstheme="minorHAnsi"/>
                <w:sz w:val="28"/>
                <w:szCs w:val="28"/>
              </w:rPr>
              <w:t>€</w:t>
            </w:r>
          </w:p>
        </w:tc>
        <w:tc>
          <w:tcPr>
            <w:tcW w:w="1460" w:type="dxa"/>
            <w:shd w:val="clear" w:color="auto" w:fill="auto"/>
          </w:tcPr>
          <w:p w:rsidR="00F12E8D" w:rsidRPr="00DC6A76" w:rsidRDefault="00F12E8D" w:rsidP="008A0594">
            <w:pPr>
              <w:jc w:val="right"/>
              <w:rPr>
                <w:rFonts w:asciiTheme="minorHAnsi" w:hAnsiTheme="minorHAnsi" w:cstheme="minorHAnsi"/>
                <w:sz w:val="28"/>
                <w:szCs w:val="28"/>
              </w:rPr>
            </w:pPr>
            <w:r w:rsidRPr="00DC6A76">
              <w:rPr>
                <w:rFonts w:asciiTheme="minorHAnsi" w:hAnsiTheme="minorHAnsi" w:cstheme="minorHAnsi"/>
                <w:sz w:val="28"/>
                <w:szCs w:val="28"/>
              </w:rPr>
              <w:t>1.941,73</w:t>
            </w:r>
          </w:p>
        </w:tc>
        <w:tc>
          <w:tcPr>
            <w:tcW w:w="8789" w:type="dxa"/>
            <w:shd w:val="clear" w:color="auto" w:fill="auto"/>
          </w:tcPr>
          <w:p w:rsidR="00F12E8D" w:rsidRPr="00DC6A76" w:rsidRDefault="00F12E8D" w:rsidP="008A0594">
            <w:pPr>
              <w:jc w:val="both"/>
              <w:rPr>
                <w:rFonts w:asciiTheme="minorHAnsi" w:hAnsiTheme="minorHAnsi" w:cstheme="minorHAnsi"/>
                <w:sz w:val="28"/>
                <w:szCs w:val="28"/>
              </w:rPr>
            </w:pPr>
            <w:r w:rsidRPr="00DC6A76">
              <w:rPr>
                <w:rFonts w:asciiTheme="minorHAnsi" w:hAnsiTheme="minorHAnsi" w:cstheme="minorHAnsi"/>
                <w:sz w:val="28"/>
                <w:szCs w:val="28"/>
              </w:rPr>
              <w:t>Misure incentivanti per progetti relativi alle Aree a rischio, a forte processo immigratorio e contro l’emarginazione scolastica</w:t>
            </w:r>
          </w:p>
        </w:tc>
      </w:tr>
      <w:tr w:rsidR="00F12E8D" w:rsidRPr="00DC6A76" w:rsidTr="008A0594">
        <w:tc>
          <w:tcPr>
            <w:tcW w:w="349" w:type="dxa"/>
            <w:shd w:val="clear" w:color="auto" w:fill="auto"/>
          </w:tcPr>
          <w:p w:rsidR="00F12E8D" w:rsidRPr="00DC6A76" w:rsidRDefault="00F12E8D" w:rsidP="008A0594">
            <w:pPr>
              <w:jc w:val="both"/>
              <w:rPr>
                <w:rFonts w:asciiTheme="minorHAnsi" w:hAnsiTheme="minorHAnsi" w:cstheme="minorHAnsi"/>
                <w:sz w:val="28"/>
                <w:szCs w:val="28"/>
              </w:rPr>
            </w:pPr>
            <w:r w:rsidRPr="00DC6A76">
              <w:rPr>
                <w:rFonts w:asciiTheme="minorHAnsi" w:hAnsiTheme="minorHAnsi" w:cstheme="minorHAnsi"/>
                <w:sz w:val="28"/>
                <w:szCs w:val="28"/>
              </w:rPr>
              <w:t>€</w:t>
            </w:r>
          </w:p>
        </w:tc>
        <w:tc>
          <w:tcPr>
            <w:tcW w:w="1460" w:type="dxa"/>
            <w:shd w:val="clear" w:color="auto" w:fill="auto"/>
          </w:tcPr>
          <w:p w:rsidR="00F12E8D" w:rsidRPr="00DC6A76" w:rsidRDefault="00F12E8D" w:rsidP="008A0594">
            <w:pPr>
              <w:jc w:val="right"/>
              <w:rPr>
                <w:rFonts w:asciiTheme="minorHAnsi" w:hAnsiTheme="minorHAnsi" w:cstheme="minorHAnsi"/>
                <w:sz w:val="28"/>
                <w:szCs w:val="28"/>
              </w:rPr>
            </w:pPr>
            <w:r w:rsidRPr="00DC6A76">
              <w:rPr>
                <w:rFonts w:asciiTheme="minorHAnsi" w:hAnsiTheme="minorHAnsi" w:cstheme="minorHAnsi"/>
                <w:sz w:val="28"/>
                <w:szCs w:val="28"/>
              </w:rPr>
              <w:t>0,00</w:t>
            </w:r>
          </w:p>
        </w:tc>
        <w:tc>
          <w:tcPr>
            <w:tcW w:w="8789" w:type="dxa"/>
            <w:shd w:val="clear" w:color="auto" w:fill="auto"/>
          </w:tcPr>
          <w:p w:rsidR="00F12E8D" w:rsidRPr="00DC6A76" w:rsidRDefault="00F12E8D" w:rsidP="008A0594">
            <w:pPr>
              <w:jc w:val="both"/>
              <w:rPr>
                <w:rFonts w:asciiTheme="minorHAnsi" w:hAnsiTheme="minorHAnsi" w:cstheme="minorHAnsi"/>
                <w:sz w:val="28"/>
                <w:szCs w:val="28"/>
              </w:rPr>
            </w:pPr>
            <w:r w:rsidRPr="00DC6A76">
              <w:rPr>
                <w:rFonts w:asciiTheme="minorHAnsi" w:hAnsiTheme="minorHAnsi" w:cstheme="minorHAnsi"/>
                <w:sz w:val="28"/>
                <w:szCs w:val="28"/>
              </w:rPr>
              <w:t>Turni notturni e festivi svolti dal personale ATA ed educativo presso i Convitti e gli Educandati</w:t>
            </w:r>
          </w:p>
        </w:tc>
      </w:tr>
      <w:tr w:rsidR="00F12E8D" w:rsidRPr="00DC6A76" w:rsidTr="008A0594">
        <w:tc>
          <w:tcPr>
            <w:tcW w:w="349" w:type="dxa"/>
            <w:shd w:val="clear" w:color="auto" w:fill="auto"/>
          </w:tcPr>
          <w:p w:rsidR="00F12E8D" w:rsidRPr="00DC6A76" w:rsidRDefault="00F12E8D" w:rsidP="008A0594">
            <w:pPr>
              <w:jc w:val="both"/>
              <w:rPr>
                <w:rFonts w:asciiTheme="minorHAnsi" w:hAnsiTheme="minorHAnsi" w:cstheme="minorHAnsi"/>
                <w:b/>
                <w:sz w:val="28"/>
                <w:szCs w:val="28"/>
              </w:rPr>
            </w:pPr>
            <w:r w:rsidRPr="00DC6A76">
              <w:rPr>
                <w:rFonts w:asciiTheme="minorHAnsi" w:hAnsiTheme="minorHAnsi" w:cstheme="minorHAnsi"/>
                <w:b/>
                <w:sz w:val="28"/>
                <w:szCs w:val="28"/>
              </w:rPr>
              <w:t>€</w:t>
            </w:r>
          </w:p>
        </w:tc>
        <w:tc>
          <w:tcPr>
            <w:tcW w:w="1460" w:type="dxa"/>
            <w:shd w:val="clear" w:color="auto" w:fill="auto"/>
          </w:tcPr>
          <w:p w:rsidR="00F12E8D" w:rsidRPr="00DC6A76" w:rsidRDefault="00F12E8D" w:rsidP="008A0594">
            <w:pPr>
              <w:jc w:val="both"/>
              <w:rPr>
                <w:rFonts w:asciiTheme="minorHAnsi" w:hAnsiTheme="minorHAnsi" w:cstheme="minorHAnsi"/>
                <w:b/>
                <w:sz w:val="28"/>
                <w:szCs w:val="28"/>
              </w:rPr>
            </w:pPr>
            <w:r w:rsidRPr="00DC6A76">
              <w:rPr>
                <w:rFonts w:asciiTheme="minorHAnsi" w:hAnsiTheme="minorHAnsi" w:cstheme="minorHAnsi"/>
                <w:b/>
                <w:sz w:val="28"/>
                <w:szCs w:val="28"/>
              </w:rPr>
              <w:t>143.416,24</w:t>
            </w:r>
          </w:p>
        </w:tc>
        <w:tc>
          <w:tcPr>
            <w:tcW w:w="8789" w:type="dxa"/>
            <w:shd w:val="clear" w:color="auto" w:fill="auto"/>
          </w:tcPr>
          <w:p w:rsidR="00F12E8D" w:rsidRPr="00DC6A76" w:rsidRDefault="00F12E8D" w:rsidP="008A0594">
            <w:pPr>
              <w:jc w:val="both"/>
              <w:rPr>
                <w:rFonts w:asciiTheme="minorHAnsi" w:hAnsiTheme="minorHAnsi" w:cstheme="minorHAnsi"/>
                <w:b/>
                <w:sz w:val="28"/>
                <w:szCs w:val="28"/>
              </w:rPr>
            </w:pPr>
            <w:r w:rsidRPr="00DC6A76">
              <w:rPr>
                <w:rFonts w:asciiTheme="minorHAnsi" w:hAnsiTheme="minorHAnsi" w:cstheme="minorHAnsi"/>
                <w:b/>
                <w:bCs/>
                <w:sz w:val="28"/>
                <w:szCs w:val="28"/>
              </w:rPr>
              <w:t>Totale istituti contrattuali che compongono il “Fondo per il miglioramento dell’offerta formativa”</w:t>
            </w:r>
          </w:p>
        </w:tc>
      </w:tr>
    </w:tbl>
    <w:p w:rsidR="00F12E8D" w:rsidRPr="00DC6A76" w:rsidRDefault="00F12E8D" w:rsidP="00F12E8D">
      <w:pPr>
        <w:tabs>
          <w:tab w:val="left" w:pos="560"/>
        </w:tabs>
        <w:spacing w:line="0" w:lineRule="atLeast"/>
        <w:ind w:left="720"/>
        <w:rPr>
          <w:rFonts w:asciiTheme="minorHAnsi" w:hAnsiTheme="minorHAnsi" w:cstheme="minorHAns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
        <w:gridCol w:w="1449"/>
        <w:gridCol w:w="8047"/>
      </w:tblGrid>
      <w:tr w:rsidR="00F12E8D" w:rsidRPr="00DC6A76" w:rsidTr="008A0594">
        <w:tc>
          <w:tcPr>
            <w:tcW w:w="349" w:type="dxa"/>
            <w:shd w:val="clear" w:color="auto" w:fill="auto"/>
          </w:tcPr>
          <w:p w:rsidR="00F12E8D" w:rsidRPr="00DC6A76" w:rsidRDefault="00F12E8D" w:rsidP="008A0594">
            <w:pPr>
              <w:jc w:val="both"/>
              <w:rPr>
                <w:rFonts w:asciiTheme="minorHAnsi" w:hAnsiTheme="minorHAnsi" w:cstheme="minorHAnsi"/>
                <w:b/>
                <w:sz w:val="28"/>
                <w:szCs w:val="28"/>
              </w:rPr>
            </w:pPr>
            <w:r w:rsidRPr="00DC6A76">
              <w:rPr>
                <w:rFonts w:asciiTheme="minorHAnsi" w:hAnsiTheme="minorHAnsi" w:cstheme="minorHAnsi"/>
                <w:b/>
                <w:sz w:val="28"/>
                <w:szCs w:val="28"/>
              </w:rPr>
              <w:t>€</w:t>
            </w:r>
          </w:p>
        </w:tc>
        <w:tc>
          <w:tcPr>
            <w:tcW w:w="1460" w:type="dxa"/>
            <w:shd w:val="clear" w:color="auto" w:fill="auto"/>
          </w:tcPr>
          <w:p w:rsidR="00F12E8D" w:rsidRPr="00DC6A76" w:rsidRDefault="00F12E8D" w:rsidP="008A0594">
            <w:pPr>
              <w:jc w:val="right"/>
              <w:rPr>
                <w:rFonts w:asciiTheme="minorHAnsi" w:hAnsiTheme="minorHAnsi" w:cstheme="minorHAnsi"/>
                <w:b/>
                <w:sz w:val="28"/>
                <w:szCs w:val="28"/>
              </w:rPr>
            </w:pPr>
            <w:r w:rsidRPr="00DC6A76">
              <w:rPr>
                <w:rFonts w:asciiTheme="minorHAnsi" w:hAnsiTheme="minorHAnsi" w:cstheme="minorHAnsi"/>
                <w:b/>
                <w:sz w:val="28"/>
                <w:szCs w:val="28"/>
              </w:rPr>
              <w:t>72.000,00</w:t>
            </w:r>
          </w:p>
        </w:tc>
        <w:tc>
          <w:tcPr>
            <w:tcW w:w="8789" w:type="dxa"/>
            <w:shd w:val="clear" w:color="auto" w:fill="auto"/>
          </w:tcPr>
          <w:p w:rsidR="00F12E8D" w:rsidRPr="00DC6A76" w:rsidRDefault="00F12E8D" w:rsidP="008A0594">
            <w:pPr>
              <w:jc w:val="both"/>
              <w:rPr>
                <w:rFonts w:asciiTheme="minorHAnsi" w:hAnsiTheme="minorHAnsi" w:cstheme="minorHAnsi"/>
                <w:b/>
                <w:sz w:val="28"/>
                <w:szCs w:val="28"/>
              </w:rPr>
            </w:pPr>
            <w:r w:rsidRPr="00DC6A76">
              <w:rPr>
                <w:rFonts w:asciiTheme="minorHAnsi" w:hAnsiTheme="minorHAnsi" w:cstheme="minorHAnsi"/>
                <w:b/>
                <w:bCs/>
                <w:sz w:val="28"/>
                <w:szCs w:val="28"/>
              </w:rPr>
              <w:t>Acconto “Compensi per lo svolgimento degli esami di maturità”</w:t>
            </w:r>
          </w:p>
        </w:tc>
      </w:tr>
    </w:tbl>
    <w:p w:rsidR="00F12E8D" w:rsidRDefault="00F12E8D" w:rsidP="00F12E8D">
      <w:pPr>
        <w:ind w:firstLine="708"/>
        <w:jc w:val="both"/>
        <w:rPr>
          <w:rFonts w:asciiTheme="minorHAnsi" w:hAnsiTheme="minorHAnsi" w:cstheme="minorHAnsi"/>
          <w:b/>
          <w:i/>
          <w:sz w:val="28"/>
          <w:szCs w:val="28"/>
        </w:rPr>
      </w:pPr>
    </w:p>
    <w:p w:rsidR="007D1C13" w:rsidRDefault="007D1C13" w:rsidP="00F12E8D">
      <w:pPr>
        <w:ind w:firstLine="708"/>
        <w:jc w:val="both"/>
        <w:rPr>
          <w:rFonts w:asciiTheme="minorHAnsi" w:hAnsiTheme="minorHAnsi" w:cstheme="minorHAnsi"/>
          <w:b/>
          <w:i/>
          <w:sz w:val="28"/>
          <w:szCs w:val="28"/>
        </w:rPr>
      </w:pPr>
    </w:p>
    <w:p w:rsidR="007D1C13" w:rsidRDefault="007D1C13" w:rsidP="00F12E8D">
      <w:pPr>
        <w:ind w:firstLine="708"/>
        <w:jc w:val="both"/>
        <w:rPr>
          <w:rFonts w:asciiTheme="minorHAnsi" w:hAnsiTheme="minorHAnsi" w:cstheme="minorHAnsi"/>
          <w:b/>
          <w:i/>
          <w:sz w:val="28"/>
          <w:szCs w:val="28"/>
        </w:rPr>
      </w:pPr>
    </w:p>
    <w:p w:rsidR="007D1C13" w:rsidRDefault="007D1C13" w:rsidP="00F12E8D">
      <w:pPr>
        <w:ind w:firstLine="708"/>
        <w:jc w:val="both"/>
        <w:rPr>
          <w:rFonts w:asciiTheme="minorHAnsi" w:hAnsiTheme="minorHAnsi" w:cstheme="minorHAnsi"/>
          <w:b/>
          <w:i/>
          <w:sz w:val="28"/>
          <w:szCs w:val="28"/>
        </w:rPr>
      </w:pPr>
    </w:p>
    <w:p w:rsidR="007D1C13" w:rsidRDefault="007D1C13" w:rsidP="00F12E8D">
      <w:pPr>
        <w:ind w:firstLine="708"/>
        <w:jc w:val="both"/>
        <w:rPr>
          <w:rFonts w:asciiTheme="minorHAnsi" w:hAnsiTheme="minorHAnsi" w:cstheme="minorHAnsi"/>
          <w:b/>
          <w:i/>
          <w:sz w:val="28"/>
          <w:szCs w:val="28"/>
        </w:rPr>
      </w:pPr>
    </w:p>
    <w:p w:rsidR="007D1C13" w:rsidRDefault="007D1C13" w:rsidP="00F12E8D">
      <w:pPr>
        <w:ind w:firstLine="708"/>
        <w:jc w:val="both"/>
        <w:rPr>
          <w:rFonts w:asciiTheme="minorHAnsi" w:hAnsiTheme="minorHAnsi" w:cstheme="minorHAnsi"/>
          <w:b/>
          <w:i/>
          <w:sz w:val="28"/>
          <w:szCs w:val="28"/>
        </w:rPr>
      </w:pPr>
    </w:p>
    <w:p w:rsidR="007D1C13" w:rsidRDefault="007D1C13" w:rsidP="00F12E8D">
      <w:pPr>
        <w:ind w:firstLine="708"/>
        <w:jc w:val="both"/>
        <w:rPr>
          <w:rFonts w:asciiTheme="minorHAnsi" w:hAnsiTheme="minorHAnsi" w:cstheme="minorHAnsi"/>
          <w:b/>
          <w:i/>
          <w:sz w:val="28"/>
          <w:szCs w:val="28"/>
        </w:rPr>
      </w:pPr>
    </w:p>
    <w:p w:rsidR="007D1C13" w:rsidRDefault="007D1C13" w:rsidP="00F12E8D">
      <w:pPr>
        <w:ind w:firstLine="708"/>
        <w:jc w:val="both"/>
        <w:rPr>
          <w:rFonts w:asciiTheme="minorHAnsi" w:hAnsiTheme="minorHAnsi" w:cstheme="minorHAnsi"/>
          <w:b/>
          <w:i/>
          <w:sz w:val="28"/>
          <w:szCs w:val="28"/>
        </w:rPr>
      </w:pPr>
    </w:p>
    <w:p w:rsidR="007D1C13" w:rsidRDefault="007D1C13" w:rsidP="00F12E8D">
      <w:pPr>
        <w:ind w:firstLine="708"/>
        <w:jc w:val="both"/>
        <w:rPr>
          <w:rFonts w:asciiTheme="minorHAnsi" w:hAnsiTheme="minorHAnsi" w:cstheme="minorHAnsi"/>
          <w:b/>
          <w:i/>
          <w:sz w:val="28"/>
          <w:szCs w:val="28"/>
        </w:rPr>
      </w:pPr>
    </w:p>
    <w:p w:rsidR="007D1C13" w:rsidRDefault="007D1C13" w:rsidP="00F12E8D">
      <w:pPr>
        <w:ind w:firstLine="708"/>
        <w:jc w:val="both"/>
        <w:rPr>
          <w:rFonts w:asciiTheme="minorHAnsi" w:hAnsiTheme="minorHAnsi" w:cstheme="minorHAnsi"/>
          <w:b/>
          <w:i/>
          <w:sz w:val="28"/>
          <w:szCs w:val="28"/>
        </w:rPr>
      </w:pPr>
    </w:p>
    <w:p w:rsidR="007D1C13" w:rsidRDefault="007D1C13" w:rsidP="00F12E8D">
      <w:pPr>
        <w:ind w:firstLine="708"/>
        <w:jc w:val="both"/>
        <w:rPr>
          <w:rFonts w:asciiTheme="minorHAnsi" w:hAnsiTheme="minorHAnsi" w:cstheme="minorHAnsi"/>
          <w:b/>
          <w:i/>
          <w:sz w:val="28"/>
          <w:szCs w:val="28"/>
        </w:rPr>
      </w:pPr>
    </w:p>
    <w:p w:rsidR="007D1C13" w:rsidRDefault="007D1C13" w:rsidP="00F12E8D">
      <w:pPr>
        <w:ind w:firstLine="708"/>
        <w:jc w:val="both"/>
        <w:rPr>
          <w:rFonts w:asciiTheme="minorHAnsi" w:hAnsiTheme="minorHAnsi" w:cstheme="minorHAnsi"/>
          <w:b/>
          <w:i/>
          <w:sz w:val="28"/>
          <w:szCs w:val="28"/>
        </w:rPr>
      </w:pPr>
    </w:p>
    <w:p w:rsidR="007D1C13" w:rsidRDefault="007D1C13" w:rsidP="00F12E8D">
      <w:pPr>
        <w:ind w:firstLine="708"/>
        <w:jc w:val="both"/>
        <w:rPr>
          <w:rFonts w:asciiTheme="minorHAnsi" w:hAnsiTheme="minorHAnsi" w:cstheme="minorHAnsi"/>
          <w:b/>
          <w:i/>
          <w:sz w:val="28"/>
          <w:szCs w:val="28"/>
        </w:rPr>
      </w:pPr>
    </w:p>
    <w:p w:rsidR="007D1C13" w:rsidRDefault="007D1C13" w:rsidP="00F12E8D">
      <w:pPr>
        <w:ind w:firstLine="708"/>
        <w:jc w:val="both"/>
        <w:rPr>
          <w:rFonts w:asciiTheme="minorHAnsi" w:hAnsiTheme="minorHAnsi" w:cstheme="minorHAnsi"/>
          <w:b/>
          <w:i/>
          <w:sz w:val="28"/>
          <w:szCs w:val="28"/>
        </w:rPr>
      </w:pPr>
    </w:p>
    <w:p w:rsidR="007D1C13" w:rsidRPr="00DC6A76" w:rsidRDefault="007D1C13" w:rsidP="00F12E8D">
      <w:pPr>
        <w:ind w:firstLine="708"/>
        <w:jc w:val="both"/>
        <w:rPr>
          <w:rFonts w:asciiTheme="minorHAnsi" w:hAnsiTheme="minorHAnsi" w:cstheme="minorHAnsi"/>
          <w:b/>
          <w:i/>
          <w:sz w:val="28"/>
          <w:szCs w:val="28"/>
        </w:rPr>
      </w:pPr>
    </w:p>
    <w:p w:rsidR="00F12E8D" w:rsidRPr="00DC6A76" w:rsidRDefault="00F12E8D" w:rsidP="00F12E8D">
      <w:pPr>
        <w:ind w:firstLine="708"/>
        <w:jc w:val="both"/>
        <w:rPr>
          <w:rFonts w:asciiTheme="minorHAnsi" w:hAnsiTheme="minorHAnsi" w:cstheme="minorHAnsi"/>
          <w:b/>
          <w:i/>
          <w:sz w:val="28"/>
          <w:szCs w:val="28"/>
        </w:rPr>
      </w:pPr>
    </w:p>
    <w:p w:rsidR="00F12E8D" w:rsidRPr="00DC6A76" w:rsidRDefault="00F12E8D" w:rsidP="00F12E8D">
      <w:pPr>
        <w:ind w:firstLine="708"/>
        <w:jc w:val="both"/>
        <w:rPr>
          <w:rFonts w:asciiTheme="minorHAnsi" w:hAnsiTheme="minorHAnsi" w:cstheme="minorHAnsi"/>
          <w:b/>
          <w:i/>
          <w:sz w:val="28"/>
          <w:szCs w:val="28"/>
        </w:rPr>
      </w:pPr>
    </w:p>
    <w:p w:rsidR="00F12E8D" w:rsidRPr="00DC6A76" w:rsidRDefault="00F12E8D" w:rsidP="00F12E8D">
      <w:pPr>
        <w:ind w:firstLine="708"/>
        <w:jc w:val="both"/>
        <w:rPr>
          <w:rFonts w:asciiTheme="minorHAnsi" w:hAnsiTheme="minorHAnsi" w:cstheme="minorHAnsi"/>
          <w:b/>
          <w:i/>
          <w:sz w:val="28"/>
          <w:szCs w:val="28"/>
        </w:rPr>
      </w:pPr>
    </w:p>
    <w:p w:rsidR="00F12E8D" w:rsidRPr="00DC6A76" w:rsidRDefault="00F12E8D" w:rsidP="00F12E8D">
      <w:pPr>
        <w:shd w:val="clear" w:color="auto" w:fill="CC99FF"/>
        <w:jc w:val="center"/>
        <w:rPr>
          <w:rFonts w:asciiTheme="minorHAnsi" w:hAnsiTheme="minorHAnsi" w:cstheme="minorHAnsi"/>
          <w:b/>
          <w:color w:val="FFFFFF"/>
          <w:sz w:val="28"/>
          <w:szCs w:val="28"/>
        </w:rPr>
      </w:pPr>
      <w:r w:rsidRPr="00DC6A76">
        <w:rPr>
          <w:rFonts w:asciiTheme="minorHAnsi" w:hAnsiTheme="minorHAnsi" w:cstheme="minorHAnsi"/>
          <w:b/>
          <w:color w:val="FFFFFF"/>
          <w:sz w:val="28"/>
          <w:szCs w:val="28"/>
        </w:rPr>
        <w:lastRenderedPageBreak/>
        <w:t>PREMESSA</w:t>
      </w:r>
    </w:p>
    <w:p w:rsidR="00F12E8D" w:rsidRPr="00DC6A76" w:rsidRDefault="00F12E8D" w:rsidP="00F12E8D">
      <w:pPr>
        <w:jc w:val="both"/>
        <w:rPr>
          <w:rFonts w:asciiTheme="minorHAnsi" w:hAnsiTheme="minorHAnsi" w:cstheme="minorHAnsi"/>
          <w:sz w:val="28"/>
          <w:szCs w:val="28"/>
        </w:rPr>
      </w:pPr>
      <w:r w:rsidRPr="00DC6A76">
        <w:rPr>
          <w:rFonts w:asciiTheme="minorHAnsi" w:hAnsiTheme="minorHAnsi" w:cstheme="minorHAnsi"/>
          <w:sz w:val="28"/>
          <w:szCs w:val="28"/>
        </w:rPr>
        <w:t xml:space="preserve">Il Programma Annuale, configurandosi non solo come semplice strumento di gestione delle attività finanziarie ma anche come   documento  atto a  rilevare  le finalità, gli obiettivi e le progettualità della Scuola, può considerarsi un vero e proprio </w:t>
      </w:r>
      <w:proofErr w:type="spellStart"/>
      <w:r w:rsidRPr="00DC6A76">
        <w:rPr>
          <w:rFonts w:asciiTheme="minorHAnsi" w:hAnsiTheme="minorHAnsi" w:cstheme="minorHAnsi"/>
          <w:sz w:val="28"/>
          <w:szCs w:val="28"/>
        </w:rPr>
        <w:t>primum</w:t>
      </w:r>
      <w:proofErr w:type="spellEnd"/>
      <w:r w:rsidRPr="00DC6A76">
        <w:rPr>
          <w:rFonts w:asciiTheme="minorHAnsi" w:hAnsiTheme="minorHAnsi" w:cstheme="minorHAnsi"/>
          <w:sz w:val="28"/>
          <w:szCs w:val="28"/>
        </w:rPr>
        <w:t xml:space="preserve"> del Bilancio Sociale, cui la nostra Scuola si sta preparando, sforzandosi di “render conto”, in dimensione sia programmatica che consuntiva, della </w:t>
      </w:r>
      <w:proofErr w:type="spellStart"/>
      <w:r w:rsidRPr="00DC6A76">
        <w:rPr>
          <w:rFonts w:asciiTheme="minorHAnsi" w:hAnsiTheme="minorHAnsi" w:cstheme="minorHAnsi"/>
          <w:sz w:val="28"/>
          <w:szCs w:val="28"/>
        </w:rPr>
        <w:t>mission</w:t>
      </w:r>
      <w:proofErr w:type="spellEnd"/>
      <w:r w:rsidRPr="00DC6A76">
        <w:rPr>
          <w:rFonts w:asciiTheme="minorHAnsi" w:hAnsiTheme="minorHAnsi" w:cstheme="minorHAnsi"/>
          <w:sz w:val="28"/>
          <w:szCs w:val="28"/>
        </w:rPr>
        <w:t xml:space="preserve"> della Scuola, delle strategie formulate, dei processi operativi adottati, dei risultati prodotti e degli effetti determinati dalle sue attività, e rivolgendosi alla pluralità dei ‘portatori di interessi’ (</w:t>
      </w:r>
      <w:proofErr w:type="spellStart"/>
      <w:r w:rsidRPr="00DC6A76">
        <w:rPr>
          <w:rFonts w:asciiTheme="minorHAnsi" w:hAnsiTheme="minorHAnsi" w:cstheme="minorHAnsi"/>
          <w:sz w:val="28"/>
          <w:szCs w:val="28"/>
        </w:rPr>
        <w:t>stakeholders</w:t>
      </w:r>
      <w:proofErr w:type="spellEnd"/>
      <w:r w:rsidRPr="00DC6A76">
        <w:rPr>
          <w:rFonts w:asciiTheme="minorHAnsi" w:hAnsiTheme="minorHAnsi" w:cstheme="minorHAnsi"/>
          <w:sz w:val="28"/>
          <w:szCs w:val="28"/>
        </w:rPr>
        <w:t>) che in vario modo interagiscono nell’Istituzione Scolastica.</w:t>
      </w:r>
    </w:p>
    <w:p w:rsidR="00F12E8D" w:rsidRPr="00DC6A76" w:rsidRDefault="00F12E8D" w:rsidP="00F12E8D">
      <w:pPr>
        <w:ind w:firstLine="708"/>
        <w:jc w:val="both"/>
        <w:rPr>
          <w:rFonts w:asciiTheme="minorHAnsi" w:hAnsiTheme="minorHAnsi" w:cstheme="minorHAnsi"/>
          <w:sz w:val="28"/>
          <w:szCs w:val="28"/>
        </w:rPr>
      </w:pPr>
      <w:r w:rsidRPr="00DC6A76">
        <w:rPr>
          <w:rFonts w:asciiTheme="minorHAnsi" w:hAnsiTheme="minorHAnsi" w:cstheme="minorHAnsi"/>
          <w:sz w:val="28"/>
          <w:szCs w:val="28"/>
        </w:rPr>
        <w:t xml:space="preserve">In tale ottica il PA è, dunque, a servizio del PTOF anche se, al tempo stesso, lo condiziona. Una volta trasformato, alla luce della L.107/2015, il PTOF, da iniziale contenitore di tutte le idee e delle buone intenzioni del Collegio Docenti e delle altre componenti, che amministrano la Scuola, in un organico ed unitario progetto finalizzato alla realizzazione della </w:t>
      </w:r>
      <w:proofErr w:type="spellStart"/>
      <w:r w:rsidRPr="00DC6A76">
        <w:rPr>
          <w:rFonts w:asciiTheme="minorHAnsi" w:hAnsiTheme="minorHAnsi" w:cstheme="minorHAnsi"/>
          <w:sz w:val="28"/>
          <w:szCs w:val="28"/>
        </w:rPr>
        <w:t>mission</w:t>
      </w:r>
      <w:proofErr w:type="spellEnd"/>
      <w:r w:rsidRPr="00DC6A76">
        <w:rPr>
          <w:rFonts w:asciiTheme="minorHAnsi" w:hAnsiTheme="minorHAnsi" w:cstheme="minorHAnsi"/>
          <w:sz w:val="28"/>
          <w:szCs w:val="28"/>
        </w:rPr>
        <w:t xml:space="preserve"> della scuola e nell’ottica di un costante, concreto e realizzabile miglioramento (</w:t>
      </w:r>
      <w:proofErr w:type="spellStart"/>
      <w:r w:rsidRPr="00DC6A76">
        <w:rPr>
          <w:rFonts w:asciiTheme="minorHAnsi" w:hAnsiTheme="minorHAnsi" w:cstheme="minorHAnsi"/>
          <w:sz w:val="28"/>
          <w:szCs w:val="28"/>
        </w:rPr>
        <w:t>P.d.M</w:t>
      </w:r>
      <w:proofErr w:type="spellEnd"/>
      <w:r w:rsidRPr="00DC6A76">
        <w:rPr>
          <w:rFonts w:asciiTheme="minorHAnsi" w:hAnsiTheme="minorHAnsi" w:cstheme="minorHAnsi"/>
          <w:sz w:val="28"/>
          <w:szCs w:val="28"/>
        </w:rPr>
        <w:t xml:space="preserve">), si è reso ancor più necessario un piano di fattibilità finanziaria che preveda, a priori, le reali esigenze in termini di risorse (materiali, umane e finanziarie) per la realizzazione dei singoli  progetti.  L’aver chiesto, ormai da diversi anni, ai singoli Responsabili di Progetto e/o Commissione di redigere anche una scheda finanziaria a preventivo ed a consuntivo delle attività proposte, ha sortito tre effetti positivi : </w:t>
      </w:r>
    </w:p>
    <w:p w:rsidR="00F12E8D" w:rsidRPr="00DC6A76" w:rsidRDefault="00F12E8D" w:rsidP="00F12E8D">
      <w:pPr>
        <w:numPr>
          <w:ilvl w:val="0"/>
          <w:numId w:val="26"/>
        </w:numPr>
        <w:spacing w:after="120" w:line="276" w:lineRule="auto"/>
        <w:jc w:val="both"/>
        <w:rPr>
          <w:rFonts w:asciiTheme="minorHAnsi" w:hAnsiTheme="minorHAnsi" w:cstheme="minorHAnsi"/>
          <w:sz w:val="28"/>
          <w:szCs w:val="28"/>
        </w:rPr>
      </w:pPr>
      <w:r w:rsidRPr="00DC6A76">
        <w:rPr>
          <w:rFonts w:asciiTheme="minorHAnsi" w:hAnsiTheme="minorHAnsi" w:cstheme="minorHAnsi"/>
          <w:sz w:val="28"/>
          <w:szCs w:val="28"/>
        </w:rPr>
        <w:t>creare una maggiore e più diffusa sensibilità e responsabilità organizzativo - gestionale nei docenti;</w:t>
      </w:r>
    </w:p>
    <w:p w:rsidR="00F12E8D" w:rsidRPr="00DC6A76" w:rsidRDefault="00F12E8D" w:rsidP="00F12E8D">
      <w:pPr>
        <w:numPr>
          <w:ilvl w:val="0"/>
          <w:numId w:val="26"/>
        </w:numPr>
        <w:spacing w:after="120" w:line="276" w:lineRule="auto"/>
        <w:jc w:val="both"/>
        <w:rPr>
          <w:rFonts w:asciiTheme="minorHAnsi" w:hAnsiTheme="minorHAnsi" w:cstheme="minorHAnsi"/>
          <w:sz w:val="28"/>
          <w:szCs w:val="28"/>
        </w:rPr>
      </w:pPr>
      <w:r w:rsidRPr="00DC6A76">
        <w:rPr>
          <w:rFonts w:asciiTheme="minorHAnsi" w:hAnsiTheme="minorHAnsi" w:cstheme="minorHAnsi"/>
          <w:sz w:val="28"/>
          <w:szCs w:val="28"/>
        </w:rPr>
        <w:t>facilitare l’inserimento del Progetto stesso nel PA cui spetta il controllo di gestione in termini di efficacia ed efficienza;</w:t>
      </w:r>
    </w:p>
    <w:p w:rsidR="00F12E8D" w:rsidRPr="00DC6A76" w:rsidRDefault="00F12E8D" w:rsidP="00F12E8D">
      <w:pPr>
        <w:numPr>
          <w:ilvl w:val="0"/>
          <w:numId w:val="26"/>
        </w:numPr>
        <w:spacing w:after="120" w:line="276" w:lineRule="auto"/>
        <w:jc w:val="both"/>
        <w:rPr>
          <w:rFonts w:asciiTheme="minorHAnsi" w:hAnsiTheme="minorHAnsi" w:cstheme="minorHAnsi"/>
          <w:sz w:val="28"/>
          <w:szCs w:val="28"/>
        </w:rPr>
      </w:pPr>
      <w:r w:rsidRPr="00DC6A76">
        <w:rPr>
          <w:rFonts w:asciiTheme="minorHAnsi" w:hAnsiTheme="minorHAnsi" w:cstheme="minorHAnsi"/>
          <w:sz w:val="28"/>
          <w:szCs w:val="28"/>
        </w:rPr>
        <w:t xml:space="preserve">realizzare una rendicontazione che, centrando il proprio focus non solo sui risultati ma anche sui processi che portano alla realizzazione dei diversi progetti, faciliti l’attività di autovalutazione, propedeutica al miglioramento progressivo e costante del servizio da parte della Scuola, che sulla base degli esiti del RAV, ha redatto il proprio </w:t>
      </w:r>
      <w:proofErr w:type="spellStart"/>
      <w:r w:rsidRPr="00DC6A76">
        <w:rPr>
          <w:rFonts w:asciiTheme="minorHAnsi" w:hAnsiTheme="minorHAnsi" w:cstheme="minorHAnsi"/>
          <w:sz w:val="28"/>
          <w:szCs w:val="28"/>
        </w:rPr>
        <w:t>P.d.M</w:t>
      </w:r>
      <w:proofErr w:type="spellEnd"/>
      <w:r w:rsidRPr="00DC6A76">
        <w:rPr>
          <w:rFonts w:asciiTheme="minorHAnsi" w:hAnsiTheme="minorHAnsi" w:cstheme="minorHAnsi"/>
          <w:sz w:val="28"/>
          <w:szCs w:val="28"/>
        </w:rPr>
        <w:t>. inserito organicamente nel PTOF 2019/2022.</w:t>
      </w:r>
    </w:p>
    <w:p w:rsidR="00F12E8D" w:rsidRPr="00DC6A76" w:rsidRDefault="00F12E8D" w:rsidP="00F12E8D">
      <w:pPr>
        <w:jc w:val="both"/>
        <w:rPr>
          <w:rFonts w:asciiTheme="minorHAnsi" w:hAnsiTheme="minorHAnsi" w:cstheme="minorHAnsi"/>
          <w:sz w:val="28"/>
          <w:szCs w:val="28"/>
        </w:rPr>
      </w:pPr>
      <w:r w:rsidRPr="00DC6A76">
        <w:rPr>
          <w:rFonts w:asciiTheme="minorHAnsi" w:hAnsiTheme="minorHAnsi" w:cstheme="minorHAnsi"/>
          <w:sz w:val="28"/>
          <w:szCs w:val="28"/>
        </w:rPr>
        <w:t>Il controllo di gestione consiste, in sostanza, nel porre costantemente a confronto i risultati ottenuti o non ottenuti con l’impiego di risorse umane, finanziarie e strumentali utilizzate per conseguirli.</w:t>
      </w:r>
    </w:p>
    <w:p w:rsidR="00F12E8D" w:rsidRPr="00DC6A76" w:rsidRDefault="00F12E8D" w:rsidP="00F12E8D">
      <w:pPr>
        <w:jc w:val="both"/>
        <w:rPr>
          <w:rFonts w:asciiTheme="minorHAnsi" w:hAnsiTheme="minorHAnsi" w:cstheme="minorHAnsi"/>
          <w:sz w:val="28"/>
          <w:szCs w:val="28"/>
        </w:rPr>
      </w:pPr>
      <w:r w:rsidRPr="00DC6A76">
        <w:rPr>
          <w:rFonts w:asciiTheme="minorHAnsi" w:hAnsiTheme="minorHAnsi" w:cstheme="minorHAnsi"/>
          <w:sz w:val="28"/>
          <w:szCs w:val="28"/>
        </w:rPr>
        <w:lastRenderedPageBreak/>
        <w:t>A tale scopo tutte le Schede di Progetto compilate ad inizio d’anno, contengono elementi molto importanti :</w:t>
      </w:r>
    </w:p>
    <w:p w:rsidR="00F12E8D" w:rsidRPr="00DC6A76" w:rsidRDefault="00F12E8D" w:rsidP="00F12E8D">
      <w:pPr>
        <w:numPr>
          <w:ilvl w:val="0"/>
          <w:numId w:val="27"/>
        </w:numPr>
        <w:spacing w:after="120" w:line="276" w:lineRule="auto"/>
        <w:jc w:val="both"/>
        <w:rPr>
          <w:rFonts w:asciiTheme="minorHAnsi" w:hAnsiTheme="minorHAnsi" w:cstheme="minorHAnsi"/>
          <w:sz w:val="28"/>
          <w:szCs w:val="28"/>
        </w:rPr>
      </w:pPr>
      <w:r w:rsidRPr="00DC6A76">
        <w:rPr>
          <w:rFonts w:asciiTheme="minorHAnsi" w:hAnsiTheme="minorHAnsi" w:cstheme="minorHAnsi"/>
          <w:b/>
          <w:sz w:val="28"/>
          <w:szCs w:val="28"/>
        </w:rPr>
        <w:t>pianificazione dei tempi di realizzazione,</w:t>
      </w:r>
      <w:r w:rsidRPr="00DC6A76">
        <w:rPr>
          <w:rFonts w:asciiTheme="minorHAnsi" w:hAnsiTheme="minorHAnsi" w:cstheme="minorHAnsi"/>
          <w:sz w:val="28"/>
          <w:szCs w:val="28"/>
        </w:rPr>
        <w:t xml:space="preserve"> per verificare che i Progetti siano stati completati nei tempi previsti;</w:t>
      </w:r>
    </w:p>
    <w:p w:rsidR="00F12E8D" w:rsidRPr="00DC6A76" w:rsidRDefault="00F12E8D" w:rsidP="00F12E8D">
      <w:pPr>
        <w:numPr>
          <w:ilvl w:val="0"/>
          <w:numId w:val="27"/>
        </w:numPr>
        <w:spacing w:after="120" w:line="276" w:lineRule="auto"/>
        <w:jc w:val="both"/>
        <w:rPr>
          <w:rFonts w:asciiTheme="minorHAnsi" w:hAnsiTheme="minorHAnsi" w:cstheme="minorHAnsi"/>
          <w:sz w:val="28"/>
          <w:szCs w:val="28"/>
        </w:rPr>
      </w:pPr>
      <w:r w:rsidRPr="00DC6A76">
        <w:rPr>
          <w:rFonts w:asciiTheme="minorHAnsi" w:hAnsiTheme="minorHAnsi" w:cstheme="minorHAnsi"/>
          <w:b/>
          <w:sz w:val="28"/>
          <w:szCs w:val="28"/>
        </w:rPr>
        <w:t>risorse umane, finanziarie e strumentali richieste</w:t>
      </w:r>
      <w:r w:rsidRPr="00DC6A76">
        <w:rPr>
          <w:rFonts w:asciiTheme="minorHAnsi" w:hAnsiTheme="minorHAnsi" w:cstheme="minorHAnsi"/>
          <w:sz w:val="28"/>
          <w:szCs w:val="28"/>
        </w:rPr>
        <w:t>, per verificare che siano state rispettate le previsioni e che queste siano adeguate ai risultati da ottenere;</w:t>
      </w:r>
    </w:p>
    <w:p w:rsidR="00F12E8D" w:rsidRPr="00DC6A76" w:rsidRDefault="00F12E8D" w:rsidP="00F12E8D">
      <w:pPr>
        <w:numPr>
          <w:ilvl w:val="0"/>
          <w:numId w:val="27"/>
        </w:numPr>
        <w:spacing w:after="120" w:line="276" w:lineRule="auto"/>
        <w:jc w:val="both"/>
        <w:rPr>
          <w:rFonts w:asciiTheme="minorHAnsi" w:hAnsiTheme="minorHAnsi" w:cstheme="minorHAnsi"/>
          <w:sz w:val="28"/>
          <w:szCs w:val="28"/>
        </w:rPr>
      </w:pPr>
      <w:r w:rsidRPr="00DC6A76">
        <w:rPr>
          <w:rFonts w:asciiTheme="minorHAnsi" w:hAnsiTheme="minorHAnsi" w:cstheme="minorHAnsi"/>
          <w:b/>
          <w:sz w:val="28"/>
          <w:szCs w:val="28"/>
        </w:rPr>
        <w:t>costi complessivi (finanziari e non</w:t>
      </w:r>
      <w:r w:rsidRPr="00DC6A76">
        <w:rPr>
          <w:rFonts w:asciiTheme="minorHAnsi" w:hAnsiTheme="minorHAnsi" w:cstheme="minorHAnsi"/>
          <w:sz w:val="28"/>
          <w:szCs w:val="28"/>
        </w:rPr>
        <w:t>), per verificare il rispetto delle compatibilità in relazione alle disponibilità ed esigenze globali;</w:t>
      </w:r>
    </w:p>
    <w:p w:rsidR="00F12E8D" w:rsidRPr="00DC6A76" w:rsidRDefault="00F12E8D" w:rsidP="00F12E8D">
      <w:pPr>
        <w:numPr>
          <w:ilvl w:val="0"/>
          <w:numId w:val="27"/>
        </w:numPr>
        <w:spacing w:after="120" w:line="276" w:lineRule="auto"/>
        <w:jc w:val="both"/>
        <w:rPr>
          <w:rFonts w:asciiTheme="minorHAnsi" w:hAnsiTheme="minorHAnsi" w:cstheme="minorHAnsi"/>
          <w:sz w:val="28"/>
          <w:szCs w:val="28"/>
        </w:rPr>
      </w:pPr>
      <w:r w:rsidRPr="00DC6A76">
        <w:rPr>
          <w:rFonts w:asciiTheme="minorHAnsi" w:hAnsiTheme="minorHAnsi" w:cstheme="minorHAnsi"/>
          <w:b/>
          <w:sz w:val="28"/>
          <w:szCs w:val="28"/>
        </w:rPr>
        <w:t>verifiche intermedie</w:t>
      </w:r>
      <w:r w:rsidRPr="00DC6A76">
        <w:rPr>
          <w:rFonts w:asciiTheme="minorHAnsi" w:hAnsiTheme="minorHAnsi" w:cstheme="minorHAnsi"/>
          <w:sz w:val="28"/>
          <w:szCs w:val="28"/>
        </w:rPr>
        <w:t xml:space="preserve">, circa l’avanzamento del progetto, </w:t>
      </w:r>
      <w:r w:rsidRPr="00DC6A76">
        <w:rPr>
          <w:rFonts w:asciiTheme="minorHAnsi" w:hAnsiTheme="minorHAnsi" w:cstheme="minorHAnsi"/>
          <w:b/>
          <w:sz w:val="28"/>
          <w:szCs w:val="28"/>
        </w:rPr>
        <w:t>e finali</w:t>
      </w:r>
      <w:r w:rsidRPr="00DC6A76">
        <w:rPr>
          <w:rFonts w:asciiTheme="minorHAnsi" w:hAnsiTheme="minorHAnsi" w:cstheme="minorHAnsi"/>
          <w:sz w:val="28"/>
          <w:szCs w:val="28"/>
        </w:rPr>
        <w:t xml:space="preserve"> per stabilire il raggiungimento degli  obiettivi specifici e consentire di dimostrare che le risorse impegnate hanno prodotto i risultati attesi e previsti.</w:t>
      </w:r>
    </w:p>
    <w:p w:rsidR="00F12E8D" w:rsidRPr="005D085C" w:rsidRDefault="00F12E8D" w:rsidP="00F12E8D">
      <w:pPr>
        <w:tabs>
          <w:tab w:val="left" w:pos="9960"/>
        </w:tabs>
        <w:jc w:val="both"/>
      </w:pPr>
    </w:p>
    <w:p w:rsidR="00F12E8D" w:rsidRPr="00DC6A76" w:rsidRDefault="00F12E8D" w:rsidP="00F12E8D">
      <w:pPr>
        <w:ind w:firstLine="708"/>
        <w:jc w:val="both"/>
        <w:rPr>
          <w:rFonts w:ascii="Calibri" w:hAnsi="Calibri"/>
          <w:color w:val="000000"/>
          <w:sz w:val="28"/>
          <w:szCs w:val="28"/>
        </w:rPr>
      </w:pPr>
      <w:r w:rsidRPr="00DC6A76">
        <w:rPr>
          <w:rFonts w:ascii="Calibri" w:hAnsi="Calibri"/>
          <w:color w:val="000000"/>
          <w:sz w:val="28"/>
          <w:szCs w:val="28"/>
        </w:rPr>
        <w:t>A quest’ultimo proposito sono stati predisposti modelli idonei per il monitoraggio in itinere delle fasi di attuazione dei progetti. Si tratta di una analisi dei risultati raggiunti, redatta dai Responsabili dei Progetti e di tutte le Attività non obbligatorie, che, in base ad indicatori di qualità, di efficienza e di efficacia, potrà fornire  informazioni preziose per il prosieguo del progetto, valutando, inoltre, la congruità della spesa rispetto ai risultati ottenuti e verificati e/o documentati.</w:t>
      </w:r>
    </w:p>
    <w:p w:rsidR="00F12E8D" w:rsidRPr="00DC6A76" w:rsidRDefault="00F12E8D" w:rsidP="00F12E8D">
      <w:pPr>
        <w:ind w:firstLine="708"/>
        <w:jc w:val="both"/>
        <w:rPr>
          <w:rFonts w:ascii="Calibri" w:hAnsi="Calibri"/>
          <w:color w:val="000000"/>
          <w:sz w:val="28"/>
          <w:szCs w:val="28"/>
        </w:rPr>
      </w:pPr>
      <w:r w:rsidRPr="00DC6A76">
        <w:rPr>
          <w:rFonts w:ascii="Calibri" w:hAnsi="Calibri"/>
          <w:color w:val="000000"/>
          <w:sz w:val="28"/>
          <w:szCs w:val="28"/>
        </w:rPr>
        <w:t>La particolarità del PA del corrente anno scolastico risiede, inoltre, nella necessità non solo di creare  la doverosa  coerenza tra le finalità/progettualità del PTOF 2019/2022 e le effettive risorse disponibili, ma anche di guardare, in prospettiva, alle priorità legate al RAV ed al  Piano di Miglioramento  in maniera da garantire a livello previsionale una omogeneità di scelte e di gestione nel tempo.</w:t>
      </w:r>
    </w:p>
    <w:p w:rsidR="00F12E8D" w:rsidRPr="00DC6A76" w:rsidRDefault="00F12E8D" w:rsidP="00F12E8D">
      <w:pPr>
        <w:jc w:val="both"/>
        <w:rPr>
          <w:rFonts w:ascii="Calibri" w:hAnsi="Calibri"/>
          <w:color w:val="000000"/>
          <w:sz w:val="28"/>
          <w:szCs w:val="28"/>
        </w:rPr>
      </w:pPr>
      <w:r w:rsidRPr="00DC6A76">
        <w:rPr>
          <w:rFonts w:ascii="Calibri" w:hAnsi="Calibri"/>
          <w:color w:val="000000"/>
          <w:sz w:val="28"/>
          <w:szCs w:val="28"/>
        </w:rPr>
        <w:t>Il Direttore S.G.A. ha tradotto tutti questi elementi in una serie di dati contabili che si sono concretizzati nella compilazione della sezione finanziaria delle schede.</w:t>
      </w:r>
    </w:p>
    <w:p w:rsidR="00F12E8D" w:rsidRDefault="00F12E8D" w:rsidP="00F12E8D">
      <w:pPr>
        <w:tabs>
          <w:tab w:val="left" w:pos="9960"/>
        </w:tabs>
        <w:jc w:val="center"/>
        <w:rPr>
          <w:b/>
          <w:i/>
        </w:rPr>
      </w:pPr>
    </w:p>
    <w:p w:rsidR="00F12E8D" w:rsidRPr="00357DED" w:rsidRDefault="00F12E8D" w:rsidP="00357DED">
      <w:pPr>
        <w:shd w:val="clear" w:color="auto" w:fill="CC99FF"/>
        <w:jc w:val="center"/>
        <w:rPr>
          <w:b/>
          <w:color w:val="FFFFFF"/>
          <w:sz w:val="28"/>
          <w:szCs w:val="28"/>
        </w:rPr>
      </w:pPr>
      <w:r w:rsidRPr="00357DED">
        <w:rPr>
          <w:b/>
          <w:color w:val="FFFFFF"/>
          <w:sz w:val="28"/>
          <w:szCs w:val="28"/>
        </w:rPr>
        <w:t>CONFIGURAZIONE DELL’ ISTITUTO</w:t>
      </w:r>
    </w:p>
    <w:p w:rsidR="00F12E8D" w:rsidRPr="0099067F" w:rsidRDefault="00F12E8D" w:rsidP="00F12E8D">
      <w:pPr>
        <w:tabs>
          <w:tab w:val="left" w:pos="9960"/>
        </w:tabs>
        <w:jc w:val="center"/>
      </w:pPr>
    </w:p>
    <w:p w:rsidR="00F12E8D" w:rsidRPr="00357DED" w:rsidRDefault="00357DED" w:rsidP="00F46AB7">
      <w:pPr>
        <w:jc w:val="center"/>
        <w:rPr>
          <w:rFonts w:ascii="Bookman Old Style" w:hAnsi="Bookman Old Style"/>
          <w:b/>
        </w:rPr>
      </w:pPr>
      <w:r w:rsidRPr="00F46AB7">
        <w:rPr>
          <w:rFonts w:ascii="Bookman Old Style" w:hAnsi="Bookman Old Style"/>
          <w:b/>
          <w:highlight w:val="magenta"/>
        </w:rPr>
        <w:t>POPOLAZIONE SCOLASTICA</w:t>
      </w:r>
    </w:p>
    <w:p w:rsidR="00F12E8D" w:rsidRDefault="00F12E8D" w:rsidP="00F12E8D">
      <w:pPr>
        <w:pStyle w:val="Corpotesto"/>
        <w:spacing w:before="120" w:line="240" w:lineRule="auto"/>
      </w:pPr>
      <w:r w:rsidRPr="00DC6A76">
        <w:rPr>
          <w:rFonts w:ascii="Calibri" w:hAnsi="Calibri"/>
          <w:color w:val="000000"/>
          <w:sz w:val="28"/>
          <w:szCs w:val="28"/>
        </w:rPr>
        <w:t>Gli alunni iscritti all’Istituto nel corrente anno scolastico, alla data del 15/10/2017, sono in nu</w:t>
      </w:r>
      <w:r w:rsidR="009E6716" w:rsidRPr="00DC6A76">
        <w:rPr>
          <w:rFonts w:ascii="Calibri" w:hAnsi="Calibri"/>
          <w:color w:val="000000"/>
          <w:sz w:val="28"/>
          <w:szCs w:val="28"/>
        </w:rPr>
        <w:t>mero di 1.610, distribuiti su 82</w:t>
      </w:r>
      <w:r w:rsidRPr="00DC6A76">
        <w:rPr>
          <w:rFonts w:ascii="Calibri" w:hAnsi="Calibri"/>
          <w:color w:val="000000"/>
          <w:sz w:val="28"/>
          <w:szCs w:val="28"/>
        </w:rPr>
        <w:t xml:space="preserve"> classi, così ripartite nelle diverse sedi e gradi di scuola dell’Istituto</w:t>
      </w:r>
      <w:r>
        <w:t>:</w:t>
      </w:r>
    </w:p>
    <w:p w:rsidR="00F12E8D" w:rsidRDefault="00F12E8D" w:rsidP="00F12E8D">
      <w:pPr>
        <w:pStyle w:val="Corpotesto"/>
      </w:pPr>
    </w:p>
    <w:tbl>
      <w:tblPr>
        <w:tblpPr w:leftFromText="141" w:rightFromText="141" w:vertAnchor="text" w:horzAnchor="margin" w:tblpX="70" w:tblpY="873"/>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905"/>
        <w:gridCol w:w="2410"/>
        <w:gridCol w:w="1985"/>
        <w:gridCol w:w="1985"/>
      </w:tblGrid>
      <w:tr w:rsidR="009E6716" w:rsidRPr="00B15CAD" w:rsidTr="008A0594">
        <w:trPr>
          <w:trHeight w:val="176"/>
        </w:trPr>
        <w:tc>
          <w:tcPr>
            <w:tcW w:w="2905" w:type="dxa"/>
            <w:shd w:val="clear" w:color="000000" w:fill="F68C7B"/>
            <w:noWrap/>
            <w:vAlign w:val="bottom"/>
          </w:tcPr>
          <w:p w:rsidR="009E6716" w:rsidRPr="00B15CAD" w:rsidRDefault="009E6716" w:rsidP="008A0594">
            <w:pPr>
              <w:rPr>
                <w:color w:val="FFFFFF"/>
                <w:sz w:val="22"/>
                <w:szCs w:val="22"/>
              </w:rPr>
            </w:pPr>
          </w:p>
          <w:p w:rsidR="009E6716" w:rsidRPr="00B15CAD" w:rsidRDefault="009E6716" w:rsidP="008A0594">
            <w:pPr>
              <w:rPr>
                <w:color w:val="FFFFFF"/>
                <w:sz w:val="22"/>
                <w:szCs w:val="22"/>
              </w:rPr>
            </w:pPr>
            <w:r>
              <w:rPr>
                <w:color w:val="FFFFFF"/>
                <w:sz w:val="22"/>
                <w:szCs w:val="22"/>
              </w:rPr>
              <w:t>Specializzazioni</w:t>
            </w:r>
          </w:p>
        </w:tc>
        <w:tc>
          <w:tcPr>
            <w:tcW w:w="2410" w:type="dxa"/>
            <w:shd w:val="clear" w:color="000000" w:fill="F68C7B"/>
            <w:noWrap/>
            <w:vAlign w:val="bottom"/>
          </w:tcPr>
          <w:p w:rsidR="009E6716" w:rsidRPr="00B15CAD" w:rsidRDefault="009E6716" w:rsidP="008A0594">
            <w:pPr>
              <w:rPr>
                <w:color w:val="FFFFFF"/>
                <w:sz w:val="22"/>
                <w:szCs w:val="22"/>
              </w:rPr>
            </w:pPr>
            <w:r w:rsidRPr="00B15CAD">
              <w:rPr>
                <w:color w:val="FFFFFF"/>
                <w:sz w:val="22"/>
                <w:szCs w:val="22"/>
              </w:rPr>
              <w:t xml:space="preserve">Classi </w:t>
            </w:r>
            <w:r>
              <w:rPr>
                <w:color w:val="FFFFFF"/>
                <w:sz w:val="22"/>
                <w:szCs w:val="22"/>
              </w:rPr>
              <w:t>e</w:t>
            </w:r>
            <w:r w:rsidRPr="00B15CAD">
              <w:rPr>
                <w:color w:val="FFFFFF"/>
                <w:sz w:val="22"/>
                <w:szCs w:val="22"/>
              </w:rPr>
              <w:t xml:space="preserve"> sezioni</w:t>
            </w:r>
          </w:p>
        </w:tc>
        <w:tc>
          <w:tcPr>
            <w:tcW w:w="1985" w:type="dxa"/>
            <w:shd w:val="clear" w:color="000000" w:fill="F68C7B"/>
            <w:noWrap/>
            <w:vAlign w:val="bottom"/>
          </w:tcPr>
          <w:p w:rsidR="009E6716" w:rsidRPr="00B15CAD" w:rsidRDefault="009E6716" w:rsidP="008A0594">
            <w:pPr>
              <w:rPr>
                <w:color w:val="FFFFFF"/>
                <w:sz w:val="22"/>
                <w:szCs w:val="22"/>
              </w:rPr>
            </w:pPr>
            <w:r w:rsidRPr="00B15CAD">
              <w:rPr>
                <w:color w:val="FFFFFF"/>
                <w:sz w:val="22"/>
                <w:szCs w:val="22"/>
              </w:rPr>
              <w:t>Numero alunni</w:t>
            </w:r>
          </w:p>
        </w:tc>
        <w:tc>
          <w:tcPr>
            <w:tcW w:w="1985" w:type="dxa"/>
            <w:shd w:val="clear" w:color="000000" w:fill="F68C7B"/>
          </w:tcPr>
          <w:p w:rsidR="009E6716" w:rsidRDefault="009E6716" w:rsidP="008A0594">
            <w:pPr>
              <w:rPr>
                <w:color w:val="FFFFFF"/>
                <w:sz w:val="22"/>
                <w:szCs w:val="22"/>
              </w:rPr>
            </w:pPr>
          </w:p>
          <w:p w:rsidR="009E6716" w:rsidRPr="00B15CAD" w:rsidRDefault="009E6716" w:rsidP="008A0594">
            <w:pPr>
              <w:rPr>
                <w:color w:val="FFFFFF"/>
                <w:sz w:val="22"/>
                <w:szCs w:val="22"/>
              </w:rPr>
            </w:pPr>
            <w:r>
              <w:rPr>
                <w:color w:val="FFFFFF"/>
                <w:sz w:val="22"/>
                <w:szCs w:val="22"/>
              </w:rPr>
              <w:t xml:space="preserve">Note </w:t>
            </w:r>
          </w:p>
        </w:tc>
      </w:tr>
      <w:tr w:rsidR="009E6716" w:rsidRPr="00B15CAD" w:rsidTr="008A0594">
        <w:trPr>
          <w:trHeight w:val="443"/>
        </w:trPr>
        <w:tc>
          <w:tcPr>
            <w:tcW w:w="2905" w:type="dxa"/>
            <w:vMerge w:val="restart"/>
            <w:shd w:val="clear" w:color="auto" w:fill="DEF4FC"/>
            <w:noWrap/>
            <w:vAlign w:val="bottom"/>
          </w:tcPr>
          <w:p w:rsidR="009E6716" w:rsidRPr="00B15CAD" w:rsidRDefault="009E6716" w:rsidP="008A0594">
            <w:pPr>
              <w:rPr>
                <w:color w:val="000000"/>
                <w:sz w:val="22"/>
                <w:szCs w:val="22"/>
              </w:rPr>
            </w:pPr>
            <w:r>
              <w:rPr>
                <w:color w:val="000000"/>
                <w:sz w:val="22"/>
                <w:szCs w:val="22"/>
              </w:rPr>
              <w:t>Liceo Scientifico Scienze Applicate</w:t>
            </w:r>
          </w:p>
          <w:p w:rsidR="009E6716" w:rsidRDefault="009E6716" w:rsidP="008A0594">
            <w:pPr>
              <w:rPr>
                <w:color w:val="000000"/>
                <w:sz w:val="22"/>
                <w:szCs w:val="22"/>
              </w:rPr>
            </w:pPr>
          </w:p>
          <w:p w:rsidR="009E6716" w:rsidRPr="00B15CAD" w:rsidRDefault="009E6716" w:rsidP="008A0594">
            <w:pPr>
              <w:rPr>
                <w:color w:val="000000"/>
                <w:sz w:val="22"/>
                <w:szCs w:val="22"/>
              </w:rPr>
            </w:pPr>
          </w:p>
          <w:p w:rsidR="009E6716" w:rsidRDefault="009E6716" w:rsidP="008A0594">
            <w:pPr>
              <w:rPr>
                <w:color w:val="000000"/>
                <w:sz w:val="22"/>
                <w:szCs w:val="22"/>
              </w:rPr>
            </w:pPr>
          </w:p>
          <w:p w:rsidR="009E6716" w:rsidRDefault="009E6716" w:rsidP="008A0594">
            <w:pPr>
              <w:rPr>
                <w:color w:val="000000"/>
                <w:sz w:val="22"/>
                <w:szCs w:val="22"/>
              </w:rPr>
            </w:pPr>
          </w:p>
          <w:p w:rsidR="009E6716" w:rsidRDefault="009E6716" w:rsidP="008A0594">
            <w:pPr>
              <w:rPr>
                <w:color w:val="000000"/>
                <w:sz w:val="22"/>
                <w:szCs w:val="22"/>
              </w:rPr>
            </w:pPr>
          </w:p>
          <w:p w:rsidR="009E6716" w:rsidRDefault="009E6716" w:rsidP="008A0594">
            <w:pPr>
              <w:rPr>
                <w:color w:val="000000"/>
                <w:sz w:val="22"/>
                <w:szCs w:val="22"/>
              </w:rPr>
            </w:pPr>
          </w:p>
          <w:p w:rsidR="009E6716" w:rsidRDefault="009E6716" w:rsidP="008A0594">
            <w:pPr>
              <w:rPr>
                <w:color w:val="000000"/>
                <w:sz w:val="22"/>
                <w:szCs w:val="22"/>
              </w:rPr>
            </w:pPr>
          </w:p>
          <w:p w:rsidR="009E6716" w:rsidRDefault="009E6716" w:rsidP="008A0594">
            <w:pPr>
              <w:rPr>
                <w:color w:val="000000"/>
                <w:sz w:val="22"/>
                <w:szCs w:val="22"/>
              </w:rPr>
            </w:pPr>
          </w:p>
          <w:p w:rsidR="009E6716" w:rsidRDefault="009E6716" w:rsidP="008A0594">
            <w:pPr>
              <w:rPr>
                <w:color w:val="000000"/>
                <w:sz w:val="22"/>
                <w:szCs w:val="22"/>
              </w:rPr>
            </w:pPr>
          </w:p>
          <w:p w:rsidR="009E6716" w:rsidRDefault="009E6716" w:rsidP="008A0594">
            <w:pPr>
              <w:rPr>
                <w:color w:val="000000"/>
                <w:sz w:val="22"/>
                <w:szCs w:val="22"/>
              </w:rPr>
            </w:pPr>
          </w:p>
          <w:p w:rsidR="009E6716" w:rsidRPr="00B15CAD" w:rsidRDefault="009E6716" w:rsidP="008A0594">
            <w:pPr>
              <w:rPr>
                <w:color w:val="000000"/>
                <w:sz w:val="22"/>
                <w:szCs w:val="22"/>
              </w:rPr>
            </w:pPr>
          </w:p>
          <w:p w:rsidR="009E6716" w:rsidRPr="00B15CAD" w:rsidRDefault="009E6716" w:rsidP="008A0594">
            <w:pPr>
              <w:rPr>
                <w:color w:val="000000"/>
                <w:sz w:val="22"/>
                <w:szCs w:val="22"/>
              </w:rPr>
            </w:pPr>
          </w:p>
          <w:p w:rsidR="009E6716" w:rsidRPr="00B15CAD" w:rsidRDefault="009E6716" w:rsidP="008A0594">
            <w:pPr>
              <w:rPr>
                <w:color w:val="000000"/>
                <w:sz w:val="22"/>
                <w:szCs w:val="22"/>
              </w:rPr>
            </w:pPr>
          </w:p>
          <w:p w:rsidR="009E6716" w:rsidRPr="00B15CAD" w:rsidRDefault="009E6716" w:rsidP="008A0594">
            <w:pPr>
              <w:rPr>
                <w:color w:val="000000"/>
                <w:sz w:val="22"/>
                <w:szCs w:val="22"/>
              </w:rPr>
            </w:pPr>
          </w:p>
          <w:p w:rsidR="009E6716" w:rsidRPr="00B15CAD" w:rsidRDefault="009E6716" w:rsidP="008A0594">
            <w:pPr>
              <w:rPr>
                <w:color w:val="000000"/>
                <w:sz w:val="22"/>
                <w:szCs w:val="22"/>
              </w:rPr>
            </w:pPr>
          </w:p>
          <w:p w:rsidR="009E6716" w:rsidRPr="00B15CAD" w:rsidRDefault="009E6716" w:rsidP="008A0594">
            <w:pPr>
              <w:rPr>
                <w:color w:val="000000"/>
                <w:sz w:val="22"/>
                <w:szCs w:val="22"/>
              </w:rPr>
            </w:pPr>
          </w:p>
          <w:p w:rsidR="009E6716" w:rsidRPr="00B15CAD" w:rsidRDefault="009E6716" w:rsidP="008A0594">
            <w:pPr>
              <w:rPr>
                <w:color w:val="000000"/>
                <w:sz w:val="22"/>
                <w:szCs w:val="22"/>
              </w:rPr>
            </w:pPr>
          </w:p>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1^A LS.SA</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17</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 B LS.SA</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19</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 C LS.SA.M</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26</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1^D LS.SA</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16</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1^E LS.SA</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19</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 F LS.SA.M</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25</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417"/>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 G LS.SA.M</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25</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 A LS.SA</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26</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 B LS.SA</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21</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Default="009E6716" w:rsidP="008A0594">
            <w:pPr>
              <w:jc w:val="center"/>
              <w:rPr>
                <w:color w:val="000000"/>
                <w:sz w:val="22"/>
                <w:szCs w:val="22"/>
              </w:rPr>
            </w:pPr>
            <w:r>
              <w:rPr>
                <w:color w:val="000000"/>
                <w:sz w:val="22"/>
                <w:szCs w:val="22"/>
              </w:rPr>
              <w:t>2^ C LS.SA.M</w:t>
            </w:r>
          </w:p>
        </w:tc>
        <w:tc>
          <w:tcPr>
            <w:tcW w:w="1985" w:type="dxa"/>
            <w:shd w:val="clear" w:color="auto" w:fill="DEF4FC"/>
            <w:noWrap/>
            <w:vAlign w:val="bottom"/>
          </w:tcPr>
          <w:p w:rsidR="009E6716" w:rsidRDefault="009E6716" w:rsidP="008A0594">
            <w:pPr>
              <w:jc w:val="center"/>
              <w:rPr>
                <w:color w:val="000000"/>
                <w:sz w:val="22"/>
                <w:szCs w:val="22"/>
              </w:rPr>
            </w:pPr>
            <w:r>
              <w:rPr>
                <w:color w:val="000000"/>
                <w:sz w:val="22"/>
                <w:szCs w:val="22"/>
              </w:rPr>
              <w:t>29</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 D LS.SA</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23</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 E LS.SA</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24</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 F LS.SA.M</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27</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 G LS.SA</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24</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419"/>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3^ A LS.SA</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26</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3^ B LS.SA</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25</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3^ C LS.SA.M</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20</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3^ D LS.SA</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22</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3^ F LS.SA.M</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24</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4^ A LS.SA</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15</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 xml:space="preserve">4^ B LS.SA </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24</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4^ C LS.SA.M</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23</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4^ F LS.SA.M</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19</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5^ A LS.SA</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23</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5^ B LS.SA</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18</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5^ C LS.SA.M</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21</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5^ D LS.SA</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24</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5^ E LS.SA</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23</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5^ F LS.SA</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23</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380"/>
        </w:trPr>
        <w:tc>
          <w:tcPr>
            <w:tcW w:w="2905" w:type="dxa"/>
            <w:vMerge w:val="restart"/>
            <w:shd w:val="clear" w:color="auto" w:fill="DEF4FC"/>
            <w:noWrap/>
            <w:vAlign w:val="bottom"/>
          </w:tcPr>
          <w:p w:rsidR="009E6716" w:rsidRDefault="009E6716" w:rsidP="008A0594">
            <w:pPr>
              <w:rPr>
                <w:color w:val="000000"/>
                <w:sz w:val="22"/>
                <w:szCs w:val="22"/>
              </w:rPr>
            </w:pPr>
            <w:r>
              <w:rPr>
                <w:color w:val="000000"/>
                <w:sz w:val="22"/>
                <w:szCs w:val="22"/>
              </w:rPr>
              <w:t>Liceo sportivo</w:t>
            </w:r>
          </w:p>
          <w:p w:rsidR="009E6716" w:rsidRDefault="009E6716" w:rsidP="008A0594">
            <w:pPr>
              <w:jc w:val="center"/>
              <w:rPr>
                <w:color w:val="000000"/>
                <w:sz w:val="22"/>
                <w:szCs w:val="22"/>
              </w:rPr>
            </w:pPr>
          </w:p>
          <w:p w:rsidR="009E6716" w:rsidRDefault="009E6716" w:rsidP="008A0594">
            <w:pPr>
              <w:jc w:val="center"/>
              <w:rPr>
                <w:color w:val="000000"/>
                <w:sz w:val="22"/>
                <w:szCs w:val="22"/>
              </w:rPr>
            </w:pPr>
          </w:p>
          <w:p w:rsidR="009E6716" w:rsidRDefault="009E6716" w:rsidP="008A0594">
            <w:pPr>
              <w:jc w:val="center"/>
              <w:rPr>
                <w:color w:val="000000"/>
                <w:sz w:val="22"/>
                <w:szCs w:val="22"/>
              </w:rPr>
            </w:pPr>
          </w:p>
          <w:p w:rsidR="009E6716" w:rsidRPr="00B15CAD" w:rsidRDefault="009E6716" w:rsidP="008A0594">
            <w:pPr>
              <w:jc w:val="cente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 A LS.SP</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29</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 A LS.SP</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29</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3^ A LS.SP</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27</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4^ A LS.SP</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28</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5^ A LS.SP</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23</w:t>
            </w:r>
          </w:p>
        </w:tc>
        <w:tc>
          <w:tcPr>
            <w:tcW w:w="1985" w:type="dxa"/>
            <w:shd w:val="clear" w:color="auto" w:fill="DEF4FC"/>
          </w:tcPr>
          <w:p w:rsidR="009E6716" w:rsidRDefault="009E6716" w:rsidP="008A0594">
            <w:pPr>
              <w:jc w:val="center"/>
              <w:rPr>
                <w:color w:val="000000"/>
                <w:sz w:val="22"/>
                <w:szCs w:val="22"/>
              </w:rPr>
            </w:pPr>
          </w:p>
        </w:tc>
      </w:tr>
      <w:tr w:rsidR="009E6716" w:rsidRPr="00B15CAD" w:rsidTr="008A0594">
        <w:trPr>
          <w:trHeight w:val="380"/>
        </w:trPr>
        <w:tc>
          <w:tcPr>
            <w:tcW w:w="2905" w:type="dxa"/>
            <w:vMerge w:val="restart"/>
            <w:shd w:val="clear" w:color="auto" w:fill="DEF4FC"/>
            <w:noWrap/>
            <w:vAlign w:val="bottom"/>
          </w:tcPr>
          <w:p w:rsidR="009E6716" w:rsidRDefault="009E6716" w:rsidP="008A0594">
            <w:pPr>
              <w:rPr>
                <w:color w:val="000000"/>
                <w:sz w:val="22"/>
                <w:szCs w:val="22"/>
              </w:rPr>
            </w:pPr>
            <w:r>
              <w:rPr>
                <w:color w:val="000000"/>
                <w:sz w:val="22"/>
                <w:szCs w:val="22"/>
              </w:rPr>
              <w:t>Biennio ITI</w:t>
            </w:r>
          </w:p>
          <w:p w:rsidR="009E6716" w:rsidRDefault="009E6716" w:rsidP="008A0594">
            <w:pPr>
              <w:rPr>
                <w:color w:val="000000"/>
                <w:sz w:val="22"/>
                <w:szCs w:val="22"/>
              </w:rPr>
            </w:pPr>
          </w:p>
          <w:p w:rsidR="009E6716" w:rsidRDefault="009E6716" w:rsidP="008A0594">
            <w:pPr>
              <w:rPr>
                <w:color w:val="000000"/>
                <w:sz w:val="22"/>
                <w:szCs w:val="22"/>
              </w:rPr>
            </w:pPr>
          </w:p>
          <w:p w:rsidR="009E6716" w:rsidRDefault="009E6716" w:rsidP="008A0594">
            <w:pPr>
              <w:rPr>
                <w:color w:val="000000"/>
                <w:sz w:val="22"/>
                <w:szCs w:val="22"/>
              </w:rPr>
            </w:pPr>
          </w:p>
          <w:p w:rsidR="009E6716" w:rsidRDefault="009E6716" w:rsidP="008A0594">
            <w:pPr>
              <w:rPr>
                <w:color w:val="000000"/>
                <w:sz w:val="22"/>
                <w:szCs w:val="22"/>
              </w:rPr>
            </w:pPr>
          </w:p>
          <w:p w:rsidR="009E6716" w:rsidRDefault="009E6716" w:rsidP="008A0594">
            <w:pPr>
              <w:rPr>
                <w:color w:val="000000"/>
                <w:sz w:val="22"/>
                <w:szCs w:val="22"/>
              </w:rPr>
            </w:pPr>
          </w:p>
          <w:p w:rsidR="009E6716" w:rsidRDefault="009E6716" w:rsidP="008A0594">
            <w:pPr>
              <w:rPr>
                <w:color w:val="000000"/>
                <w:sz w:val="22"/>
                <w:szCs w:val="22"/>
              </w:rPr>
            </w:pPr>
          </w:p>
          <w:p w:rsidR="009E6716" w:rsidRDefault="009E6716" w:rsidP="008A0594">
            <w:pPr>
              <w:rPr>
                <w:color w:val="000000"/>
                <w:sz w:val="22"/>
                <w:szCs w:val="22"/>
              </w:rPr>
            </w:pPr>
          </w:p>
          <w:p w:rsidR="009E6716" w:rsidRDefault="009E6716" w:rsidP="008A0594">
            <w:pPr>
              <w:rPr>
                <w:color w:val="000000"/>
                <w:sz w:val="22"/>
                <w:szCs w:val="22"/>
              </w:rPr>
            </w:pPr>
          </w:p>
          <w:p w:rsidR="009E6716" w:rsidRDefault="009E6716" w:rsidP="008A0594">
            <w:pPr>
              <w:rPr>
                <w:color w:val="000000"/>
                <w:sz w:val="22"/>
                <w:szCs w:val="22"/>
              </w:rPr>
            </w:pPr>
          </w:p>
          <w:p w:rsidR="009E6716" w:rsidRDefault="009E6716" w:rsidP="008A0594">
            <w:pPr>
              <w:rPr>
                <w:color w:val="000000"/>
                <w:sz w:val="22"/>
                <w:szCs w:val="22"/>
              </w:rPr>
            </w:pPr>
          </w:p>
          <w:p w:rsidR="009E6716" w:rsidRDefault="009E6716" w:rsidP="008A0594">
            <w:pPr>
              <w:rPr>
                <w:color w:val="000000"/>
                <w:sz w:val="22"/>
                <w:szCs w:val="22"/>
              </w:rPr>
            </w:pPr>
          </w:p>
          <w:p w:rsidR="009E6716" w:rsidRDefault="009E6716" w:rsidP="008A0594">
            <w:pPr>
              <w:rPr>
                <w:color w:val="000000"/>
                <w:sz w:val="22"/>
                <w:szCs w:val="22"/>
              </w:rPr>
            </w:pPr>
          </w:p>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 A IT.ST.SM</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22</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 B IT.ST.CMB.S</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20</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 C IT.ST.EE</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19</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 D IT.ST.IT</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25</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 E IT.ST.IT</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23</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 F IT.ST.ME</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23</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 G IT.ST.ME</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20</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 H IT.ST.CMB</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24</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 IT.ST.IT</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24</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 A IT.ST.SM</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21</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 B IT.ST.CMB.S</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23</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 C IT.ST.EE</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22</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 D IT.ST.IT</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20</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 E IT.ST.IT</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18</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 F IT.ST.ME</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22</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 G IT.ST.ME</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18</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 H IT.ST.CMB</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22</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val="restart"/>
            <w:shd w:val="clear" w:color="auto" w:fill="DEF4FC"/>
            <w:noWrap/>
            <w:vAlign w:val="bottom"/>
          </w:tcPr>
          <w:p w:rsidR="009E6716" w:rsidRPr="00B15CAD" w:rsidRDefault="009E6716" w:rsidP="008A0594">
            <w:pPr>
              <w:rPr>
                <w:color w:val="000000"/>
                <w:sz w:val="22"/>
                <w:szCs w:val="22"/>
              </w:rPr>
            </w:pPr>
            <w:r>
              <w:rPr>
                <w:color w:val="000000"/>
                <w:sz w:val="22"/>
                <w:szCs w:val="22"/>
              </w:rPr>
              <w:t>Triennio ITI Sede Centrale</w:t>
            </w: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3^A EE.ELT</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11</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3^ A IT.INF</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23</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3^ A MME.MEC</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23</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3^ B IT.INF</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23</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3^ B MME.MEC</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18</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4^ A EE.ELT</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12</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4^ A IT.INF</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14</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4^ A MME.MEC</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16</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4^ B IT.INF</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16</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4^ B MME.MEC</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12</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5^ A EE.ELT</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15</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5^ A IT.INF</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17</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5^ A MME.MEC</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11</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5^ B IT.INF</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17</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5^ B MME.MEC</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12</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val="restart"/>
            <w:shd w:val="clear" w:color="auto" w:fill="DEF4FC"/>
            <w:noWrap/>
            <w:vAlign w:val="bottom"/>
          </w:tcPr>
          <w:p w:rsidR="009E6716" w:rsidRDefault="009E6716" w:rsidP="008A0594">
            <w:pPr>
              <w:rPr>
                <w:color w:val="000000"/>
                <w:sz w:val="22"/>
                <w:szCs w:val="22"/>
              </w:rPr>
            </w:pPr>
            <w:r>
              <w:rPr>
                <w:color w:val="000000"/>
                <w:sz w:val="22"/>
                <w:szCs w:val="22"/>
              </w:rPr>
              <w:t>Triennio succursale Città Studi</w:t>
            </w:r>
          </w:p>
          <w:p w:rsidR="009E6716" w:rsidRDefault="009E6716" w:rsidP="008A0594">
            <w:pPr>
              <w:rPr>
                <w:color w:val="000000"/>
                <w:sz w:val="22"/>
                <w:szCs w:val="22"/>
              </w:rPr>
            </w:pPr>
          </w:p>
          <w:p w:rsidR="009E6716" w:rsidRDefault="009E6716" w:rsidP="008A0594">
            <w:pPr>
              <w:rPr>
                <w:color w:val="000000"/>
                <w:sz w:val="22"/>
                <w:szCs w:val="22"/>
              </w:rPr>
            </w:pPr>
          </w:p>
          <w:p w:rsidR="009E6716" w:rsidRDefault="009E6716" w:rsidP="008A0594">
            <w:pPr>
              <w:rPr>
                <w:color w:val="000000"/>
                <w:sz w:val="22"/>
                <w:szCs w:val="22"/>
              </w:rPr>
            </w:pPr>
          </w:p>
          <w:p w:rsidR="009E6716" w:rsidRDefault="009E6716" w:rsidP="008A0594">
            <w:pPr>
              <w:rPr>
                <w:color w:val="000000"/>
                <w:sz w:val="22"/>
                <w:szCs w:val="22"/>
              </w:rPr>
            </w:pPr>
          </w:p>
          <w:p w:rsidR="009E6716" w:rsidRDefault="009E6716" w:rsidP="008A0594">
            <w:pPr>
              <w:rPr>
                <w:color w:val="000000"/>
                <w:sz w:val="22"/>
                <w:szCs w:val="22"/>
              </w:rPr>
            </w:pPr>
          </w:p>
          <w:p w:rsidR="009E6716" w:rsidRDefault="009E6716" w:rsidP="008A0594">
            <w:pPr>
              <w:rPr>
                <w:color w:val="000000"/>
                <w:sz w:val="22"/>
                <w:szCs w:val="22"/>
              </w:rPr>
            </w:pPr>
          </w:p>
          <w:p w:rsidR="009E6716" w:rsidRDefault="009E6716" w:rsidP="008A0594">
            <w:pPr>
              <w:rPr>
                <w:color w:val="000000"/>
                <w:sz w:val="22"/>
                <w:szCs w:val="22"/>
              </w:rPr>
            </w:pPr>
          </w:p>
          <w:p w:rsidR="009E6716" w:rsidRDefault="009E6716" w:rsidP="008A0594">
            <w:pPr>
              <w:rPr>
                <w:color w:val="000000"/>
                <w:sz w:val="22"/>
                <w:szCs w:val="22"/>
              </w:rPr>
            </w:pPr>
          </w:p>
          <w:p w:rsidR="009E6716" w:rsidRDefault="009E6716" w:rsidP="008A0594">
            <w:pPr>
              <w:rPr>
                <w:color w:val="000000"/>
                <w:sz w:val="22"/>
                <w:szCs w:val="22"/>
              </w:rPr>
            </w:pPr>
          </w:p>
          <w:p w:rsidR="009E6716" w:rsidRDefault="009E6716" w:rsidP="008A0594">
            <w:pPr>
              <w:rPr>
                <w:color w:val="000000"/>
                <w:sz w:val="22"/>
                <w:szCs w:val="22"/>
              </w:rPr>
            </w:pPr>
          </w:p>
          <w:p w:rsidR="009E6716" w:rsidRDefault="009E6716" w:rsidP="008A0594">
            <w:pPr>
              <w:rPr>
                <w:color w:val="000000"/>
                <w:sz w:val="22"/>
                <w:szCs w:val="22"/>
              </w:rPr>
            </w:pPr>
          </w:p>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3^ A CMB.CBS</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30</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3^ A CMB.CM</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13</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3^ A MME.MEC</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23</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3^ B CMB.CBS</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17</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4^ A CMB.CBS</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17</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4^ A CMB.CM</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13</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4^ A SM.TAM</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23</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4^ B CMB.CBS</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11</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5^ A CMB.CBS.S</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17</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5^ ACMB.CM</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5</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5^ A SM.TAM</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14</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5^ B CMB.CBS</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12</w:t>
            </w:r>
          </w:p>
        </w:tc>
        <w:tc>
          <w:tcPr>
            <w:tcW w:w="1985" w:type="dxa"/>
            <w:shd w:val="clear" w:color="auto" w:fill="DEF4FC"/>
          </w:tcPr>
          <w:p w:rsidR="009E6716" w:rsidRPr="00B15CAD" w:rsidRDefault="009E6716" w:rsidP="008A0594">
            <w:pPr>
              <w:jc w:val="center"/>
              <w:rPr>
                <w:color w:val="000000"/>
                <w:sz w:val="22"/>
                <w:szCs w:val="22"/>
              </w:rPr>
            </w:pPr>
          </w:p>
        </w:tc>
      </w:tr>
      <w:tr w:rsidR="009E6716" w:rsidRPr="00B15CAD" w:rsidTr="008A0594">
        <w:trPr>
          <w:trHeight w:val="380"/>
        </w:trPr>
        <w:tc>
          <w:tcPr>
            <w:tcW w:w="2905" w:type="dxa"/>
            <w:vMerge/>
            <w:shd w:val="clear" w:color="auto" w:fill="DEF4FC"/>
            <w:noWrap/>
            <w:vAlign w:val="bottom"/>
          </w:tcPr>
          <w:p w:rsidR="009E6716" w:rsidRPr="00B15CAD" w:rsidRDefault="009E6716" w:rsidP="008A0594">
            <w:pPr>
              <w:rPr>
                <w:color w:val="000000"/>
                <w:sz w:val="22"/>
                <w:szCs w:val="22"/>
              </w:rPr>
            </w:pPr>
          </w:p>
        </w:tc>
        <w:tc>
          <w:tcPr>
            <w:tcW w:w="2410"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5^ C CMB.CBS</w:t>
            </w:r>
          </w:p>
        </w:tc>
        <w:tc>
          <w:tcPr>
            <w:tcW w:w="1985" w:type="dxa"/>
            <w:shd w:val="clear" w:color="auto" w:fill="DEF4FC"/>
            <w:noWrap/>
            <w:vAlign w:val="bottom"/>
          </w:tcPr>
          <w:p w:rsidR="009E6716" w:rsidRPr="00B15CAD" w:rsidRDefault="009E6716" w:rsidP="008A0594">
            <w:pPr>
              <w:jc w:val="center"/>
              <w:rPr>
                <w:color w:val="000000"/>
                <w:sz w:val="22"/>
                <w:szCs w:val="22"/>
              </w:rPr>
            </w:pPr>
            <w:r>
              <w:rPr>
                <w:color w:val="000000"/>
                <w:sz w:val="22"/>
                <w:szCs w:val="22"/>
              </w:rPr>
              <w:t>19</w:t>
            </w:r>
          </w:p>
        </w:tc>
        <w:tc>
          <w:tcPr>
            <w:tcW w:w="1985" w:type="dxa"/>
            <w:shd w:val="clear" w:color="auto" w:fill="DEF4FC"/>
          </w:tcPr>
          <w:p w:rsidR="009E6716" w:rsidRPr="00B15CAD" w:rsidRDefault="009E6716" w:rsidP="008A0594">
            <w:pPr>
              <w:jc w:val="center"/>
              <w:rPr>
                <w:color w:val="000000"/>
                <w:sz w:val="22"/>
                <w:szCs w:val="22"/>
              </w:rPr>
            </w:pPr>
          </w:p>
        </w:tc>
      </w:tr>
    </w:tbl>
    <w:p w:rsidR="009E6716" w:rsidRDefault="009E6716" w:rsidP="00F12E8D">
      <w:pPr>
        <w:pStyle w:val="Corpotesto"/>
      </w:pPr>
    </w:p>
    <w:p w:rsidR="009E6716" w:rsidRDefault="007D1C13" w:rsidP="00F12E8D">
      <w:pPr>
        <w:pStyle w:val="Corpotesto"/>
      </w:pPr>
      <w:r>
        <w:rPr>
          <w:noProof/>
        </w:rPr>
        <w:drawing>
          <wp:anchor distT="0" distB="0" distL="114300" distR="114300" simplePos="0" relativeHeight="251659264" behindDoc="1" locked="0" layoutInCell="1" allowOverlap="1">
            <wp:simplePos x="0" y="0"/>
            <wp:positionH relativeFrom="column">
              <wp:posOffset>880110</wp:posOffset>
            </wp:positionH>
            <wp:positionV relativeFrom="paragraph">
              <wp:posOffset>133350</wp:posOffset>
            </wp:positionV>
            <wp:extent cx="4438015" cy="2404745"/>
            <wp:effectExtent l="19050" t="0" r="19685" b="0"/>
            <wp:wrapTight wrapText="bothSides">
              <wp:wrapPolygon edited="0">
                <wp:start x="-93" y="0"/>
                <wp:lineTo x="-93" y="21560"/>
                <wp:lineTo x="21696" y="21560"/>
                <wp:lineTo x="21696" y="0"/>
                <wp:lineTo x="-93" y="0"/>
              </wp:wrapPolygon>
            </wp:wrapTight>
            <wp:docPr id="1" name="Gra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9E6716" w:rsidRDefault="009E6716" w:rsidP="00F12E8D">
      <w:pPr>
        <w:pStyle w:val="Corpotesto"/>
      </w:pPr>
    </w:p>
    <w:p w:rsidR="009E6716" w:rsidRDefault="009E6716" w:rsidP="00F12E8D">
      <w:pPr>
        <w:pStyle w:val="Corpotesto"/>
      </w:pPr>
    </w:p>
    <w:p w:rsidR="009E6716" w:rsidRDefault="009E6716" w:rsidP="00F12E8D">
      <w:pPr>
        <w:pStyle w:val="Corpotesto"/>
      </w:pPr>
    </w:p>
    <w:p w:rsidR="009E6716" w:rsidRDefault="009E6716" w:rsidP="00F12E8D">
      <w:pPr>
        <w:pStyle w:val="Corpotesto"/>
      </w:pPr>
    </w:p>
    <w:p w:rsidR="009E6716" w:rsidRDefault="009E6716" w:rsidP="00F12E8D">
      <w:pPr>
        <w:pStyle w:val="Corpotesto"/>
      </w:pPr>
    </w:p>
    <w:p w:rsidR="009E6716" w:rsidRDefault="009E6716" w:rsidP="00F12E8D">
      <w:pPr>
        <w:pStyle w:val="Corpotesto"/>
      </w:pPr>
    </w:p>
    <w:p w:rsidR="009E6716" w:rsidRDefault="009E6716" w:rsidP="00F12E8D">
      <w:pPr>
        <w:pStyle w:val="Corpotesto"/>
      </w:pPr>
    </w:p>
    <w:p w:rsidR="009E6716" w:rsidRDefault="009E6716" w:rsidP="00F12E8D">
      <w:pPr>
        <w:pStyle w:val="Corpotesto"/>
      </w:pPr>
    </w:p>
    <w:p w:rsidR="009E6716" w:rsidRDefault="009E6716" w:rsidP="00F12E8D">
      <w:pPr>
        <w:pStyle w:val="Corpotesto"/>
      </w:pPr>
    </w:p>
    <w:p w:rsidR="009E6716" w:rsidRDefault="009E6716" w:rsidP="00F12E8D">
      <w:pPr>
        <w:pStyle w:val="Corpotesto"/>
      </w:pPr>
    </w:p>
    <w:p w:rsidR="009E6716" w:rsidRDefault="009E6716" w:rsidP="00F12E8D">
      <w:pPr>
        <w:pStyle w:val="Corpotesto"/>
      </w:pPr>
    </w:p>
    <w:p w:rsidR="009E6716" w:rsidRDefault="009E6716" w:rsidP="009E6716">
      <w:pPr>
        <w:pStyle w:val="Titolo4"/>
        <w:spacing w:line="360" w:lineRule="auto"/>
        <w:rPr>
          <w:highlight w:val="yellow"/>
        </w:rPr>
      </w:pPr>
    </w:p>
    <w:p w:rsidR="009E6716" w:rsidRPr="00DC6A76" w:rsidRDefault="009E6716" w:rsidP="009E6716">
      <w:pPr>
        <w:pStyle w:val="Titolo4"/>
        <w:spacing w:line="360" w:lineRule="auto"/>
        <w:rPr>
          <w:sz w:val="28"/>
          <w:szCs w:val="28"/>
        </w:rPr>
      </w:pPr>
      <w:r w:rsidRPr="00DC6A76">
        <w:rPr>
          <w:sz w:val="28"/>
          <w:szCs w:val="28"/>
        </w:rPr>
        <w:t>Sede Centrale di Via Rosselli n. 2 - Biella</w:t>
      </w:r>
    </w:p>
    <w:p w:rsidR="009E6716" w:rsidRPr="00DC6A76" w:rsidRDefault="009E6716" w:rsidP="009E6716">
      <w:pPr>
        <w:pStyle w:val="Titolo2"/>
        <w:rPr>
          <w:rFonts w:ascii="Calibri" w:hAnsi="Calibri"/>
          <w:color w:val="000000"/>
          <w:sz w:val="28"/>
          <w:szCs w:val="28"/>
        </w:rPr>
      </w:pPr>
      <w:r w:rsidRPr="00DC6A76">
        <w:rPr>
          <w:rFonts w:ascii="Calibri" w:hAnsi="Calibri"/>
          <w:color w:val="000000"/>
          <w:sz w:val="28"/>
          <w:szCs w:val="28"/>
        </w:rPr>
        <w:t>Liceo Scientifico opzione Scienze Applicate:</w:t>
      </w:r>
    </w:p>
    <w:p w:rsidR="009E6716" w:rsidRPr="00DC6A76" w:rsidRDefault="009E6716" w:rsidP="007D1C13">
      <w:pPr>
        <w:pStyle w:val="Titolo2"/>
        <w:numPr>
          <w:ilvl w:val="0"/>
          <w:numId w:val="48"/>
        </w:numPr>
        <w:rPr>
          <w:rFonts w:ascii="Calibri" w:hAnsi="Calibri"/>
          <w:color w:val="000000"/>
          <w:sz w:val="28"/>
          <w:szCs w:val="28"/>
        </w:rPr>
      </w:pPr>
      <w:r w:rsidRPr="00DC6A76">
        <w:rPr>
          <w:rFonts w:ascii="Calibri" w:hAnsi="Calibri"/>
          <w:color w:val="000000"/>
          <w:sz w:val="28"/>
          <w:szCs w:val="28"/>
        </w:rPr>
        <w:t>n. 29 classi dalla prima alla quinta</w:t>
      </w:r>
    </w:p>
    <w:p w:rsidR="009E6716" w:rsidRPr="00DC6A76" w:rsidRDefault="009E6716" w:rsidP="009E6716">
      <w:pPr>
        <w:pStyle w:val="Titolo2"/>
        <w:rPr>
          <w:rFonts w:ascii="Calibri" w:hAnsi="Calibri"/>
          <w:color w:val="000000"/>
          <w:sz w:val="28"/>
          <w:szCs w:val="28"/>
        </w:rPr>
      </w:pPr>
      <w:r w:rsidRPr="00DC6A76">
        <w:rPr>
          <w:rFonts w:ascii="Calibri" w:hAnsi="Calibri"/>
          <w:color w:val="000000"/>
          <w:sz w:val="28"/>
          <w:szCs w:val="28"/>
        </w:rPr>
        <w:t>Liceo Scientifico Indirizzo sportivo</w:t>
      </w:r>
    </w:p>
    <w:p w:rsidR="009E6716" w:rsidRPr="00DC6A76" w:rsidRDefault="009E6716" w:rsidP="007D1C13">
      <w:pPr>
        <w:pStyle w:val="Titolo2"/>
        <w:numPr>
          <w:ilvl w:val="0"/>
          <w:numId w:val="48"/>
        </w:numPr>
        <w:rPr>
          <w:rFonts w:ascii="Calibri" w:hAnsi="Calibri"/>
          <w:color w:val="000000"/>
          <w:sz w:val="28"/>
          <w:szCs w:val="28"/>
        </w:rPr>
      </w:pPr>
      <w:r w:rsidRPr="00DC6A76">
        <w:rPr>
          <w:rFonts w:ascii="Calibri" w:hAnsi="Calibri"/>
          <w:color w:val="000000"/>
          <w:sz w:val="28"/>
          <w:szCs w:val="28"/>
        </w:rPr>
        <w:t>n. 5 classi dalla prima alla quarta</w:t>
      </w:r>
    </w:p>
    <w:p w:rsidR="009E6716" w:rsidRPr="00DC6A76" w:rsidRDefault="009E6716" w:rsidP="009E6716">
      <w:pPr>
        <w:pStyle w:val="Titolo2"/>
        <w:rPr>
          <w:rFonts w:ascii="Calibri" w:hAnsi="Calibri"/>
          <w:color w:val="000000"/>
          <w:sz w:val="28"/>
          <w:szCs w:val="28"/>
        </w:rPr>
      </w:pPr>
      <w:r w:rsidRPr="00DC6A76">
        <w:rPr>
          <w:rFonts w:ascii="Calibri" w:hAnsi="Calibri"/>
          <w:color w:val="000000"/>
          <w:sz w:val="28"/>
          <w:szCs w:val="28"/>
        </w:rPr>
        <w:t>Istituto Tecnico – Settore Tecnologico:</w:t>
      </w:r>
    </w:p>
    <w:p w:rsidR="009E6716" w:rsidRPr="00DC6A76" w:rsidRDefault="009E6716" w:rsidP="007D1C13">
      <w:pPr>
        <w:pStyle w:val="Titolo2"/>
        <w:numPr>
          <w:ilvl w:val="0"/>
          <w:numId w:val="48"/>
        </w:numPr>
        <w:rPr>
          <w:rFonts w:ascii="Calibri" w:hAnsi="Calibri"/>
          <w:color w:val="000000"/>
          <w:sz w:val="28"/>
          <w:szCs w:val="28"/>
        </w:rPr>
      </w:pPr>
      <w:r w:rsidRPr="00DC6A76">
        <w:rPr>
          <w:rFonts w:ascii="Calibri" w:hAnsi="Calibri"/>
          <w:color w:val="000000"/>
          <w:sz w:val="28"/>
          <w:szCs w:val="28"/>
        </w:rPr>
        <w:t>n. 17 classi prime e seconde</w:t>
      </w:r>
    </w:p>
    <w:p w:rsidR="009E6716" w:rsidRPr="00DC6A76" w:rsidRDefault="009E6716" w:rsidP="00DC6A76">
      <w:pPr>
        <w:pStyle w:val="Titolo2"/>
        <w:rPr>
          <w:rFonts w:ascii="Calibri" w:hAnsi="Calibri"/>
          <w:color w:val="000000"/>
          <w:sz w:val="28"/>
          <w:szCs w:val="28"/>
        </w:rPr>
      </w:pPr>
      <w:r w:rsidRPr="00DC6A76">
        <w:rPr>
          <w:rFonts w:ascii="Calibri" w:hAnsi="Calibri"/>
          <w:color w:val="000000"/>
          <w:sz w:val="28"/>
          <w:szCs w:val="28"/>
        </w:rPr>
        <w:t>Istituto Tecnico Industriale – settore Tecnologico.</w:t>
      </w:r>
    </w:p>
    <w:p w:rsidR="009E6716" w:rsidRDefault="009E6716" w:rsidP="00DC6A76">
      <w:pPr>
        <w:pStyle w:val="Titolo2"/>
        <w:numPr>
          <w:ilvl w:val="0"/>
          <w:numId w:val="48"/>
        </w:numPr>
        <w:rPr>
          <w:rFonts w:ascii="Calibri" w:hAnsi="Calibri"/>
          <w:color w:val="000000"/>
          <w:sz w:val="28"/>
          <w:szCs w:val="28"/>
        </w:rPr>
      </w:pPr>
      <w:r w:rsidRPr="00DC6A76">
        <w:rPr>
          <w:rFonts w:ascii="Calibri" w:hAnsi="Calibri"/>
          <w:color w:val="000000"/>
          <w:sz w:val="28"/>
          <w:szCs w:val="28"/>
        </w:rPr>
        <w:t xml:space="preserve">n. 14 classi corsi diurni </w:t>
      </w:r>
    </w:p>
    <w:p w:rsidR="007D1C13" w:rsidRPr="007D1C13" w:rsidRDefault="007D1C13" w:rsidP="007D1C13"/>
    <w:p w:rsidR="009E6716" w:rsidRDefault="009E6716" w:rsidP="00DC6A76">
      <w:pPr>
        <w:pStyle w:val="Titolo2"/>
        <w:rPr>
          <w:rFonts w:ascii="Calibri" w:hAnsi="Calibri"/>
          <w:color w:val="000000"/>
          <w:sz w:val="28"/>
          <w:szCs w:val="28"/>
        </w:rPr>
      </w:pPr>
      <w:r w:rsidRPr="00DC6A76">
        <w:rPr>
          <w:rFonts w:ascii="Calibri" w:hAnsi="Calibri"/>
          <w:color w:val="000000"/>
          <w:sz w:val="28"/>
          <w:szCs w:val="28"/>
        </w:rPr>
        <w:t>per un totale di n. 31 classi di Istituto Tecnico – Settore Tecnologico 1 classe articolata e di n. 34 classi di Liceo  Scientifico opzione Scienze applicate e Liceo Scientifico indirizzo Sportivo.</w:t>
      </w:r>
    </w:p>
    <w:p w:rsidR="007D1C13" w:rsidRPr="007D1C13" w:rsidRDefault="007D1C13" w:rsidP="007D1C13"/>
    <w:p w:rsidR="009E6716" w:rsidRPr="00DC6A76" w:rsidRDefault="007D1C13" w:rsidP="00DC6A76">
      <w:pPr>
        <w:pStyle w:val="Titolo2"/>
        <w:rPr>
          <w:rFonts w:ascii="Calibri" w:hAnsi="Calibri"/>
          <w:color w:val="000000"/>
          <w:sz w:val="28"/>
          <w:szCs w:val="28"/>
        </w:rPr>
      </w:pPr>
      <w:r>
        <w:rPr>
          <w:rFonts w:ascii="Calibri" w:hAnsi="Calibri"/>
          <w:color w:val="000000"/>
          <w:sz w:val="28"/>
          <w:szCs w:val="28"/>
        </w:rPr>
        <w:t>Corso serale</w:t>
      </w:r>
    </w:p>
    <w:p w:rsidR="009E6716" w:rsidRPr="00DC6A76" w:rsidRDefault="009E6716" w:rsidP="007D1C13">
      <w:pPr>
        <w:pStyle w:val="Titolo2"/>
        <w:numPr>
          <w:ilvl w:val="0"/>
          <w:numId w:val="48"/>
        </w:numPr>
        <w:rPr>
          <w:rFonts w:ascii="Calibri" w:hAnsi="Calibri"/>
          <w:color w:val="000000"/>
          <w:sz w:val="28"/>
          <w:szCs w:val="28"/>
        </w:rPr>
      </w:pPr>
      <w:r w:rsidRPr="00DC6A76">
        <w:rPr>
          <w:rFonts w:ascii="Calibri" w:hAnsi="Calibri"/>
          <w:color w:val="000000"/>
          <w:sz w:val="28"/>
          <w:szCs w:val="28"/>
        </w:rPr>
        <w:t>n. 7 classi corsi serali dalla seconda alla quinta</w:t>
      </w:r>
    </w:p>
    <w:p w:rsidR="009E6716" w:rsidRPr="00153837" w:rsidRDefault="009E6716" w:rsidP="009E6716">
      <w:pPr>
        <w:rPr>
          <w:sz w:val="8"/>
          <w:szCs w:val="8"/>
        </w:rPr>
      </w:pPr>
    </w:p>
    <w:p w:rsidR="009E6716" w:rsidRPr="00DC6A76" w:rsidRDefault="009E6716" w:rsidP="009E6716">
      <w:pPr>
        <w:pStyle w:val="Titolo4"/>
        <w:spacing w:line="360" w:lineRule="auto"/>
        <w:rPr>
          <w:sz w:val="28"/>
          <w:szCs w:val="28"/>
        </w:rPr>
      </w:pPr>
      <w:r w:rsidRPr="00DC6A76">
        <w:rPr>
          <w:sz w:val="28"/>
          <w:szCs w:val="28"/>
        </w:rPr>
        <w:t>Succursale di Città Studi di via Pella n. 4 - Biella</w:t>
      </w:r>
    </w:p>
    <w:p w:rsidR="007D1C13" w:rsidRDefault="009E6716" w:rsidP="007D1C13">
      <w:pPr>
        <w:pStyle w:val="Titolo2"/>
        <w:rPr>
          <w:rFonts w:ascii="Calibri" w:hAnsi="Calibri"/>
          <w:color w:val="000000"/>
          <w:sz w:val="28"/>
          <w:szCs w:val="28"/>
        </w:rPr>
      </w:pPr>
      <w:r w:rsidRPr="00DC6A76">
        <w:rPr>
          <w:rFonts w:ascii="Calibri" w:hAnsi="Calibri"/>
          <w:color w:val="000000"/>
          <w:sz w:val="28"/>
          <w:szCs w:val="28"/>
        </w:rPr>
        <w:t>Sistema Moda – Tessile Abbigliamento Moda:</w:t>
      </w:r>
    </w:p>
    <w:p w:rsidR="009E6716" w:rsidRPr="00DC6A76" w:rsidRDefault="009E6716" w:rsidP="007D1C13">
      <w:pPr>
        <w:pStyle w:val="Titolo2"/>
        <w:numPr>
          <w:ilvl w:val="0"/>
          <w:numId w:val="48"/>
        </w:numPr>
        <w:rPr>
          <w:rFonts w:ascii="Calibri" w:hAnsi="Calibri"/>
          <w:color w:val="000000"/>
          <w:sz w:val="28"/>
          <w:szCs w:val="28"/>
        </w:rPr>
      </w:pPr>
      <w:r w:rsidRPr="00DC6A76">
        <w:rPr>
          <w:rFonts w:ascii="Calibri" w:hAnsi="Calibri"/>
          <w:color w:val="000000"/>
          <w:sz w:val="28"/>
          <w:szCs w:val="28"/>
        </w:rPr>
        <w:t>n. 3 classi del triennio</w:t>
      </w:r>
    </w:p>
    <w:p w:rsidR="007D1C13" w:rsidRDefault="009E6716" w:rsidP="007D1C13">
      <w:pPr>
        <w:pStyle w:val="Titolo2"/>
        <w:rPr>
          <w:rFonts w:ascii="Calibri" w:hAnsi="Calibri"/>
          <w:color w:val="000000"/>
          <w:sz w:val="28"/>
          <w:szCs w:val="28"/>
        </w:rPr>
      </w:pPr>
      <w:r w:rsidRPr="00DC6A76">
        <w:rPr>
          <w:rFonts w:ascii="Calibri" w:hAnsi="Calibri"/>
          <w:color w:val="000000"/>
          <w:sz w:val="28"/>
          <w:szCs w:val="28"/>
        </w:rPr>
        <w:t>Chimica Materiali Biotecnologie – Biotecnologie Sanitarie:</w:t>
      </w:r>
    </w:p>
    <w:p w:rsidR="009E6716" w:rsidRPr="00DC6A76" w:rsidRDefault="009E6716" w:rsidP="007D1C13">
      <w:pPr>
        <w:pStyle w:val="Titolo2"/>
        <w:numPr>
          <w:ilvl w:val="0"/>
          <w:numId w:val="48"/>
        </w:numPr>
        <w:rPr>
          <w:rFonts w:ascii="Calibri" w:hAnsi="Calibri"/>
          <w:color w:val="000000"/>
          <w:sz w:val="28"/>
          <w:szCs w:val="28"/>
        </w:rPr>
      </w:pPr>
      <w:r w:rsidRPr="00DC6A76">
        <w:rPr>
          <w:rFonts w:ascii="Calibri" w:hAnsi="Calibri"/>
          <w:color w:val="000000"/>
          <w:sz w:val="28"/>
          <w:szCs w:val="28"/>
        </w:rPr>
        <w:t>n. 7 classi del triennio di cui n. 3 classe articolata (Biotecnologie Sanitarie Chimica e materiali)</w:t>
      </w:r>
    </w:p>
    <w:p w:rsidR="009E6716" w:rsidRPr="00153837" w:rsidRDefault="009E6716" w:rsidP="009E6716">
      <w:pPr>
        <w:rPr>
          <w:sz w:val="16"/>
          <w:szCs w:val="16"/>
        </w:rPr>
      </w:pPr>
    </w:p>
    <w:p w:rsidR="009E6716" w:rsidRPr="00DC6A76" w:rsidRDefault="009E6716" w:rsidP="00DC6A76">
      <w:pPr>
        <w:pStyle w:val="Corpotesto"/>
        <w:spacing w:before="120" w:line="240" w:lineRule="auto"/>
        <w:rPr>
          <w:rFonts w:ascii="Calibri" w:hAnsi="Calibri"/>
          <w:color w:val="000000"/>
          <w:sz w:val="28"/>
          <w:szCs w:val="28"/>
        </w:rPr>
      </w:pPr>
      <w:r w:rsidRPr="00DC6A76">
        <w:rPr>
          <w:rFonts w:ascii="Calibri" w:hAnsi="Calibri"/>
          <w:color w:val="000000"/>
          <w:sz w:val="28"/>
          <w:szCs w:val="28"/>
        </w:rPr>
        <w:t>complessivamente risultano:</w:t>
      </w:r>
    </w:p>
    <w:p w:rsidR="009E6716" w:rsidRPr="00DC6A76" w:rsidRDefault="009E6716" w:rsidP="00DC6A76">
      <w:pPr>
        <w:pStyle w:val="Corpotesto"/>
        <w:spacing w:before="120" w:line="240" w:lineRule="auto"/>
        <w:rPr>
          <w:rFonts w:ascii="Calibri" w:hAnsi="Calibri"/>
          <w:color w:val="000000"/>
          <w:sz w:val="28"/>
          <w:szCs w:val="28"/>
        </w:rPr>
      </w:pPr>
      <w:r w:rsidRPr="00DC6A76">
        <w:rPr>
          <w:rFonts w:ascii="Calibri" w:hAnsi="Calibri"/>
          <w:color w:val="000000"/>
          <w:sz w:val="28"/>
          <w:szCs w:val="28"/>
        </w:rPr>
        <w:t>Liceo Scientifico opzione Scienze applicate</w:t>
      </w:r>
      <w:r w:rsidRPr="00DC6A76">
        <w:rPr>
          <w:rFonts w:ascii="Calibri" w:hAnsi="Calibri"/>
          <w:color w:val="000000"/>
          <w:sz w:val="28"/>
          <w:szCs w:val="28"/>
        </w:rPr>
        <w:tab/>
      </w:r>
      <w:r w:rsidRPr="00DC6A76">
        <w:rPr>
          <w:rFonts w:ascii="Calibri" w:hAnsi="Calibri"/>
          <w:color w:val="000000"/>
          <w:sz w:val="28"/>
          <w:szCs w:val="28"/>
        </w:rPr>
        <w:tab/>
      </w:r>
      <w:r w:rsidRPr="00DC6A76">
        <w:rPr>
          <w:rFonts w:ascii="Calibri" w:hAnsi="Calibri"/>
          <w:color w:val="000000"/>
          <w:sz w:val="28"/>
          <w:szCs w:val="28"/>
        </w:rPr>
        <w:tab/>
      </w:r>
      <w:r w:rsidRPr="00DC6A76">
        <w:rPr>
          <w:rFonts w:ascii="Calibri" w:hAnsi="Calibri"/>
          <w:color w:val="000000"/>
          <w:sz w:val="28"/>
          <w:szCs w:val="28"/>
        </w:rPr>
        <w:tab/>
        <w:t>n.</w:t>
      </w:r>
      <w:r w:rsidRPr="00DC6A76">
        <w:rPr>
          <w:rFonts w:ascii="Calibri" w:hAnsi="Calibri"/>
          <w:color w:val="000000"/>
          <w:sz w:val="28"/>
          <w:szCs w:val="28"/>
        </w:rPr>
        <w:tab/>
        <w:t>29</w:t>
      </w:r>
      <w:r w:rsidRPr="00DC6A76">
        <w:rPr>
          <w:rFonts w:ascii="Calibri" w:hAnsi="Calibri"/>
          <w:color w:val="000000"/>
          <w:sz w:val="28"/>
          <w:szCs w:val="28"/>
        </w:rPr>
        <w:tab/>
        <w:t>classi</w:t>
      </w:r>
    </w:p>
    <w:p w:rsidR="009E6716" w:rsidRPr="00DC6A76" w:rsidRDefault="009E6716" w:rsidP="00DC6A76">
      <w:pPr>
        <w:pStyle w:val="Corpotesto"/>
        <w:spacing w:before="120" w:line="240" w:lineRule="auto"/>
        <w:rPr>
          <w:rFonts w:ascii="Calibri" w:hAnsi="Calibri"/>
          <w:color w:val="000000"/>
          <w:sz w:val="28"/>
          <w:szCs w:val="28"/>
        </w:rPr>
      </w:pPr>
      <w:r w:rsidRPr="00DC6A76">
        <w:rPr>
          <w:rFonts w:ascii="Calibri" w:hAnsi="Calibri"/>
          <w:color w:val="000000"/>
          <w:sz w:val="28"/>
          <w:szCs w:val="28"/>
        </w:rPr>
        <w:t>Liceo Scientifico Indirizzo sportivo</w:t>
      </w:r>
      <w:r w:rsidRPr="00DC6A76">
        <w:rPr>
          <w:rFonts w:ascii="Calibri" w:hAnsi="Calibri"/>
          <w:color w:val="000000"/>
          <w:sz w:val="28"/>
          <w:szCs w:val="28"/>
        </w:rPr>
        <w:tab/>
      </w:r>
      <w:r w:rsidRPr="00DC6A76">
        <w:rPr>
          <w:rFonts w:ascii="Calibri" w:hAnsi="Calibri"/>
          <w:color w:val="000000"/>
          <w:sz w:val="28"/>
          <w:szCs w:val="28"/>
        </w:rPr>
        <w:tab/>
      </w:r>
      <w:r w:rsidRPr="00DC6A76">
        <w:rPr>
          <w:rFonts w:ascii="Calibri" w:hAnsi="Calibri"/>
          <w:color w:val="000000"/>
          <w:sz w:val="28"/>
          <w:szCs w:val="28"/>
        </w:rPr>
        <w:tab/>
      </w:r>
      <w:r w:rsidRPr="00DC6A76">
        <w:rPr>
          <w:rFonts w:ascii="Calibri" w:hAnsi="Calibri"/>
          <w:color w:val="000000"/>
          <w:sz w:val="28"/>
          <w:szCs w:val="28"/>
        </w:rPr>
        <w:tab/>
      </w:r>
      <w:r w:rsidRPr="00DC6A76">
        <w:rPr>
          <w:rFonts w:ascii="Calibri" w:hAnsi="Calibri"/>
          <w:color w:val="000000"/>
          <w:sz w:val="28"/>
          <w:szCs w:val="28"/>
        </w:rPr>
        <w:tab/>
        <w:t>n.</w:t>
      </w:r>
      <w:r w:rsidRPr="00DC6A76">
        <w:rPr>
          <w:rFonts w:ascii="Calibri" w:hAnsi="Calibri"/>
          <w:color w:val="000000"/>
          <w:sz w:val="28"/>
          <w:szCs w:val="28"/>
        </w:rPr>
        <w:tab/>
        <w:t xml:space="preserve">  5</w:t>
      </w:r>
      <w:r w:rsidRPr="00DC6A76">
        <w:rPr>
          <w:rFonts w:ascii="Calibri" w:hAnsi="Calibri"/>
          <w:color w:val="000000"/>
          <w:sz w:val="28"/>
          <w:szCs w:val="28"/>
        </w:rPr>
        <w:tab/>
        <w:t>classi</w:t>
      </w:r>
    </w:p>
    <w:p w:rsidR="009E6716" w:rsidRPr="00DC6A76" w:rsidRDefault="009E6716" w:rsidP="00DC6A76">
      <w:pPr>
        <w:pStyle w:val="Corpotesto"/>
        <w:spacing w:before="120" w:line="240" w:lineRule="auto"/>
        <w:rPr>
          <w:rFonts w:ascii="Calibri" w:hAnsi="Calibri"/>
          <w:color w:val="000000"/>
          <w:sz w:val="28"/>
          <w:szCs w:val="28"/>
        </w:rPr>
      </w:pPr>
      <w:r w:rsidRPr="00DC6A76">
        <w:rPr>
          <w:rFonts w:ascii="Calibri" w:hAnsi="Calibri"/>
          <w:color w:val="000000"/>
          <w:sz w:val="28"/>
          <w:szCs w:val="28"/>
        </w:rPr>
        <w:t>Istituto Tecnico – Settore Tecnologico Biennio</w:t>
      </w:r>
      <w:r w:rsidRPr="00DC6A76">
        <w:rPr>
          <w:rFonts w:ascii="Calibri" w:hAnsi="Calibri"/>
          <w:color w:val="000000"/>
          <w:sz w:val="28"/>
          <w:szCs w:val="28"/>
        </w:rPr>
        <w:tab/>
      </w:r>
      <w:r w:rsidRPr="00DC6A76">
        <w:rPr>
          <w:rFonts w:ascii="Calibri" w:hAnsi="Calibri"/>
          <w:color w:val="000000"/>
          <w:sz w:val="28"/>
          <w:szCs w:val="28"/>
        </w:rPr>
        <w:tab/>
      </w:r>
      <w:r w:rsidRPr="00DC6A76">
        <w:rPr>
          <w:rFonts w:ascii="Calibri" w:hAnsi="Calibri"/>
          <w:color w:val="000000"/>
          <w:sz w:val="28"/>
          <w:szCs w:val="28"/>
        </w:rPr>
        <w:tab/>
        <w:t>n.</w:t>
      </w:r>
      <w:r w:rsidRPr="00DC6A76">
        <w:rPr>
          <w:rFonts w:ascii="Calibri" w:hAnsi="Calibri"/>
          <w:color w:val="000000"/>
          <w:sz w:val="28"/>
          <w:szCs w:val="28"/>
        </w:rPr>
        <w:tab/>
        <w:t>17</w:t>
      </w:r>
      <w:r w:rsidRPr="00DC6A76">
        <w:rPr>
          <w:rFonts w:ascii="Calibri" w:hAnsi="Calibri"/>
          <w:color w:val="000000"/>
          <w:sz w:val="28"/>
          <w:szCs w:val="28"/>
        </w:rPr>
        <w:tab/>
        <w:t>classi</w:t>
      </w:r>
    </w:p>
    <w:p w:rsidR="009E6716" w:rsidRPr="00DC6A76" w:rsidRDefault="009E6716" w:rsidP="00DC6A76">
      <w:pPr>
        <w:pStyle w:val="Corpotesto"/>
        <w:spacing w:before="120" w:line="240" w:lineRule="auto"/>
        <w:rPr>
          <w:rFonts w:ascii="Calibri" w:hAnsi="Calibri"/>
          <w:color w:val="000000"/>
          <w:sz w:val="28"/>
          <w:szCs w:val="28"/>
        </w:rPr>
      </w:pPr>
      <w:r w:rsidRPr="00DC6A76">
        <w:rPr>
          <w:rFonts w:ascii="Calibri" w:hAnsi="Calibri"/>
          <w:color w:val="000000"/>
          <w:sz w:val="28"/>
          <w:szCs w:val="28"/>
        </w:rPr>
        <w:t>Istituto Tecnico – Settore tecnologico Triennio</w:t>
      </w:r>
      <w:r w:rsidRPr="00DC6A76">
        <w:rPr>
          <w:rFonts w:ascii="Calibri" w:hAnsi="Calibri"/>
          <w:color w:val="000000"/>
          <w:sz w:val="28"/>
          <w:szCs w:val="28"/>
        </w:rPr>
        <w:tab/>
      </w:r>
      <w:r w:rsidRPr="00DC6A76">
        <w:rPr>
          <w:rFonts w:ascii="Calibri" w:hAnsi="Calibri"/>
          <w:color w:val="000000"/>
          <w:sz w:val="28"/>
          <w:szCs w:val="28"/>
        </w:rPr>
        <w:tab/>
      </w:r>
      <w:r w:rsidRPr="00DC6A76">
        <w:rPr>
          <w:rFonts w:ascii="Calibri" w:hAnsi="Calibri"/>
          <w:color w:val="000000"/>
          <w:sz w:val="28"/>
          <w:szCs w:val="28"/>
        </w:rPr>
        <w:tab/>
        <w:t>n.</w:t>
      </w:r>
      <w:r w:rsidRPr="00DC6A76">
        <w:rPr>
          <w:rFonts w:ascii="Calibri" w:hAnsi="Calibri"/>
          <w:color w:val="000000"/>
          <w:sz w:val="28"/>
          <w:szCs w:val="28"/>
        </w:rPr>
        <w:tab/>
        <w:t>14</w:t>
      </w:r>
      <w:r w:rsidRPr="00DC6A76">
        <w:rPr>
          <w:rFonts w:ascii="Calibri" w:hAnsi="Calibri"/>
          <w:color w:val="000000"/>
          <w:sz w:val="28"/>
          <w:szCs w:val="28"/>
        </w:rPr>
        <w:tab/>
        <w:t>classi</w:t>
      </w:r>
    </w:p>
    <w:p w:rsidR="009E6716" w:rsidRPr="00DC6A76" w:rsidRDefault="009E6716" w:rsidP="00DC6A76">
      <w:pPr>
        <w:pStyle w:val="Corpotesto"/>
        <w:spacing w:before="120" w:line="240" w:lineRule="auto"/>
        <w:rPr>
          <w:rFonts w:ascii="Calibri" w:hAnsi="Calibri"/>
          <w:color w:val="000000"/>
          <w:sz w:val="28"/>
          <w:szCs w:val="28"/>
        </w:rPr>
      </w:pPr>
      <w:r w:rsidRPr="00DC6A76">
        <w:rPr>
          <w:rFonts w:ascii="Calibri" w:hAnsi="Calibri"/>
          <w:color w:val="000000"/>
          <w:sz w:val="28"/>
          <w:szCs w:val="28"/>
        </w:rPr>
        <w:t xml:space="preserve">Istituto Tecnico  succursale </w:t>
      </w:r>
      <w:r w:rsidRPr="00DC6A76">
        <w:rPr>
          <w:rFonts w:ascii="Calibri" w:hAnsi="Calibri"/>
          <w:color w:val="000000"/>
          <w:sz w:val="28"/>
          <w:szCs w:val="28"/>
        </w:rPr>
        <w:tab/>
      </w:r>
      <w:r w:rsidRPr="00DC6A76">
        <w:rPr>
          <w:rFonts w:ascii="Calibri" w:hAnsi="Calibri"/>
          <w:color w:val="000000"/>
          <w:sz w:val="28"/>
          <w:szCs w:val="28"/>
        </w:rPr>
        <w:tab/>
      </w:r>
      <w:r w:rsidRPr="00DC6A76">
        <w:rPr>
          <w:rFonts w:ascii="Calibri" w:hAnsi="Calibri"/>
          <w:color w:val="000000"/>
          <w:sz w:val="28"/>
          <w:szCs w:val="28"/>
        </w:rPr>
        <w:tab/>
      </w:r>
      <w:r w:rsidRPr="00DC6A76">
        <w:rPr>
          <w:rFonts w:ascii="Calibri" w:hAnsi="Calibri"/>
          <w:color w:val="000000"/>
          <w:sz w:val="28"/>
          <w:szCs w:val="28"/>
        </w:rPr>
        <w:tab/>
      </w:r>
      <w:r w:rsidRPr="00DC6A76">
        <w:rPr>
          <w:rFonts w:ascii="Calibri" w:hAnsi="Calibri"/>
          <w:color w:val="000000"/>
          <w:sz w:val="28"/>
          <w:szCs w:val="28"/>
        </w:rPr>
        <w:tab/>
      </w:r>
      <w:r w:rsidRPr="00DC6A76">
        <w:rPr>
          <w:rFonts w:ascii="Calibri" w:hAnsi="Calibri"/>
          <w:color w:val="000000"/>
          <w:sz w:val="28"/>
          <w:szCs w:val="28"/>
        </w:rPr>
        <w:tab/>
        <w:t>n.</w:t>
      </w:r>
      <w:r w:rsidRPr="00DC6A76">
        <w:rPr>
          <w:rFonts w:ascii="Calibri" w:hAnsi="Calibri"/>
          <w:color w:val="000000"/>
          <w:sz w:val="28"/>
          <w:szCs w:val="28"/>
        </w:rPr>
        <w:tab/>
        <w:t>10</w:t>
      </w:r>
      <w:r w:rsidRPr="00DC6A76">
        <w:rPr>
          <w:rFonts w:ascii="Calibri" w:hAnsi="Calibri"/>
          <w:color w:val="000000"/>
          <w:sz w:val="28"/>
          <w:szCs w:val="28"/>
        </w:rPr>
        <w:tab/>
        <w:t>classi</w:t>
      </w:r>
    </w:p>
    <w:p w:rsidR="009E6716" w:rsidRPr="00DC6A76" w:rsidRDefault="009E6716" w:rsidP="00DC6A76">
      <w:pPr>
        <w:pStyle w:val="Corpotesto"/>
        <w:spacing w:before="120" w:line="240" w:lineRule="auto"/>
        <w:rPr>
          <w:rFonts w:ascii="Calibri" w:hAnsi="Calibri"/>
          <w:color w:val="000000"/>
          <w:sz w:val="28"/>
          <w:szCs w:val="28"/>
        </w:rPr>
      </w:pPr>
      <w:r w:rsidRPr="00DC6A76">
        <w:rPr>
          <w:rFonts w:ascii="Calibri" w:hAnsi="Calibri"/>
          <w:color w:val="000000"/>
          <w:sz w:val="28"/>
          <w:szCs w:val="28"/>
        </w:rPr>
        <w:tab/>
      </w:r>
      <w:r w:rsidRPr="00DC6A76">
        <w:rPr>
          <w:rFonts w:ascii="Calibri" w:hAnsi="Calibri"/>
          <w:color w:val="000000"/>
          <w:sz w:val="28"/>
          <w:szCs w:val="28"/>
        </w:rPr>
        <w:tab/>
      </w:r>
      <w:r w:rsidRPr="00DC6A76">
        <w:rPr>
          <w:rFonts w:ascii="Calibri" w:hAnsi="Calibri"/>
          <w:color w:val="000000"/>
          <w:sz w:val="28"/>
          <w:szCs w:val="28"/>
        </w:rPr>
        <w:tab/>
      </w:r>
      <w:r w:rsidRPr="00DC6A76">
        <w:rPr>
          <w:rFonts w:ascii="Calibri" w:hAnsi="Calibri"/>
          <w:color w:val="000000"/>
          <w:sz w:val="28"/>
          <w:szCs w:val="28"/>
        </w:rPr>
        <w:tab/>
      </w:r>
      <w:r w:rsidRPr="00DC6A76">
        <w:rPr>
          <w:rFonts w:ascii="Calibri" w:hAnsi="Calibri"/>
          <w:color w:val="000000"/>
          <w:sz w:val="28"/>
          <w:szCs w:val="28"/>
        </w:rPr>
        <w:tab/>
      </w:r>
      <w:r w:rsidRPr="00DC6A76">
        <w:rPr>
          <w:rFonts w:ascii="Calibri" w:hAnsi="Calibri"/>
          <w:color w:val="000000"/>
          <w:sz w:val="28"/>
          <w:szCs w:val="28"/>
        </w:rPr>
        <w:tab/>
      </w:r>
      <w:r w:rsidRPr="00DC6A76">
        <w:rPr>
          <w:rFonts w:ascii="Calibri" w:hAnsi="Calibri"/>
          <w:color w:val="000000"/>
          <w:sz w:val="28"/>
          <w:szCs w:val="28"/>
        </w:rPr>
        <w:tab/>
      </w:r>
      <w:r w:rsidRPr="00DC6A76">
        <w:rPr>
          <w:rFonts w:ascii="Calibri" w:hAnsi="Calibri"/>
          <w:color w:val="000000"/>
          <w:sz w:val="28"/>
          <w:szCs w:val="28"/>
        </w:rPr>
        <w:tab/>
      </w:r>
      <w:r w:rsidRPr="00DC6A76">
        <w:rPr>
          <w:rFonts w:ascii="Calibri" w:hAnsi="Calibri"/>
          <w:color w:val="000000"/>
          <w:sz w:val="28"/>
          <w:szCs w:val="28"/>
        </w:rPr>
        <w:tab/>
      </w:r>
      <w:r w:rsidRPr="00DC6A76">
        <w:rPr>
          <w:rFonts w:ascii="Calibri" w:hAnsi="Calibri"/>
          <w:color w:val="000000"/>
          <w:sz w:val="28"/>
          <w:szCs w:val="28"/>
        </w:rPr>
        <w:tab/>
        <w:t>_________________</w:t>
      </w:r>
    </w:p>
    <w:p w:rsidR="009E6716" w:rsidRPr="00153837" w:rsidRDefault="009E6716" w:rsidP="00DC6A76">
      <w:pPr>
        <w:pStyle w:val="Corpotesto"/>
        <w:spacing w:before="120" w:line="240" w:lineRule="auto"/>
        <w:rPr>
          <w:sz w:val="24"/>
        </w:rPr>
      </w:pPr>
      <w:r w:rsidRPr="00DC6A76">
        <w:rPr>
          <w:rFonts w:ascii="Calibri" w:hAnsi="Calibri"/>
          <w:color w:val="000000"/>
          <w:sz w:val="28"/>
          <w:szCs w:val="28"/>
        </w:rPr>
        <w:tab/>
      </w:r>
      <w:r w:rsidRPr="00DC6A76">
        <w:rPr>
          <w:rFonts w:ascii="Calibri" w:hAnsi="Calibri"/>
          <w:color w:val="000000"/>
          <w:sz w:val="28"/>
          <w:szCs w:val="28"/>
        </w:rPr>
        <w:tab/>
      </w:r>
      <w:r w:rsidRPr="00DC6A76">
        <w:rPr>
          <w:rFonts w:ascii="Calibri" w:hAnsi="Calibri"/>
          <w:color w:val="000000"/>
          <w:sz w:val="28"/>
          <w:szCs w:val="28"/>
        </w:rPr>
        <w:tab/>
      </w:r>
      <w:r w:rsidRPr="00DC6A76">
        <w:rPr>
          <w:rFonts w:ascii="Calibri" w:hAnsi="Calibri"/>
          <w:color w:val="000000"/>
          <w:sz w:val="28"/>
          <w:szCs w:val="28"/>
        </w:rPr>
        <w:tab/>
      </w:r>
      <w:r w:rsidRPr="00DC6A76">
        <w:rPr>
          <w:rFonts w:ascii="Calibri" w:hAnsi="Calibri"/>
          <w:color w:val="000000"/>
          <w:sz w:val="28"/>
          <w:szCs w:val="28"/>
        </w:rPr>
        <w:tab/>
      </w:r>
      <w:r w:rsidRPr="00DC6A76">
        <w:rPr>
          <w:rFonts w:ascii="Calibri" w:hAnsi="Calibri"/>
          <w:color w:val="000000"/>
          <w:sz w:val="28"/>
          <w:szCs w:val="28"/>
        </w:rPr>
        <w:tab/>
      </w:r>
      <w:r w:rsidRPr="00DC6A76">
        <w:rPr>
          <w:rFonts w:ascii="Calibri" w:hAnsi="Calibri"/>
          <w:color w:val="000000"/>
          <w:sz w:val="28"/>
          <w:szCs w:val="28"/>
        </w:rPr>
        <w:tab/>
      </w:r>
      <w:r w:rsidRPr="00DC6A76">
        <w:rPr>
          <w:rFonts w:ascii="Calibri" w:hAnsi="Calibri"/>
          <w:color w:val="000000"/>
          <w:sz w:val="28"/>
          <w:szCs w:val="28"/>
        </w:rPr>
        <w:tab/>
      </w:r>
      <w:r w:rsidRPr="00DC6A76">
        <w:rPr>
          <w:rFonts w:ascii="Calibri" w:hAnsi="Calibri"/>
          <w:color w:val="000000"/>
          <w:sz w:val="28"/>
          <w:szCs w:val="28"/>
        </w:rPr>
        <w:tab/>
      </w:r>
      <w:r w:rsidRPr="00DC6A76">
        <w:rPr>
          <w:rFonts w:ascii="Calibri" w:hAnsi="Calibri"/>
          <w:color w:val="000000"/>
          <w:sz w:val="28"/>
          <w:szCs w:val="28"/>
        </w:rPr>
        <w:tab/>
        <w:t>n.</w:t>
      </w:r>
      <w:r w:rsidRPr="00DC6A76">
        <w:rPr>
          <w:rFonts w:ascii="Calibri" w:hAnsi="Calibri"/>
          <w:color w:val="000000"/>
          <w:sz w:val="28"/>
          <w:szCs w:val="28"/>
        </w:rPr>
        <w:tab/>
        <w:t>75</w:t>
      </w:r>
      <w:r w:rsidRPr="00DC6A76">
        <w:rPr>
          <w:rFonts w:ascii="Calibri" w:hAnsi="Calibri"/>
          <w:color w:val="000000"/>
          <w:sz w:val="28"/>
          <w:szCs w:val="28"/>
        </w:rPr>
        <w:tab/>
        <w:t xml:space="preserve"> classi</w:t>
      </w:r>
    </w:p>
    <w:p w:rsidR="009E6716" w:rsidRDefault="009E6716" w:rsidP="009E6716">
      <w:pPr>
        <w:rPr>
          <w:sz w:val="24"/>
          <w:highlight w:val="yellow"/>
        </w:rPr>
      </w:pPr>
    </w:p>
    <w:p w:rsidR="009E6716" w:rsidRPr="0032442A" w:rsidRDefault="009E6716" w:rsidP="009E6716">
      <w:pPr>
        <w:rPr>
          <w:sz w:val="24"/>
          <w:highlight w:val="yellow"/>
        </w:rPr>
      </w:pPr>
    </w:p>
    <w:p w:rsidR="009E6716" w:rsidRDefault="009E6716" w:rsidP="009E6716">
      <w:pPr>
        <w:rPr>
          <w:highlight w:val="yellow"/>
        </w:rPr>
      </w:pPr>
    </w:p>
    <w:p w:rsidR="009E6716" w:rsidRDefault="00DC7541" w:rsidP="009E6716">
      <w:pPr>
        <w:rPr>
          <w:highlight w:val="yellow"/>
        </w:rPr>
      </w:pPr>
      <w:r>
        <w:rPr>
          <w:noProof/>
        </w:rPr>
        <w:drawing>
          <wp:anchor distT="0" distB="0" distL="114300" distR="114300" simplePos="0" relativeHeight="251661312" behindDoc="1" locked="0" layoutInCell="1" allowOverlap="1">
            <wp:simplePos x="0" y="0"/>
            <wp:positionH relativeFrom="column">
              <wp:posOffset>283210</wp:posOffset>
            </wp:positionH>
            <wp:positionV relativeFrom="paragraph">
              <wp:posOffset>-104140</wp:posOffset>
            </wp:positionV>
            <wp:extent cx="5158105" cy="2484755"/>
            <wp:effectExtent l="19050" t="0" r="23495" b="0"/>
            <wp:wrapNone/>
            <wp:docPr id="4" name="Gra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9E6716" w:rsidRPr="00E36A9D" w:rsidRDefault="009E6716" w:rsidP="009E6716">
      <w:pPr>
        <w:rPr>
          <w:highlight w:val="yellow"/>
        </w:rPr>
      </w:pPr>
    </w:p>
    <w:p w:rsidR="009E6716" w:rsidRPr="00E36A9D" w:rsidRDefault="009E6716" w:rsidP="009E6716">
      <w:pPr>
        <w:rPr>
          <w:highlight w:val="yellow"/>
        </w:rPr>
      </w:pPr>
    </w:p>
    <w:p w:rsidR="009E6716" w:rsidRPr="00E36A9D" w:rsidRDefault="009E6716" w:rsidP="009E6716">
      <w:pPr>
        <w:rPr>
          <w:highlight w:val="yellow"/>
        </w:rPr>
      </w:pPr>
    </w:p>
    <w:p w:rsidR="009E6716" w:rsidRDefault="009E6716" w:rsidP="009E6716">
      <w:pPr>
        <w:rPr>
          <w:highlight w:val="yellow"/>
        </w:rPr>
      </w:pPr>
    </w:p>
    <w:p w:rsidR="009E6716" w:rsidRDefault="009E6716" w:rsidP="009E6716">
      <w:pPr>
        <w:rPr>
          <w:highlight w:val="yellow"/>
        </w:rPr>
      </w:pPr>
    </w:p>
    <w:p w:rsidR="009E6716" w:rsidRDefault="009E6716" w:rsidP="009E6716">
      <w:pPr>
        <w:rPr>
          <w:highlight w:val="yellow"/>
        </w:rPr>
      </w:pPr>
      <w:r>
        <w:rPr>
          <w:highlight w:val="yellow"/>
        </w:rPr>
        <w:br w:type="textWrapping" w:clear="all"/>
      </w:r>
    </w:p>
    <w:p w:rsidR="009E6716" w:rsidRDefault="009E6716" w:rsidP="009E6716">
      <w:pPr>
        <w:rPr>
          <w:highlight w:val="yellow"/>
        </w:rPr>
      </w:pPr>
    </w:p>
    <w:p w:rsidR="009E6716" w:rsidRDefault="009E6716" w:rsidP="009E6716">
      <w:pPr>
        <w:rPr>
          <w:highlight w:val="yellow"/>
        </w:rPr>
      </w:pPr>
    </w:p>
    <w:p w:rsidR="009E6716" w:rsidRDefault="009E6716" w:rsidP="009E6716">
      <w:pPr>
        <w:rPr>
          <w:highlight w:val="yellow"/>
        </w:rPr>
      </w:pPr>
    </w:p>
    <w:p w:rsidR="009E6716" w:rsidRDefault="009E6716" w:rsidP="009E6716">
      <w:pPr>
        <w:rPr>
          <w:highlight w:val="yellow"/>
        </w:rPr>
      </w:pPr>
    </w:p>
    <w:p w:rsidR="009E6716" w:rsidRDefault="009E6716" w:rsidP="009E6716">
      <w:pPr>
        <w:rPr>
          <w:highlight w:val="yellow"/>
        </w:rPr>
      </w:pPr>
    </w:p>
    <w:p w:rsidR="009E6716" w:rsidRDefault="009E6716" w:rsidP="009E6716">
      <w:pPr>
        <w:rPr>
          <w:highlight w:val="yellow"/>
        </w:rPr>
      </w:pPr>
    </w:p>
    <w:p w:rsidR="009E6716" w:rsidRDefault="009E6716" w:rsidP="009E6716">
      <w:pPr>
        <w:rPr>
          <w:highlight w:val="yellow"/>
        </w:rPr>
      </w:pPr>
    </w:p>
    <w:p w:rsidR="009E6716" w:rsidRDefault="009E6716" w:rsidP="009E6716">
      <w:pPr>
        <w:rPr>
          <w:highlight w:val="yellow"/>
        </w:rPr>
      </w:pPr>
    </w:p>
    <w:p w:rsidR="009E6716" w:rsidRDefault="009E6716" w:rsidP="009E6716">
      <w:pPr>
        <w:rPr>
          <w:highlight w:val="yellow"/>
        </w:rPr>
      </w:pPr>
    </w:p>
    <w:p w:rsidR="00DC7541" w:rsidRDefault="00DC7541" w:rsidP="00F46AB7">
      <w:pPr>
        <w:jc w:val="center"/>
        <w:rPr>
          <w:rFonts w:ascii="Bookman Old Style" w:hAnsi="Bookman Old Style"/>
          <w:b/>
          <w:highlight w:val="magenta"/>
        </w:rPr>
      </w:pPr>
    </w:p>
    <w:p w:rsidR="00DC7541" w:rsidRDefault="00DC7541" w:rsidP="00F46AB7">
      <w:pPr>
        <w:jc w:val="center"/>
        <w:rPr>
          <w:rFonts w:ascii="Bookman Old Style" w:hAnsi="Bookman Old Style"/>
          <w:b/>
          <w:highlight w:val="magenta"/>
        </w:rPr>
      </w:pPr>
    </w:p>
    <w:p w:rsidR="00F46AB7" w:rsidRPr="00357DED" w:rsidRDefault="00F46AB7" w:rsidP="00F46AB7">
      <w:pPr>
        <w:jc w:val="center"/>
        <w:rPr>
          <w:rFonts w:ascii="Bookman Old Style" w:hAnsi="Bookman Old Style"/>
          <w:b/>
        </w:rPr>
      </w:pPr>
      <w:r w:rsidRPr="00F46AB7">
        <w:rPr>
          <w:rFonts w:ascii="Bookman Old Style" w:hAnsi="Bookman Old Style"/>
          <w:b/>
          <w:highlight w:val="magenta"/>
        </w:rPr>
        <w:t>PERSONALE DOCENTE</w:t>
      </w:r>
    </w:p>
    <w:p w:rsidR="00F46AB7" w:rsidRPr="00F46AB7" w:rsidRDefault="00F46AB7" w:rsidP="00F46AB7">
      <w:pPr>
        <w:pStyle w:val="Corpotesto"/>
        <w:spacing w:before="120" w:line="240" w:lineRule="auto"/>
        <w:ind w:firstLine="708"/>
      </w:pPr>
    </w:p>
    <w:p w:rsidR="00F46AB7" w:rsidRPr="00DC6A76" w:rsidRDefault="00F46AB7" w:rsidP="00F46AB7">
      <w:pPr>
        <w:pStyle w:val="Corpotesto"/>
        <w:spacing w:before="120" w:line="240" w:lineRule="auto"/>
        <w:rPr>
          <w:rFonts w:ascii="Calibri" w:hAnsi="Calibri"/>
          <w:color w:val="000000"/>
          <w:sz w:val="28"/>
          <w:szCs w:val="28"/>
        </w:rPr>
      </w:pPr>
      <w:r w:rsidRPr="00DC6A76">
        <w:rPr>
          <w:rFonts w:ascii="Calibri" w:hAnsi="Calibri"/>
          <w:color w:val="000000"/>
          <w:sz w:val="28"/>
          <w:szCs w:val="28"/>
        </w:rPr>
        <w:t>L’organico docente in servizio nell’Istituto, compreso il personale titolare in altre scuole, è costituito da n. 235 unità di scuola secondaria di II grado delle quali:</w:t>
      </w:r>
    </w:p>
    <w:p w:rsidR="00F46AB7" w:rsidRPr="00F46AB7" w:rsidRDefault="00F46AB7" w:rsidP="00F46AB7">
      <w:pPr>
        <w:pStyle w:val="Corpotesto"/>
        <w:spacing w:before="120"/>
        <w:rPr>
          <w:b/>
          <w:sz w:val="8"/>
          <w:szCs w:val="8"/>
        </w:rPr>
      </w:pPr>
    </w:p>
    <w:p w:rsidR="00F46AB7" w:rsidRPr="00F46AB7" w:rsidRDefault="00F46AB7" w:rsidP="00F46AB7">
      <w:pPr>
        <w:pStyle w:val="Corpotesto"/>
        <w:spacing w:before="120"/>
        <w:rPr>
          <w:b/>
          <w:sz w:val="24"/>
        </w:rPr>
      </w:pPr>
      <w:r w:rsidRPr="00F46AB7">
        <w:rPr>
          <w:b/>
          <w:sz w:val="24"/>
        </w:rPr>
        <w:t>Insegnanti a tempo indeterminato:</w:t>
      </w:r>
    </w:p>
    <w:p w:rsidR="00F46AB7" w:rsidRPr="00DC6A76" w:rsidRDefault="00DC6A76" w:rsidP="00F46AB7">
      <w:pPr>
        <w:pStyle w:val="Corpotesto"/>
        <w:spacing w:before="120" w:line="240" w:lineRule="auto"/>
        <w:ind w:left="426" w:hanging="426"/>
        <w:rPr>
          <w:rFonts w:ascii="Calibri" w:hAnsi="Calibri"/>
          <w:color w:val="000000"/>
          <w:sz w:val="28"/>
          <w:szCs w:val="28"/>
        </w:rPr>
      </w:pPr>
      <w:r>
        <w:rPr>
          <w:rFonts w:ascii="Calibri" w:hAnsi="Calibri"/>
          <w:color w:val="000000"/>
          <w:sz w:val="28"/>
          <w:szCs w:val="28"/>
        </w:rPr>
        <w:t>N</w:t>
      </w:r>
      <w:r w:rsidR="00F46AB7" w:rsidRPr="00DC6A76">
        <w:rPr>
          <w:rFonts w:ascii="Calibri" w:hAnsi="Calibri"/>
          <w:color w:val="000000"/>
          <w:sz w:val="28"/>
          <w:szCs w:val="28"/>
        </w:rPr>
        <w:t>. 235 docenti in servizio presso l’Istituto, con contratto di lavoro a tempo indeterminato.</w:t>
      </w:r>
    </w:p>
    <w:p w:rsidR="00F46AB7" w:rsidRPr="00DC6A76" w:rsidRDefault="00F46AB7" w:rsidP="00F46AB7">
      <w:pPr>
        <w:pStyle w:val="Corpotesto"/>
        <w:spacing w:before="120" w:line="240" w:lineRule="auto"/>
        <w:ind w:left="709" w:hanging="709"/>
        <w:rPr>
          <w:rFonts w:ascii="Calibri" w:hAnsi="Calibri"/>
          <w:color w:val="000000"/>
          <w:sz w:val="28"/>
          <w:szCs w:val="28"/>
        </w:rPr>
      </w:pPr>
      <w:r w:rsidRPr="00DC6A76">
        <w:rPr>
          <w:rFonts w:ascii="Calibri" w:hAnsi="Calibri"/>
          <w:color w:val="000000"/>
          <w:sz w:val="28"/>
          <w:szCs w:val="28"/>
        </w:rPr>
        <w:t>Tali docenti risultano cosi suddivisi:</w:t>
      </w:r>
    </w:p>
    <w:p w:rsidR="00F46AB7" w:rsidRPr="00DC6A76" w:rsidRDefault="00F46AB7" w:rsidP="00DC6A76">
      <w:pPr>
        <w:pStyle w:val="Corpotesto"/>
        <w:numPr>
          <w:ilvl w:val="0"/>
          <w:numId w:val="38"/>
        </w:numPr>
        <w:tabs>
          <w:tab w:val="right" w:pos="1276"/>
          <w:tab w:val="left" w:pos="1701"/>
        </w:tabs>
        <w:spacing w:before="120" w:line="240" w:lineRule="auto"/>
        <w:rPr>
          <w:rFonts w:ascii="Calibri" w:hAnsi="Calibri"/>
          <w:color w:val="000000"/>
          <w:sz w:val="28"/>
          <w:szCs w:val="28"/>
        </w:rPr>
      </w:pPr>
      <w:r w:rsidRPr="00DC6A76">
        <w:rPr>
          <w:rFonts w:ascii="Calibri" w:hAnsi="Calibri"/>
          <w:color w:val="000000"/>
          <w:sz w:val="28"/>
          <w:szCs w:val="28"/>
        </w:rPr>
        <w:t>n. 147 docenti con contratto full-time;</w:t>
      </w:r>
    </w:p>
    <w:p w:rsidR="00F46AB7" w:rsidRPr="00DC6A76" w:rsidRDefault="00F46AB7" w:rsidP="00DC6A76">
      <w:pPr>
        <w:pStyle w:val="Corpotesto"/>
        <w:numPr>
          <w:ilvl w:val="0"/>
          <w:numId w:val="38"/>
        </w:numPr>
        <w:spacing w:before="120" w:line="240" w:lineRule="auto"/>
        <w:rPr>
          <w:rFonts w:ascii="Calibri" w:hAnsi="Calibri"/>
          <w:color w:val="000000"/>
          <w:sz w:val="28"/>
          <w:szCs w:val="28"/>
        </w:rPr>
      </w:pPr>
      <w:r w:rsidRPr="00DC6A76">
        <w:rPr>
          <w:rFonts w:ascii="Calibri" w:hAnsi="Calibri"/>
          <w:color w:val="000000"/>
          <w:sz w:val="28"/>
          <w:szCs w:val="28"/>
        </w:rPr>
        <w:t>n. 16 docenti con contratto part-time;</w:t>
      </w:r>
    </w:p>
    <w:p w:rsidR="00F46AB7" w:rsidRPr="00DC6A76" w:rsidRDefault="00F46AB7" w:rsidP="00DC6A76">
      <w:pPr>
        <w:pStyle w:val="Corpotesto"/>
        <w:numPr>
          <w:ilvl w:val="0"/>
          <w:numId w:val="38"/>
        </w:numPr>
        <w:spacing w:before="120" w:line="240" w:lineRule="auto"/>
        <w:rPr>
          <w:rFonts w:ascii="Calibri" w:hAnsi="Calibri"/>
          <w:color w:val="000000"/>
          <w:sz w:val="28"/>
          <w:szCs w:val="28"/>
        </w:rPr>
      </w:pPr>
      <w:r w:rsidRPr="00DC6A76">
        <w:rPr>
          <w:rFonts w:ascii="Calibri" w:hAnsi="Calibri"/>
          <w:color w:val="000000"/>
          <w:sz w:val="28"/>
          <w:szCs w:val="28"/>
        </w:rPr>
        <w:t>n. 8 docenti di sostegno full-time;</w:t>
      </w:r>
    </w:p>
    <w:p w:rsidR="00F46AB7" w:rsidRPr="00DC6A76" w:rsidRDefault="00F46AB7" w:rsidP="00DC6A76">
      <w:pPr>
        <w:pStyle w:val="Corpotesto"/>
        <w:numPr>
          <w:ilvl w:val="0"/>
          <w:numId w:val="38"/>
        </w:numPr>
        <w:spacing w:before="120" w:line="240" w:lineRule="auto"/>
        <w:rPr>
          <w:rFonts w:ascii="Calibri" w:hAnsi="Calibri"/>
          <w:color w:val="000000"/>
          <w:sz w:val="28"/>
          <w:szCs w:val="28"/>
        </w:rPr>
      </w:pPr>
      <w:r w:rsidRPr="00DC6A76">
        <w:rPr>
          <w:rFonts w:ascii="Calibri" w:hAnsi="Calibri"/>
          <w:color w:val="000000"/>
          <w:sz w:val="28"/>
          <w:szCs w:val="28"/>
        </w:rPr>
        <w:t>n. 0 docenti di sostegno part-time;</w:t>
      </w:r>
    </w:p>
    <w:p w:rsidR="00F46AB7" w:rsidRPr="00DC6A76" w:rsidRDefault="00F46AB7" w:rsidP="00DC6A76">
      <w:pPr>
        <w:pStyle w:val="Corpotesto"/>
        <w:numPr>
          <w:ilvl w:val="0"/>
          <w:numId w:val="38"/>
        </w:numPr>
        <w:spacing w:before="120" w:line="240" w:lineRule="auto"/>
        <w:rPr>
          <w:rFonts w:ascii="Calibri" w:hAnsi="Calibri"/>
          <w:color w:val="000000"/>
          <w:sz w:val="28"/>
          <w:szCs w:val="28"/>
        </w:rPr>
      </w:pPr>
      <w:r w:rsidRPr="00DC6A76">
        <w:rPr>
          <w:rFonts w:ascii="Calibri" w:hAnsi="Calibri"/>
          <w:color w:val="000000"/>
          <w:sz w:val="28"/>
          <w:szCs w:val="28"/>
        </w:rPr>
        <w:t>n. 3 docenti di religione con contratto full-time;</w:t>
      </w:r>
    </w:p>
    <w:p w:rsidR="00F46AB7" w:rsidRPr="00DC6A76" w:rsidRDefault="00F46AB7" w:rsidP="00DC6A76">
      <w:pPr>
        <w:pStyle w:val="Corpotesto"/>
        <w:numPr>
          <w:ilvl w:val="0"/>
          <w:numId w:val="38"/>
        </w:numPr>
        <w:spacing w:before="120" w:line="240" w:lineRule="auto"/>
        <w:rPr>
          <w:rFonts w:ascii="Calibri" w:hAnsi="Calibri"/>
          <w:color w:val="000000"/>
          <w:sz w:val="28"/>
          <w:szCs w:val="28"/>
        </w:rPr>
      </w:pPr>
      <w:r w:rsidRPr="00DC6A76">
        <w:rPr>
          <w:rFonts w:ascii="Calibri" w:hAnsi="Calibri"/>
          <w:color w:val="000000"/>
          <w:sz w:val="28"/>
          <w:szCs w:val="28"/>
        </w:rPr>
        <w:t>n. 0 docente di religione con contratto part-time.</w:t>
      </w:r>
    </w:p>
    <w:p w:rsidR="00F46AB7" w:rsidRPr="00F46AB7" w:rsidRDefault="00F46AB7" w:rsidP="00F46AB7">
      <w:pPr>
        <w:pStyle w:val="Corpotesto"/>
        <w:spacing w:before="120"/>
        <w:rPr>
          <w:b/>
          <w:sz w:val="24"/>
        </w:rPr>
      </w:pPr>
    </w:p>
    <w:p w:rsidR="00F46AB7" w:rsidRPr="00DC6A76" w:rsidRDefault="00F46AB7" w:rsidP="00DC6A76">
      <w:pPr>
        <w:pStyle w:val="Corpotesto"/>
        <w:rPr>
          <w:b/>
          <w:sz w:val="28"/>
          <w:szCs w:val="28"/>
        </w:rPr>
      </w:pPr>
      <w:r w:rsidRPr="00DC6A76">
        <w:rPr>
          <w:b/>
          <w:sz w:val="28"/>
          <w:szCs w:val="28"/>
        </w:rPr>
        <w:t xml:space="preserve">Insegnanti a tempo determinato fino al 31.08.2019: </w:t>
      </w:r>
    </w:p>
    <w:p w:rsidR="00F46AB7" w:rsidRPr="00DC6A76" w:rsidRDefault="00F46AB7" w:rsidP="00DC6A76">
      <w:pPr>
        <w:pStyle w:val="Corpotesto"/>
        <w:numPr>
          <w:ilvl w:val="0"/>
          <w:numId w:val="37"/>
        </w:numPr>
        <w:rPr>
          <w:rFonts w:ascii="Calibri" w:hAnsi="Calibri"/>
          <w:color w:val="000000"/>
          <w:sz w:val="28"/>
          <w:szCs w:val="28"/>
        </w:rPr>
      </w:pPr>
      <w:r w:rsidRPr="00DC6A76">
        <w:rPr>
          <w:rFonts w:ascii="Calibri" w:hAnsi="Calibri"/>
          <w:color w:val="000000"/>
          <w:sz w:val="28"/>
          <w:szCs w:val="28"/>
        </w:rPr>
        <w:t>n.1 incaricati di religione;</w:t>
      </w:r>
    </w:p>
    <w:p w:rsidR="00F46AB7" w:rsidRPr="00DC6A76" w:rsidRDefault="00F46AB7" w:rsidP="00DC6A76">
      <w:pPr>
        <w:pStyle w:val="Corpotesto"/>
        <w:numPr>
          <w:ilvl w:val="0"/>
          <w:numId w:val="37"/>
        </w:numPr>
        <w:rPr>
          <w:rFonts w:ascii="Calibri" w:hAnsi="Calibri"/>
          <w:color w:val="000000"/>
          <w:sz w:val="28"/>
          <w:szCs w:val="28"/>
        </w:rPr>
      </w:pPr>
      <w:r w:rsidRPr="00DC6A76">
        <w:rPr>
          <w:rFonts w:ascii="Calibri" w:hAnsi="Calibri"/>
          <w:color w:val="000000"/>
          <w:sz w:val="28"/>
          <w:szCs w:val="28"/>
        </w:rPr>
        <w:lastRenderedPageBreak/>
        <w:t>n.1 incaricati di sostegno;</w:t>
      </w:r>
    </w:p>
    <w:p w:rsidR="00F46AB7" w:rsidRPr="00F46AB7" w:rsidRDefault="00F46AB7" w:rsidP="00DC6A76">
      <w:pPr>
        <w:pStyle w:val="Corpotesto"/>
        <w:numPr>
          <w:ilvl w:val="0"/>
          <w:numId w:val="37"/>
        </w:numPr>
        <w:rPr>
          <w:sz w:val="24"/>
        </w:rPr>
      </w:pPr>
      <w:r w:rsidRPr="00DC6A76">
        <w:rPr>
          <w:rFonts w:ascii="Calibri" w:hAnsi="Calibri"/>
          <w:color w:val="000000"/>
          <w:sz w:val="28"/>
          <w:szCs w:val="28"/>
        </w:rPr>
        <w:t>n.9 incaricati di posto normale</w:t>
      </w:r>
      <w:r w:rsidRPr="00F46AB7">
        <w:rPr>
          <w:sz w:val="24"/>
        </w:rPr>
        <w:t xml:space="preserve">. </w:t>
      </w:r>
    </w:p>
    <w:p w:rsidR="00F46AB7" w:rsidRPr="00F46AB7" w:rsidRDefault="00F46AB7" w:rsidP="00F46AB7">
      <w:pPr>
        <w:pStyle w:val="Corpotesto"/>
        <w:ind w:left="284" w:hanging="284"/>
        <w:rPr>
          <w:sz w:val="24"/>
        </w:rPr>
      </w:pPr>
    </w:p>
    <w:p w:rsidR="00F46AB7" w:rsidRPr="00DC6A76" w:rsidRDefault="00F46AB7" w:rsidP="00F46AB7">
      <w:pPr>
        <w:pStyle w:val="Corpotesto"/>
        <w:rPr>
          <w:sz w:val="28"/>
          <w:szCs w:val="28"/>
        </w:rPr>
      </w:pPr>
      <w:r w:rsidRPr="00DC6A76">
        <w:rPr>
          <w:b/>
          <w:sz w:val="28"/>
          <w:szCs w:val="28"/>
        </w:rPr>
        <w:t>Insegnanti a tempo determinato fino al 30.06.2019:</w:t>
      </w:r>
    </w:p>
    <w:p w:rsidR="00F46AB7" w:rsidRPr="00DC6A76" w:rsidRDefault="00F46AB7" w:rsidP="00DC6A76">
      <w:pPr>
        <w:pStyle w:val="Corpotesto"/>
        <w:numPr>
          <w:ilvl w:val="0"/>
          <w:numId w:val="35"/>
        </w:numPr>
        <w:spacing w:line="240" w:lineRule="auto"/>
        <w:rPr>
          <w:rFonts w:ascii="Calibri" w:hAnsi="Calibri"/>
          <w:color w:val="000000"/>
          <w:sz w:val="28"/>
          <w:szCs w:val="28"/>
        </w:rPr>
      </w:pPr>
      <w:r w:rsidRPr="00DC6A76">
        <w:rPr>
          <w:rFonts w:ascii="Calibri" w:hAnsi="Calibri"/>
          <w:color w:val="000000"/>
          <w:sz w:val="28"/>
          <w:szCs w:val="28"/>
        </w:rPr>
        <w:t>n 12 docenti posto normale + n. 23 docenti di sostegno;</w:t>
      </w:r>
    </w:p>
    <w:p w:rsidR="00F46AB7" w:rsidRPr="00DC6A76" w:rsidRDefault="00F46AB7" w:rsidP="00DC6A76">
      <w:pPr>
        <w:pStyle w:val="Corpotesto"/>
        <w:numPr>
          <w:ilvl w:val="0"/>
          <w:numId w:val="35"/>
        </w:numPr>
        <w:spacing w:line="240" w:lineRule="auto"/>
        <w:rPr>
          <w:rFonts w:ascii="Calibri" w:hAnsi="Calibri"/>
          <w:color w:val="000000"/>
          <w:sz w:val="28"/>
          <w:szCs w:val="28"/>
        </w:rPr>
      </w:pPr>
      <w:r w:rsidRPr="00DC6A76">
        <w:rPr>
          <w:rFonts w:ascii="Calibri" w:hAnsi="Calibri"/>
          <w:color w:val="000000"/>
          <w:sz w:val="28"/>
          <w:szCs w:val="28"/>
        </w:rPr>
        <w:t>n. 11 docenti a tempo determinato su spezzone orario;</w:t>
      </w:r>
    </w:p>
    <w:p w:rsidR="00F46AB7" w:rsidRPr="00DC6A76" w:rsidRDefault="00F46AB7" w:rsidP="00DC6A76">
      <w:pPr>
        <w:pStyle w:val="Corpotesto"/>
        <w:numPr>
          <w:ilvl w:val="0"/>
          <w:numId w:val="35"/>
        </w:numPr>
        <w:spacing w:line="240" w:lineRule="auto"/>
        <w:rPr>
          <w:rFonts w:ascii="Calibri" w:hAnsi="Calibri"/>
          <w:color w:val="000000"/>
          <w:sz w:val="28"/>
          <w:szCs w:val="28"/>
        </w:rPr>
      </w:pPr>
      <w:r w:rsidRPr="00DC6A76">
        <w:rPr>
          <w:rFonts w:ascii="Calibri" w:hAnsi="Calibri"/>
          <w:color w:val="000000"/>
          <w:sz w:val="28"/>
          <w:szCs w:val="28"/>
        </w:rPr>
        <w:t>n. 4 docenti  di sostegno a tempo determinato su spezzone orario.</w:t>
      </w:r>
    </w:p>
    <w:p w:rsidR="00F12E8D" w:rsidRPr="007B7F68" w:rsidRDefault="00F12E8D" w:rsidP="00F12E8D">
      <w:pPr>
        <w:pStyle w:val="Corpotesto"/>
        <w:spacing w:line="240" w:lineRule="auto"/>
        <w:rPr>
          <w:strike/>
          <w:highlight w:val="yellow"/>
        </w:rPr>
      </w:pPr>
    </w:p>
    <w:p w:rsidR="00357DED" w:rsidRPr="00FA2497" w:rsidRDefault="00357DED" w:rsidP="00F46AB7">
      <w:pPr>
        <w:jc w:val="center"/>
        <w:rPr>
          <w:rFonts w:ascii="Bookman Old Style" w:hAnsi="Bookman Old Style"/>
          <w:b/>
        </w:rPr>
      </w:pPr>
      <w:r w:rsidRPr="00F46AB7">
        <w:rPr>
          <w:rFonts w:ascii="Bookman Old Style" w:hAnsi="Bookman Old Style"/>
          <w:b/>
          <w:highlight w:val="magenta"/>
        </w:rPr>
        <w:t>PERSONALE A.T.A.</w:t>
      </w:r>
    </w:p>
    <w:p w:rsidR="00357DED" w:rsidRDefault="00357DED" w:rsidP="00F12E8D">
      <w:pPr>
        <w:pStyle w:val="Corpotesto"/>
        <w:spacing w:line="240" w:lineRule="auto"/>
        <w:rPr>
          <w:highlight w:val="yellow"/>
        </w:rPr>
      </w:pPr>
    </w:p>
    <w:p w:rsidR="008F57B6" w:rsidRPr="00DC6A76" w:rsidRDefault="008F57B6" w:rsidP="008F57B6">
      <w:pPr>
        <w:pStyle w:val="Corpotesto"/>
        <w:spacing w:line="240" w:lineRule="auto"/>
        <w:rPr>
          <w:rFonts w:ascii="Calibri" w:hAnsi="Calibri"/>
          <w:color w:val="000000"/>
          <w:sz w:val="28"/>
          <w:szCs w:val="28"/>
        </w:rPr>
      </w:pPr>
      <w:r w:rsidRPr="00DC6A76">
        <w:rPr>
          <w:rFonts w:ascii="Calibri" w:hAnsi="Calibri"/>
          <w:color w:val="000000"/>
          <w:sz w:val="28"/>
          <w:szCs w:val="28"/>
        </w:rPr>
        <w:t>L’organico del  personale Amministrativo, Tecnico e Ausiliario dell’Istituto, organico di fatto per l’anno scolastico 2018-2019, è costituito da n. 59 unità, così suddivise:</w:t>
      </w:r>
    </w:p>
    <w:p w:rsidR="008F57B6" w:rsidRPr="00DC6A76" w:rsidRDefault="008F57B6" w:rsidP="008F57B6">
      <w:pPr>
        <w:pStyle w:val="Corpotesto"/>
        <w:spacing w:line="240" w:lineRule="auto"/>
        <w:rPr>
          <w:rFonts w:ascii="Calibri" w:hAnsi="Calibri"/>
          <w:color w:val="000000"/>
          <w:sz w:val="28"/>
          <w:szCs w:val="28"/>
        </w:rPr>
      </w:pPr>
    </w:p>
    <w:p w:rsidR="008F57B6" w:rsidRPr="00DC6A76" w:rsidRDefault="008F57B6" w:rsidP="00DC6A76">
      <w:pPr>
        <w:pStyle w:val="Paragrafoelenco"/>
        <w:numPr>
          <w:ilvl w:val="0"/>
          <w:numId w:val="36"/>
        </w:numPr>
        <w:jc w:val="both"/>
        <w:rPr>
          <w:rFonts w:ascii="Calibri" w:hAnsi="Calibri"/>
          <w:color w:val="000000"/>
          <w:sz w:val="28"/>
          <w:szCs w:val="28"/>
        </w:rPr>
      </w:pPr>
      <w:r w:rsidRPr="00DC6A76">
        <w:rPr>
          <w:rFonts w:ascii="Calibri" w:hAnsi="Calibri"/>
          <w:color w:val="000000"/>
          <w:sz w:val="28"/>
          <w:szCs w:val="28"/>
        </w:rPr>
        <w:t>Direttore dei S.G.A.</w:t>
      </w:r>
      <w:r w:rsidRPr="00DC6A76">
        <w:rPr>
          <w:rFonts w:ascii="Calibri" w:hAnsi="Calibri"/>
          <w:color w:val="000000"/>
          <w:sz w:val="28"/>
          <w:szCs w:val="28"/>
        </w:rPr>
        <w:tab/>
      </w:r>
      <w:r w:rsidRPr="00DC6A76">
        <w:rPr>
          <w:rFonts w:ascii="Calibri" w:hAnsi="Calibri"/>
          <w:color w:val="000000"/>
          <w:sz w:val="28"/>
          <w:szCs w:val="28"/>
        </w:rPr>
        <w:tab/>
        <w:t xml:space="preserve">n. </w:t>
      </w:r>
      <w:r w:rsidRPr="00DC6A76">
        <w:rPr>
          <w:rFonts w:ascii="Calibri" w:hAnsi="Calibri"/>
          <w:color w:val="000000"/>
          <w:sz w:val="28"/>
          <w:szCs w:val="28"/>
        </w:rPr>
        <w:tab/>
        <w:t>01</w:t>
      </w:r>
    </w:p>
    <w:p w:rsidR="008F57B6" w:rsidRPr="00DC6A76" w:rsidRDefault="008F57B6" w:rsidP="00DC6A76">
      <w:pPr>
        <w:pStyle w:val="Paragrafoelenco"/>
        <w:numPr>
          <w:ilvl w:val="0"/>
          <w:numId w:val="36"/>
        </w:numPr>
        <w:jc w:val="both"/>
        <w:rPr>
          <w:rFonts w:ascii="Calibri" w:hAnsi="Calibri"/>
          <w:color w:val="000000"/>
          <w:sz w:val="28"/>
          <w:szCs w:val="28"/>
        </w:rPr>
      </w:pPr>
      <w:r w:rsidRPr="00DC6A76">
        <w:rPr>
          <w:rFonts w:ascii="Calibri" w:hAnsi="Calibri"/>
          <w:color w:val="000000"/>
          <w:sz w:val="28"/>
          <w:szCs w:val="28"/>
        </w:rPr>
        <w:t>Assistenti Amministrativi</w:t>
      </w:r>
      <w:r w:rsidRPr="00DC6A76">
        <w:rPr>
          <w:rFonts w:ascii="Calibri" w:hAnsi="Calibri"/>
          <w:color w:val="000000"/>
          <w:sz w:val="28"/>
          <w:szCs w:val="28"/>
        </w:rPr>
        <w:tab/>
        <w:t xml:space="preserve">n. </w:t>
      </w:r>
      <w:r w:rsidRPr="00DC6A76">
        <w:rPr>
          <w:rFonts w:ascii="Calibri" w:hAnsi="Calibri"/>
          <w:color w:val="000000"/>
          <w:sz w:val="28"/>
          <w:szCs w:val="28"/>
        </w:rPr>
        <w:tab/>
        <w:t>16</w:t>
      </w:r>
    </w:p>
    <w:p w:rsidR="008F57B6" w:rsidRPr="00DC6A76" w:rsidRDefault="008F57B6" w:rsidP="00DC6A76">
      <w:pPr>
        <w:pStyle w:val="Paragrafoelenco"/>
        <w:numPr>
          <w:ilvl w:val="0"/>
          <w:numId w:val="36"/>
        </w:numPr>
        <w:jc w:val="both"/>
        <w:rPr>
          <w:rFonts w:ascii="Calibri" w:hAnsi="Calibri"/>
          <w:color w:val="000000"/>
          <w:sz w:val="28"/>
          <w:szCs w:val="28"/>
        </w:rPr>
      </w:pPr>
      <w:r w:rsidRPr="00DC6A76">
        <w:rPr>
          <w:rFonts w:ascii="Calibri" w:hAnsi="Calibri"/>
          <w:color w:val="000000"/>
          <w:sz w:val="28"/>
          <w:szCs w:val="28"/>
        </w:rPr>
        <w:t>Assistenti Tecnici</w:t>
      </w:r>
      <w:r w:rsidRPr="00DC6A76">
        <w:rPr>
          <w:rFonts w:ascii="Calibri" w:hAnsi="Calibri"/>
          <w:color w:val="000000"/>
          <w:sz w:val="28"/>
          <w:szCs w:val="28"/>
        </w:rPr>
        <w:tab/>
      </w:r>
      <w:r w:rsidRPr="00DC6A76">
        <w:rPr>
          <w:rFonts w:ascii="Calibri" w:hAnsi="Calibri"/>
          <w:color w:val="000000"/>
          <w:sz w:val="28"/>
          <w:szCs w:val="28"/>
        </w:rPr>
        <w:tab/>
        <w:t xml:space="preserve">n. </w:t>
      </w:r>
      <w:r w:rsidRPr="00DC6A76">
        <w:rPr>
          <w:rFonts w:ascii="Calibri" w:hAnsi="Calibri"/>
          <w:color w:val="000000"/>
          <w:sz w:val="28"/>
          <w:szCs w:val="28"/>
        </w:rPr>
        <w:tab/>
        <w:t>15</w:t>
      </w:r>
    </w:p>
    <w:p w:rsidR="008F57B6" w:rsidRPr="00DC6A76" w:rsidRDefault="008F57B6" w:rsidP="00DC6A76">
      <w:pPr>
        <w:pStyle w:val="Titolo2"/>
        <w:numPr>
          <w:ilvl w:val="0"/>
          <w:numId w:val="36"/>
        </w:numPr>
        <w:spacing w:line="360" w:lineRule="auto"/>
        <w:rPr>
          <w:rFonts w:ascii="Calibri" w:hAnsi="Calibri"/>
          <w:color w:val="000000"/>
          <w:sz w:val="28"/>
          <w:szCs w:val="28"/>
        </w:rPr>
      </w:pPr>
      <w:r w:rsidRPr="00DC6A76">
        <w:rPr>
          <w:rFonts w:ascii="Calibri" w:hAnsi="Calibri"/>
          <w:color w:val="000000"/>
          <w:sz w:val="28"/>
          <w:szCs w:val="28"/>
        </w:rPr>
        <w:t>Collaboratori Scolastici</w:t>
      </w:r>
      <w:r w:rsidRPr="00DC6A76">
        <w:rPr>
          <w:rFonts w:ascii="Calibri" w:hAnsi="Calibri"/>
          <w:color w:val="000000"/>
          <w:sz w:val="28"/>
          <w:szCs w:val="28"/>
        </w:rPr>
        <w:tab/>
        <w:t xml:space="preserve">n. </w:t>
      </w:r>
      <w:r w:rsidRPr="00DC6A76">
        <w:rPr>
          <w:rFonts w:ascii="Calibri" w:hAnsi="Calibri"/>
          <w:color w:val="000000"/>
          <w:sz w:val="28"/>
          <w:szCs w:val="28"/>
        </w:rPr>
        <w:tab/>
        <w:t>27</w:t>
      </w:r>
    </w:p>
    <w:p w:rsidR="008F57B6" w:rsidRPr="00DC6A76" w:rsidRDefault="008F57B6" w:rsidP="008F57B6">
      <w:pPr>
        <w:jc w:val="both"/>
        <w:rPr>
          <w:rFonts w:ascii="Calibri" w:hAnsi="Calibri"/>
          <w:color w:val="000000"/>
          <w:sz w:val="28"/>
          <w:szCs w:val="28"/>
        </w:rPr>
      </w:pPr>
      <w:r w:rsidRPr="00DC6A76">
        <w:rPr>
          <w:rFonts w:ascii="Calibri" w:hAnsi="Calibri"/>
          <w:color w:val="000000"/>
          <w:sz w:val="28"/>
          <w:szCs w:val="28"/>
        </w:rPr>
        <w:t>Rispetto all’organico di fatto di n. 59 unità è presente un’unità in più, 18 ore settimanali a copertura dei part-time degli Assistenti Amministrativi.</w:t>
      </w:r>
    </w:p>
    <w:p w:rsidR="00F12E8D" w:rsidRDefault="00F12E8D" w:rsidP="00F12E8D">
      <w:pPr>
        <w:jc w:val="both"/>
        <w:rPr>
          <w:b/>
        </w:rPr>
      </w:pPr>
    </w:p>
    <w:p w:rsidR="007D1C13" w:rsidRDefault="007D1C13" w:rsidP="00F12E8D">
      <w:pPr>
        <w:jc w:val="both"/>
        <w:rPr>
          <w:b/>
        </w:rPr>
      </w:pPr>
    </w:p>
    <w:p w:rsidR="007D1C13" w:rsidRDefault="007D1C13" w:rsidP="00F12E8D">
      <w:pPr>
        <w:jc w:val="both"/>
        <w:rPr>
          <w:b/>
        </w:rPr>
      </w:pPr>
    </w:p>
    <w:p w:rsidR="007D1C13" w:rsidRDefault="007D1C13" w:rsidP="00F12E8D">
      <w:pPr>
        <w:jc w:val="both"/>
        <w:rPr>
          <w:b/>
        </w:rPr>
      </w:pPr>
    </w:p>
    <w:p w:rsidR="00F12E8D" w:rsidRPr="008F57B6" w:rsidRDefault="00357DED" w:rsidP="008F57B6">
      <w:pPr>
        <w:jc w:val="center"/>
        <w:rPr>
          <w:rFonts w:ascii="Bookman Old Style" w:hAnsi="Bookman Old Style"/>
          <w:b/>
          <w:highlight w:val="magenta"/>
        </w:rPr>
      </w:pPr>
      <w:r w:rsidRPr="008F57B6">
        <w:rPr>
          <w:rFonts w:ascii="Bookman Old Style" w:hAnsi="Bookman Old Style"/>
          <w:b/>
          <w:highlight w:val="magenta"/>
        </w:rPr>
        <w:t xml:space="preserve">SITUAZIONE EDILIZIA E IL CONTESTO DELLE UBICAZIONI TERRITORIALI DELL’ISTITUTO </w:t>
      </w:r>
    </w:p>
    <w:p w:rsidR="00F12E8D" w:rsidRPr="005B61DD" w:rsidRDefault="00F12E8D" w:rsidP="00F12E8D">
      <w:pPr>
        <w:jc w:val="both"/>
        <w:rPr>
          <w:b/>
          <w:sz w:val="16"/>
          <w:szCs w:val="16"/>
        </w:rPr>
      </w:pPr>
    </w:p>
    <w:p w:rsidR="00F12E8D" w:rsidRPr="00DC6A76" w:rsidRDefault="00F12E8D" w:rsidP="00F12E8D">
      <w:pPr>
        <w:pStyle w:val="Corpotesto"/>
        <w:spacing w:before="120" w:line="240" w:lineRule="auto"/>
        <w:rPr>
          <w:rFonts w:ascii="Calibri" w:hAnsi="Calibri"/>
          <w:color w:val="000000"/>
          <w:sz w:val="28"/>
          <w:szCs w:val="28"/>
        </w:rPr>
      </w:pPr>
      <w:r w:rsidRPr="00DC6A76">
        <w:rPr>
          <w:rFonts w:ascii="Calibri" w:hAnsi="Calibri"/>
          <w:color w:val="000000"/>
          <w:sz w:val="28"/>
          <w:szCs w:val="28"/>
        </w:rPr>
        <w:t xml:space="preserve">L’Istituto è composto dalla Sede Centrale, e dalla Succursale di Città Studi. Tutte le sedi sono dotate di palestre. Sia nella Sede Centrale  sia nella Succursale di Città Studi vi è notevole carenza di disponibilità di aule normali. </w:t>
      </w:r>
    </w:p>
    <w:p w:rsidR="00F12E8D" w:rsidRPr="00DC6A76" w:rsidRDefault="00F12E8D" w:rsidP="00F12E8D">
      <w:pPr>
        <w:spacing w:before="120"/>
        <w:rPr>
          <w:rFonts w:ascii="Calibri" w:hAnsi="Calibri"/>
          <w:color w:val="000000"/>
          <w:sz w:val="28"/>
          <w:szCs w:val="28"/>
        </w:rPr>
      </w:pPr>
      <w:r w:rsidRPr="00DC6A76">
        <w:rPr>
          <w:rFonts w:ascii="Calibri" w:hAnsi="Calibri"/>
          <w:color w:val="000000"/>
          <w:sz w:val="28"/>
          <w:szCs w:val="28"/>
        </w:rPr>
        <w:t>Nell’Istituto sono presenti i seguenti laboratori di diverse tipologie:</w:t>
      </w:r>
    </w:p>
    <w:p w:rsidR="00F12E8D" w:rsidRPr="00DC6A76" w:rsidRDefault="00F12E8D" w:rsidP="00F12E8D">
      <w:pPr>
        <w:jc w:val="both"/>
        <w:rPr>
          <w:rFonts w:ascii="Calibri" w:hAnsi="Calibri"/>
          <w:color w:val="000000"/>
          <w:sz w:val="28"/>
          <w:szCs w:val="28"/>
        </w:rPr>
      </w:pPr>
    </w:p>
    <w:p w:rsidR="00F12E8D" w:rsidRPr="00DC6A76" w:rsidRDefault="00F12E8D" w:rsidP="00F12E8D">
      <w:pPr>
        <w:pStyle w:val="Titolo4"/>
        <w:rPr>
          <w:rFonts w:ascii="Calibri" w:hAnsi="Calibri"/>
          <w:b w:val="0"/>
          <w:color w:val="000000"/>
          <w:sz w:val="28"/>
          <w:szCs w:val="28"/>
        </w:rPr>
      </w:pPr>
      <w:r w:rsidRPr="00DC6A76">
        <w:rPr>
          <w:rFonts w:ascii="Calibri" w:hAnsi="Calibri"/>
          <w:b w:val="0"/>
          <w:color w:val="000000"/>
          <w:sz w:val="28"/>
          <w:szCs w:val="28"/>
        </w:rPr>
        <w:t>SEDE CENTRALE</w:t>
      </w:r>
    </w:p>
    <w:p w:rsidR="00F12E8D" w:rsidRPr="00DC6A76" w:rsidRDefault="00F12E8D" w:rsidP="00F12E8D">
      <w:pPr>
        <w:rPr>
          <w:rFonts w:ascii="Calibri" w:hAnsi="Calibri"/>
          <w:color w:val="000000"/>
          <w:sz w:val="28"/>
          <w:szCs w:val="28"/>
        </w:rPr>
      </w:pPr>
    </w:p>
    <w:p w:rsidR="00F12E8D" w:rsidRPr="00DC6A76" w:rsidRDefault="00F12E8D" w:rsidP="00F12E8D">
      <w:pPr>
        <w:numPr>
          <w:ilvl w:val="0"/>
          <w:numId w:val="13"/>
        </w:numPr>
        <w:jc w:val="both"/>
        <w:rPr>
          <w:rFonts w:ascii="Calibri" w:hAnsi="Calibri"/>
          <w:color w:val="000000"/>
          <w:sz w:val="28"/>
          <w:szCs w:val="28"/>
        </w:rPr>
      </w:pPr>
      <w:r w:rsidRPr="00DC6A76">
        <w:rPr>
          <w:rFonts w:ascii="Calibri" w:hAnsi="Calibri"/>
          <w:color w:val="000000"/>
          <w:sz w:val="28"/>
          <w:szCs w:val="28"/>
        </w:rPr>
        <w:t xml:space="preserve">n. 01 </w:t>
      </w:r>
      <w:r w:rsidRPr="00DC6A76">
        <w:rPr>
          <w:rFonts w:ascii="Calibri" w:hAnsi="Calibri"/>
          <w:color w:val="000000"/>
          <w:sz w:val="28"/>
          <w:szCs w:val="28"/>
        </w:rPr>
        <w:tab/>
        <w:t>Lab. Biologia</w:t>
      </w:r>
    </w:p>
    <w:p w:rsidR="00F12E8D" w:rsidRPr="00DC6A76" w:rsidRDefault="00F12E8D" w:rsidP="00F12E8D">
      <w:pPr>
        <w:numPr>
          <w:ilvl w:val="0"/>
          <w:numId w:val="13"/>
        </w:numPr>
        <w:jc w:val="both"/>
        <w:rPr>
          <w:rFonts w:ascii="Calibri" w:hAnsi="Calibri"/>
          <w:color w:val="000000"/>
          <w:sz w:val="28"/>
          <w:szCs w:val="28"/>
        </w:rPr>
      </w:pPr>
      <w:r w:rsidRPr="00DC6A76">
        <w:rPr>
          <w:rFonts w:ascii="Calibri" w:hAnsi="Calibri"/>
          <w:color w:val="000000"/>
          <w:sz w:val="28"/>
          <w:szCs w:val="28"/>
        </w:rPr>
        <w:t xml:space="preserve">n. 02 </w:t>
      </w:r>
      <w:r w:rsidRPr="00DC6A76">
        <w:rPr>
          <w:rFonts w:ascii="Calibri" w:hAnsi="Calibri"/>
          <w:color w:val="000000"/>
          <w:sz w:val="28"/>
          <w:szCs w:val="28"/>
        </w:rPr>
        <w:tab/>
        <w:t>Lab. Chimica</w:t>
      </w:r>
    </w:p>
    <w:p w:rsidR="00F12E8D" w:rsidRPr="00DC6A76" w:rsidRDefault="00F12E8D" w:rsidP="00F12E8D">
      <w:pPr>
        <w:numPr>
          <w:ilvl w:val="0"/>
          <w:numId w:val="13"/>
        </w:numPr>
        <w:jc w:val="both"/>
        <w:rPr>
          <w:rFonts w:ascii="Calibri" w:hAnsi="Calibri"/>
          <w:color w:val="000000"/>
          <w:sz w:val="28"/>
          <w:szCs w:val="28"/>
        </w:rPr>
      </w:pPr>
      <w:r w:rsidRPr="00DC6A76">
        <w:rPr>
          <w:rFonts w:ascii="Calibri" w:hAnsi="Calibri"/>
          <w:color w:val="000000"/>
          <w:sz w:val="28"/>
          <w:szCs w:val="28"/>
        </w:rPr>
        <w:t xml:space="preserve">n. 02 </w:t>
      </w:r>
      <w:r w:rsidRPr="00DC6A76">
        <w:rPr>
          <w:rFonts w:ascii="Calibri" w:hAnsi="Calibri"/>
          <w:color w:val="000000"/>
          <w:sz w:val="28"/>
          <w:szCs w:val="28"/>
        </w:rPr>
        <w:tab/>
        <w:t>Lab. Chimica con lavagne interattive multimediali</w:t>
      </w:r>
    </w:p>
    <w:p w:rsidR="00F12E8D" w:rsidRPr="00DC6A76" w:rsidRDefault="00F12E8D" w:rsidP="00F12E8D">
      <w:pPr>
        <w:numPr>
          <w:ilvl w:val="0"/>
          <w:numId w:val="13"/>
        </w:numPr>
        <w:jc w:val="both"/>
        <w:rPr>
          <w:rFonts w:ascii="Calibri" w:hAnsi="Calibri"/>
          <w:color w:val="000000"/>
          <w:sz w:val="28"/>
          <w:szCs w:val="28"/>
        </w:rPr>
      </w:pPr>
      <w:r w:rsidRPr="00DC6A76">
        <w:rPr>
          <w:rFonts w:ascii="Calibri" w:hAnsi="Calibri"/>
          <w:color w:val="000000"/>
          <w:sz w:val="28"/>
          <w:szCs w:val="28"/>
        </w:rPr>
        <w:t xml:space="preserve">n. 02 </w:t>
      </w:r>
      <w:r w:rsidRPr="00DC6A76">
        <w:rPr>
          <w:rFonts w:ascii="Calibri" w:hAnsi="Calibri"/>
          <w:color w:val="000000"/>
          <w:sz w:val="28"/>
          <w:szCs w:val="28"/>
        </w:rPr>
        <w:tab/>
        <w:t>Lab. Fisica con lavagne interattive multimediali</w:t>
      </w:r>
    </w:p>
    <w:p w:rsidR="00F12E8D" w:rsidRPr="00DC6A76" w:rsidRDefault="00F12E8D" w:rsidP="00F12E8D">
      <w:pPr>
        <w:numPr>
          <w:ilvl w:val="0"/>
          <w:numId w:val="13"/>
        </w:numPr>
        <w:jc w:val="both"/>
        <w:rPr>
          <w:rFonts w:ascii="Calibri" w:hAnsi="Calibri"/>
          <w:color w:val="000000"/>
          <w:sz w:val="28"/>
          <w:szCs w:val="28"/>
        </w:rPr>
      </w:pPr>
      <w:r w:rsidRPr="00DC6A76">
        <w:rPr>
          <w:rFonts w:ascii="Calibri" w:hAnsi="Calibri"/>
          <w:color w:val="000000"/>
          <w:sz w:val="28"/>
          <w:szCs w:val="28"/>
        </w:rPr>
        <w:lastRenderedPageBreak/>
        <w:t xml:space="preserve">n. 10 </w:t>
      </w:r>
      <w:r w:rsidRPr="00DC6A76">
        <w:rPr>
          <w:rFonts w:ascii="Calibri" w:hAnsi="Calibri"/>
          <w:color w:val="000000"/>
          <w:sz w:val="28"/>
          <w:szCs w:val="28"/>
        </w:rPr>
        <w:tab/>
        <w:t>Lab. Informatica</w:t>
      </w:r>
    </w:p>
    <w:p w:rsidR="00F12E8D" w:rsidRPr="00DC6A76" w:rsidRDefault="00F12E8D" w:rsidP="00F12E8D">
      <w:pPr>
        <w:numPr>
          <w:ilvl w:val="0"/>
          <w:numId w:val="13"/>
        </w:numPr>
        <w:jc w:val="both"/>
        <w:rPr>
          <w:rFonts w:ascii="Calibri" w:hAnsi="Calibri"/>
          <w:color w:val="000000"/>
          <w:sz w:val="28"/>
          <w:szCs w:val="28"/>
        </w:rPr>
      </w:pPr>
      <w:r w:rsidRPr="00DC6A76">
        <w:rPr>
          <w:rFonts w:ascii="Calibri" w:hAnsi="Calibri"/>
          <w:color w:val="000000"/>
          <w:sz w:val="28"/>
          <w:szCs w:val="28"/>
        </w:rPr>
        <w:t>n. 04</w:t>
      </w:r>
      <w:r w:rsidRPr="00DC6A76">
        <w:rPr>
          <w:rFonts w:ascii="Calibri" w:hAnsi="Calibri"/>
          <w:color w:val="000000"/>
          <w:sz w:val="28"/>
          <w:szCs w:val="28"/>
        </w:rPr>
        <w:tab/>
        <w:t>Lab. Informatica/C.A.D.</w:t>
      </w:r>
    </w:p>
    <w:p w:rsidR="00F12E8D" w:rsidRPr="00DC6A76" w:rsidRDefault="00F12E8D" w:rsidP="00F12E8D">
      <w:pPr>
        <w:numPr>
          <w:ilvl w:val="0"/>
          <w:numId w:val="13"/>
        </w:numPr>
        <w:jc w:val="both"/>
        <w:rPr>
          <w:rFonts w:ascii="Calibri" w:hAnsi="Calibri"/>
          <w:color w:val="000000"/>
          <w:sz w:val="28"/>
          <w:szCs w:val="28"/>
        </w:rPr>
      </w:pPr>
      <w:r w:rsidRPr="00DC6A76">
        <w:rPr>
          <w:rFonts w:ascii="Calibri" w:hAnsi="Calibri"/>
          <w:color w:val="000000"/>
          <w:sz w:val="28"/>
          <w:szCs w:val="28"/>
        </w:rPr>
        <w:t>n. 01</w:t>
      </w:r>
      <w:r w:rsidRPr="00DC6A76">
        <w:rPr>
          <w:rFonts w:ascii="Calibri" w:hAnsi="Calibri"/>
          <w:color w:val="000000"/>
          <w:sz w:val="28"/>
          <w:szCs w:val="28"/>
        </w:rPr>
        <w:tab/>
        <w:t>Lab. Linguistico</w:t>
      </w:r>
    </w:p>
    <w:p w:rsidR="00F12E8D" w:rsidRPr="00DC6A76" w:rsidRDefault="00F12E8D" w:rsidP="00F12E8D">
      <w:pPr>
        <w:numPr>
          <w:ilvl w:val="0"/>
          <w:numId w:val="13"/>
        </w:numPr>
        <w:jc w:val="both"/>
        <w:rPr>
          <w:rFonts w:ascii="Calibri" w:hAnsi="Calibri"/>
          <w:color w:val="000000"/>
          <w:sz w:val="28"/>
          <w:szCs w:val="28"/>
        </w:rPr>
      </w:pPr>
      <w:r w:rsidRPr="00DC6A76">
        <w:rPr>
          <w:rFonts w:ascii="Calibri" w:hAnsi="Calibri"/>
          <w:color w:val="000000"/>
          <w:sz w:val="28"/>
          <w:szCs w:val="28"/>
        </w:rPr>
        <w:t xml:space="preserve">n. 01 </w:t>
      </w:r>
      <w:r w:rsidRPr="00DC6A76">
        <w:rPr>
          <w:rFonts w:ascii="Calibri" w:hAnsi="Calibri"/>
          <w:color w:val="000000"/>
          <w:sz w:val="28"/>
          <w:szCs w:val="28"/>
        </w:rPr>
        <w:tab/>
        <w:t>Lab. Misure Elettroniche</w:t>
      </w:r>
    </w:p>
    <w:p w:rsidR="00F12E8D" w:rsidRPr="00DC6A76" w:rsidRDefault="00F12E8D" w:rsidP="00F12E8D">
      <w:pPr>
        <w:numPr>
          <w:ilvl w:val="0"/>
          <w:numId w:val="13"/>
        </w:numPr>
        <w:jc w:val="both"/>
        <w:rPr>
          <w:rFonts w:ascii="Calibri" w:hAnsi="Calibri"/>
          <w:color w:val="000000"/>
          <w:sz w:val="28"/>
          <w:szCs w:val="28"/>
        </w:rPr>
      </w:pPr>
      <w:r w:rsidRPr="00DC6A76">
        <w:rPr>
          <w:rFonts w:ascii="Calibri" w:hAnsi="Calibri"/>
          <w:color w:val="000000"/>
          <w:sz w:val="28"/>
          <w:szCs w:val="28"/>
        </w:rPr>
        <w:t>n. 01</w:t>
      </w:r>
      <w:r w:rsidRPr="00DC6A76">
        <w:rPr>
          <w:rFonts w:ascii="Calibri" w:hAnsi="Calibri"/>
          <w:color w:val="000000"/>
          <w:sz w:val="28"/>
          <w:szCs w:val="28"/>
        </w:rPr>
        <w:tab/>
        <w:t>Lab. Misure e Macchine Elettriche</w:t>
      </w:r>
    </w:p>
    <w:p w:rsidR="00F12E8D" w:rsidRPr="00DC6A76" w:rsidRDefault="00F12E8D" w:rsidP="00F12E8D">
      <w:pPr>
        <w:numPr>
          <w:ilvl w:val="0"/>
          <w:numId w:val="13"/>
        </w:numPr>
        <w:jc w:val="both"/>
        <w:rPr>
          <w:rFonts w:ascii="Calibri" w:hAnsi="Calibri"/>
          <w:color w:val="000000"/>
          <w:sz w:val="28"/>
          <w:szCs w:val="28"/>
        </w:rPr>
      </w:pPr>
      <w:r w:rsidRPr="00DC6A76">
        <w:rPr>
          <w:rFonts w:ascii="Calibri" w:hAnsi="Calibri"/>
          <w:color w:val="000000"/>
          <w:sz w:val="28"/>
          <w:szCs w:val="28"/>
        </w:rPr>
        <w:t>n. 01</w:t>
      </w:r>
      <w:r w:rsidRPr="00DC6A76">
        <w:rPr>
          <w:rFonts w:ascii="Calibri" w:hAnsi="Calibri"/>
          <w:color w:val="000000"/>
          <w:sz w:val="28"/>
          <w:szCs w:val="28"/>
        </w:rPr>
        <w:tab/>
        <w:t>Lab. Sistemi Elettrici ed Elettronici Automatici</w:t>
      </w:r>
    </w:p>
    <w:p w:rsidR="00F12E8D" w:rsidRPr="00DC6A76" w:rsidRDefault="00F12E8D" w:rsidP="00F12E8D">
      <w:pPr>
        <w:numPr>
          <w:ilvl w:val="0"/>
          <w:numId w:val="13"/>
        </w:numPr>
        <w:jc w:val="both"/>
        <w:rPr>
          <w:rFonts w:ascii="Calibri" w:hAnsi="Calibri"/>
          <w:color w:val="000000"/>
          <w:sz w:val="28"/>
          <w:szCs w:val="28"/>
        </w:rPr>
      </w:pPr>
      <w:r w:rsidRPr="00DC6A76">
        <w:rPr>
          <w:rFonts w:ascii="Calibri" w:hAnsi="Calibri"/>
          <w:color w:val="000000"/>
          <w:sz w:val="28"/>
          <w:szCs w:val="28"/>
        </w:rPr>
        <w:t>n. 01</w:t>
      </w:r>
      <w:r w:rsidRPr="00DC6A76">
        <w:rPr>
          <w:rFonts w:ascii="Calibri" w:hAnsi="Calibri"/>
          <w:color w:val="000000"/>
          <w:sz w:val="28"/>
          <w:szCs w:val="28"/>
        </w:rPr>
        <w:tab/>
        <w:t>Lab. Telecomunicazioni</w:t>
      </w:r>
    </w:p>
    <w:p w:rsidR="00F12E8D" w:rsidRPr="00DC6A76" w:rsidRDefault="00F12E8D" w:rsidP="00F12E8D">
      <w:pPr>
        <w:numPr>
          <w:ilvl w:val="0"/>
          <w:numId w:val="13"/>
        </w:numPr>
        <w:jc w:val="both"/>
        <w:rPr>
          <w:rFonts w:ascii="Calibri" w:hAnsi="Calibri"/>
          <w:color w:val="000000"/>
          <w:sz w:val="28"/>
          <w:szCs w:val="28"/>
        </w:rPr>
      </w:pPr>
      <w:r w:rsidRPr="00DC6A76">
        <w:rPr>
          <w:rFonts w:ascii="Calibri" w:hAnsi="Calibri"/>
          <w:color w:val="000000"/>
          <w:sz w:val="28"/>
          <w:szCs w:val="28"/>
        </w:rPr>
        <w:t>n. 01</w:t>
      </w:r>
      <w:r w:rsidRPr="00DC6A76">
        <w:rPr>
          <w:rFonts w:ascii="Calibri" w:hAnsi="Calibri"/>
          <w:color w:val="000000"/>
          <w:sz w:val="28"/>
          <w:szCs w:val="28"/>
        </w:rPr>
        <w:tab/>
        <w:t>Lab. Tecnologia, Disegno e Progettazione Elettriche ed Elettroniche</w:t>
      </w:r>
    </w:p>
    <w:p w:rsidR="00F12E8D" w:rsidRPr="00DC6A76" w:rsidRDefault="00F12E8D" w:rsidP="00F12E8D">
      <w:pPr>
        <w:numPr>
          <w:ilvl w:val="0"/>
          <w:numId w:val="13"/>
        </w:numPr>
        <w:jc w:val="both"/>
        <w:rPr>
          <w:rFonts w:ascii="Calibri" w:hAnsi="Calibri"/>
          <w:color w:val="000000"/>
          <w:sz w:val="28"/>
          <w:szCs w:val="28"/>
        </w:rPr>
      </w:pPr>
      <w:r w:rsidRPr="00DC6A76">
        <w:rPr>
          <w:rFonts w:ascii="Calibri" w:hAnsi="Calibri"/>
          <w:color w:val="000000"/>
          <w:sz w:val="28"/>
          <w:szCs w:val="28"/>
        </w:rPr>
        <w:t>n. 01</w:t>
      </w:r>
      <w:r w:rsidRPr="00DC6A76">
        <w:rPr>
          <w:rFonts w:ascii="Calibri" w:hAnsi="Calibri"/>
          <w:color w:val="000000"/>
          <w:sz w:val="28"/>
          <w:szCs w:val="28"/>
        </w:rPr>
        <w:tab/>
        <w:t>Lab. Automazione Industriale</w:t>
      </w:r>
    </w:p>
    <w:p w:rsidR="00F12E8D" w:rsidRPr="00DC6A76" w:rsidRDefault="00F12E8D" w:rsidP="00F12E8D">
      <w:pPr>
        <w:numPr>
          <w:ilvl w:val="0"/>
          <w:numId w:val="13"/>
        </w:numPr>
        <w:jc w:val="both"/>
        <w:rPr>
          <w:rFonts w:ascii="Calibri" w:hAnsi="Calibri"/>
          <w:color w:val="000000"/>
          <w:sz w:val="28"/>
          <w:szCs w:val="28"/>
        </w:rPr>
      </w:pPr>
      <w:r w:rsidRPr="00DC6A76">
        <w:rPr>
          <w:rFonts w:ascii="Calibri" w:hAnsi="Calibri"/>
          <w:color w:val="000000"/>
          <w:sz w:val="28"/>
          <w:szCs w:val="28"/>
        </w:rPr>
        <w:t>n. 01</w:t>
      </w:r>
      <w:r w:rsidRPr="00DC6A76">
        <w:rPr>
          <w:rFonts w:ascii="Calibri" w:hAnsi="Calibri"/>
          <w:color w:val="000000"/>
          <w:sz w:val="28"/>
          <w:szCs w:val="28"/>
        </w:rPr>
        <w:tab/>
        <w:t>Lab. Metrologia</w:t>
      </w:r>
    </w:p>
    <w:p w:rsidR="00F12E8D" w:rsidRPr="00DC6A76" w:rsidRDefault="00F12E8D" w:rsidP="00F12E8D">
      <w:pPr>
        <w:numPr>
          <w:ilvl w:val="0"/>
          <w:numId w:val="13"/>
        </w:numPr>
        <w:jc w:val="both"/>
        <w:rPr>
          <w:rFonts w:ascii="Calibri" w:hAnsi="Calibri"/>
          <w:color w:val="000000"/>
          <w:sz w:val="28"/>
          <w:szCs w:val="28"/>
        </w:rPr>
      </w:pPr>
      <w:r w:rsidRPr="00DC6A76">
        <w:rPr>
          <w:rFonts w:ascii="Calibri" w:hAnsi="Calibri"/>
          <w:color w:val="000000"/>
          <w:sz w:val="28"/>
          <w:szCs w:val="28"/>
        </w:rPr>
        <w:t>n. 01</w:t>
      </w:r>
      <w:r w:rsidRPr="00DC6A76">
        <w:rPr>
          <w:rFonts w:ascii="Calibri" w:hAnsi="Calibri"/>
          <w:color w:val="000000"/>
          <w:sz w:val="28"/>
          <w:szCs w:val="28"/>
        </w:rPr>
        <w:tab/>
        <w:t>Lab. Prove Materiali Meccanici</w:t>
      </w:r>
    </w:p>
    <w:p w:rsidR="00F12E8D" w:rsidRPr="00DC6A76" w:rsidRDefault="00F12E8D" w:rsidP="00F12E8D">
      <w:pPr>
        <w:numPr>
          <w:ilvl w:val="0"/>
          <w:numId w:val="13"/>
        </w:numPr>
        <w:jc w:val="both"/>
        <w:rPr>
          <w:rFonts w:ascii="Calibri" w:hAnsi="Calibri"/>
          <w:color w:val="000000"/>
          <w:sz w:val="28"/>
          <w:szCs w:val="28"/>
        </w:rPr>
      </w:pPr>
      <w:r w:rsidRPr="00DC6A76">
        <w:rPr>
          <w:rFonts w:ascii="Calibri" w:hAnsi="Calibri"/>
          <w:color w:val="000000"/>
          <w:sz w:val="28"/>
          <w:szCs w:val="28"/>
        </w:rPr>
        <w:t>n. 01</w:t>
      </w:r>
      <w:r w:rsidRPr="00DC6A76">
        <w:rPr>
          <w:rFonts w:ascii="Calibri" w:hAnsi="Calibri"/>
          <w:color w:val="000000"/>
          <w:sz w:val="28"/>
          <w:szCs w:val="28"/>
        </w:rPr>
        <w:tab/>
        <w:t>Lab. Macchine a fluido</w:t>
      </w:r>
    </w:p>
    <w:p w:rsidR="00F12E8D" w:rsidRPr="00DC6A76" w:rsidRDefault="00F12E8D" w:rsidP="00F12E8D">
      <w:pPr>
        <w:numPr>
          <w:ilvl w:val="0"/>
          <w:numId w:val="13"/>
        </w:numPr>
        <w:jc w:val="both"/>
        <w:rPr>
          <w:rFonts w:ascii="Calibri" w:hAnsi="Calibri"/>
          <w:color w:val="000000"/>
          <w:sz w:val="28"/>
          <w:szCs w:val="28"/>
        </w:rPr>
      </w:pPr>
      <w:r w:rsidRPr="00DC6A76">
        <w:rPr>
          <w:rFonts w:ascii="Calibri" w:hAnsi="Calibri"/>
          <w:color w:val="000000"/>
          <w:sz w:val="28"/>
          <w:szCs w:val="28"/>
        </w:rPr>
        <w:t>n. 01</w:t>
      </w:r>
      <w:r w:rsidRPr="00DC6A76">
        <w:rPr>
          <w:rFonts w:ascii="Calibri" w:hAnsi="Calibri"/>
          <w:color w:val="000000"/>
          <w:sz w:val="28"/>
          <w:szCs w:val="28"/>
        </w:rPr>
        <w:tab/>
        <w:t>Lab. Macchine Utensili</w:t>
      </w:r>
    </w:p>
    <w:p w:rsidR="00F12E8D" w:rsidRPr="00DC6A76" w:rsidRDefault="00F12E8D" w:rsidP="00F12E8D">
      <w:pPr>
        <w:numPr>
          <w:ilvl w:val="0"/>
          <w:numId w:val="13"/>
        </w:numPr>
        <w:jc w:val="both"/>
        <w:rPr>
          <w:rFonts w:ascii="Calibri" w:hAnsi="Calibri"/>
          <w:color w:val="000000"/>
          <w:sz w:val="28"/>
          <w:szCs w:val="28"/>
        </w:rPr>
      </w:pPr>
      <w:r w:rsidRPr="00DC6A76">
        <w:rPr>
          <w:rFonts w:ascii="Calibri" w:hAnsi="Calibri"/>
          <w:color w:val="000000"/>
          <w:sz w:val="28"/>
          <w:szCs w:val="28"/>
        </w:rPr>
        <w:t>n. 02</w:t>
      </w:r>
      <w:r w:rsidRPr="00DC6A76">
        <w:rPr>
          <w:rFonts w:ascii="Calibri" w:hAnsi="Calibri"/>
          <w:color w:val="000000"/>
          <w:sz w:val="28"/>
          <w:szCs w:val="28"/>
        </w:rPr>
        <w:tab/>
        <w:t xml:space="preserve">Lab. Informatica per alunni </w:t>
      </w:r>
      <w:proofErr w:type="spellStart"/>
      <w:r w:rsidRPr="00DC6A76">
        <w:rPr>
          <w:rFonts w:ascii="Calibri" w:hAnsi="Calibri"/>
          <w:color w:val="000000"/>
          <w:sz w:val="28"/>
          <w:szCs w:val="28"/>
        </w:rPr>
        <w:t>d.a</w:t>
      </w:r>
      <w:proofErr w:type="spellEnd"/>
      <w:r w:rsidRPr="00DC6A76">
        <w:rPr>
          <w:rFonts w:ascii="Calibri" w:hAnsi="Calibri"/>
          <w:color w:val="000000"/>
          <w:sz w:val="28"/>
          <w:szCs w:val="28"/>
        </w:rPr>
        <w:t>.</w:t>
      </w:r>
    </w:p>
    <w:p w:rsidR="00F12E8D" w:rsidRPr="00DC6A76" w:rsidRDefault="00F12E8D" w:rsidP="00F12E8D">
      <w:pPr>
        <w:numPr>
          <w:ilvl w:val="0"/>
          <w:numId w:val="13"/>
        </w:numPr>
        <w:jc w:val="both"/>
        <w:rPr>
          <w:rFonts w:ascii="Calibri" w:hAnsi="Calibri"/>
          <w:color w:val="000000"/>
          <w:sz w:val="28"/>
          <w:szCs w:val="28"/>
        </w:rPr>
      </w:pPr>
      <w:r w:rsidRPr="00DC6A76">
        <w:rPr>
          <w:rFonts w:ascii="Calibri" w:hAnsi="Calibri"/>
          <w:color w:val="000000"/>
          <w:sz w:val="28"/>
          <w:szCs w:val="28"/>
        </w:rPr>
        <w:t>n. 01</w:t>
      </w:r>
      <w:r w:rsidRPr="00DC6A76">
        <w:rPr>
          <w:rFonts w:ascii="Calibri" w:hAnsi="Calibri"/>
          <w:color w:val="000000"/>
          <w:sz w:val="28"/>
          <w:szCs w:val="28"/>
        </w:rPr>
        <w:tab/>
        <w:t>Lab. Informatico di Arti visive</w:t>
      </w:r>
    </w:p>
    <w:p w:rsidR="00F12E8D" w:rsidRPr="00DC6A76" w:rsidRDefault="00F12E8D" w:rsidP="00F12E8D">
      <w:pPr>
        <w:numPr>
          <w:ilvl w:val="0"/>
          <w:numId w:val="13"/>
        </w:numPr>
        <w:jc w:val="both"/>
        <w:rPr>
          <w:rFonts w:ascii="Calibri" w:hAnsi="Calibri"/>
          <w:color w:val="000000"/>
          <w:sz w:val="28"/>
          <w:szCs w:val="28"/>
        </w:rPr>
      </w:pPr>
      <w:r w:rsidRPr="00DC6A76">
        <w:rPr>
          <w:rFonts w:ascii="Calibri" w:hAnsi="Calibri"/>
          <w:color w:val="000000"/>
          <w:sz w:val="28"/>
          <w:szCs w:val="28"/>
        </w:rPr>
        <w:t>n. 59</w:t>
      </w:r>
      <w:r w:rsidRPr="00DC6A76">
        <w:rPr>
          <w:rFonts w:ascii="Calibri" w:hAnsi="Calibri"/>
          <w:color w:val="000000"/>
          <w:sz w:val="28"/>
          <w:szCs w:val="28"/>
        </w:rPr>
        <w:tab/>
        <w:t>Aule con lavagna interattiva multimediale</w:t>
      </w:r>
    </w:p>
    <w:p w:rsidR="00F12E8D" w:rsidRPr="00DC6A76" w:rsidRDefault="00F12E8D" w:rsidP="00F12E8D">
      <w:pPr>
        <w:numPr>
          <w:ilvl w:val="0"/>
          <w:numId w:val="13"/>
        </w:numPr>
        <w:jc w:val="both"/>
        <w:rPr>
          <w:rFonts w:ascii="Calibri" w:hAnsi="Calibri"/>
          <w:color w:val="000000"/>
          <w:sz w:val="28"/>
          <w:szCs w:val="28"/>
        </w:rPr>
      </w:pPr>
      <w:r w:rsidRPr="00DC6A76">
        <w:rPr>
          <w:rFonts w:ascii="Calibri" w:hAnsi="Calibri"/>
          <w:color w:val="000000"/>
          <w:sz w:val="28"/>
          <w:szCs w:val="28"/>
        </w:rPr>
        <w:t xml:space="preserve">n. 02 </w:t>
      </w:r>
      <w:r w:rsidRPr="00DC6A76">
        <w:rPr>
          <w:rFonts w:ascii="Calibri" w:hAnsi="Calibri"/>
          <w:color w:val="000000"/>
          <w:sz w:val="28"/>
          <w:szCs w:val="28"/>
        </w:rPr>
        <w:tab/>
        <w:t>Aule/laboratori di chimica/fisica con lavagne interattive multimediali</w:t>
      </w:r>
    </w:p>
    <w:p w:rsidR="00F12E8D" w:rsidRPr="00DC6A76" w:rsidRDefault="00F12E8D" w:rsidP="00F12E8D">
      <w:pPr>
        <w:jc w:val="both"/>
        <w:rPr>
          <w:rFonts w:ascii="Calibri" w:hAnsi="Calibri"/>
          <w:color w:val="000000"/>
          <w:sz w:val="28"/>
          <w:szCs w:val="28"/>
        </w:rPr>
      </w:pPr>
    </w:p>
    <w:p w:rsidR="00F12E8D" w:rsidRPr="00DC6A76" w:rsidRDefault="00F12E8D" w:rsidP="00F12E8D">
      <w:pPr>
        <w:jc w:val="both"/>
        <w:rPr>
          <w:rFonts w:ascii="Calibri" w:hAnsi="Calibri"/>
          <w:color w:val="000000"/>
          <w:sz w:val="28"/>
          <w:szCs w:val="28"/>
        </w:rPr>
      </w:pPr>
      <w:r w:rsidRPr="00DC6A76">
        <w:rPr>
          <w:rFonts w:ascii="Calibri" w:hAnsi="Calibri"/>
          <w:color w:val="000000"/>
          <w:sz w:val="28"/>
          <w:szCs w:val="28"/>
        </w:rPr>
        <w:t>per un totale di n. 35 laboratori, n. 2 aule/laboratori di chimica/fisica, n. 4 aule speciali disegno e n. 59 aule con lavagne interattive multimediali.</w:t>
      </w:r>
    </w:p>
    <w:p w:rsidR="00F12E8D" w:rsidRPr="00DC6A76" w:rsidRDefault="00F12E8D" w:rsidP="00F12E8D">
      <w:pPr>
        <w:jc w:val="both"/>
        <w:rPr>
          <w:rFonts w:ascii="Calibri" w:hAnsi="Calibri"/>
          <w:color w:val="000000"/>
          <w:sz w:val="28"/>
          <w:szCs w:val="28"/>
        </w:rPr>
      </w:pPr>
    </w:p>
    <w:p w:rsidR="00F12E8D" w:rsidRPr="00DC6A76" w:rsidRDefault="00F12E8D" w:rsidP="00F12E8D">
      <w:pPr>
        <w:pStyle w:val="Titolo4"/>
        <w:rPr>
          <w:rFonts w:ascii="Calibri" w:hAnsi="Calibri"/>
          <w:b w:val="0"/>
          <w:color w:val="000000"/>
          <w:sz w:val="28"/>
          <w:szCs w:val="28"/>
        </w:rPr>
      </w:pPr>
      <w:r w:rsidRPr="00DC6A76">
        <w:rPr>
          <w:rFonts w:ascii="Calibri" w:hAnsi="Calibri"/>
          <w:b w:val="0"/>
          <w:color w:val="000000"/>
          <w:sz w:val="28"/>
          <w:szCs w:val="28"/>
        </w:rPr>
        <w:t>SUCCURSALE DI CITTA’ STUDI</w:t>
      </w:r>
    </w:p>
    <w:p w:rsidR="00F12E8D" w:rsidRPr="00DC6A76" w:rsidRDefault="00F12E8D" w:rsidP="00F12E8D">
      <w:pPr>
        <w:rPr>
          <w:rFonts w:ascii="Calibri" w:hAnsi="Calibri"/>
          <w:color w:val="000000"/>
          <w:sz w:val="28"/>
          <w:szCs w:val="28"/>
        </w:rPr>
      </w:pPr>
    </w:p>
    <w:p w:rsidR="00F12E8D" w:rsidRPr="00DC6A76" w:rsidRDefault="00F12E8D" w:rsidP="00F12E8D">
      <w:pPr>
        <w:numPr>
          <w:ilvl w:val="0"/>
          <w:numId w:val="15"/>
        </w:numPr>
        <w:jc w:val="both"/>
        <w:rPr>
          <w:rFonts w:ascii="Calibri" w:hAnsi="Calibri"/>
          <w:color w:val="000000"/>
          <w:sz w:val="28"/>
          <w:szCs w:val="28"/>
        </w:rPr>
      </w:pPr>
      <w:r w:rsidRPr="00DC6A76">
        <w:rPr>
          <w:rFonts w:ascii="Calibri" w:hAnsi="Calibri"/>
          <w:color w:val="000000"/>
          <w:sz w:val="28"/>
          <w:szCs w:val="28"/>
        </w:rPr>
        <w:t>n. 1</w:t>
      </w:r>
      <w:r w:rsidRPr="00DC6A76">
        <w:rPr>
          <w:rFonts w:ascii="Calibri" w:hAnsi="Calibri"/>
          <w:color w:val="000000"/>
          <w:sz w:val="28"/>
          <w:szCs w:val="28"/>
        </w:rPr>
        <w:tab/>
        <w:t>Lab. Informatica</w:t>
      </w:r>
    </w:p>
    <w:p w:rsidR="00F12E8D" w:rsidRPr="00DC6A76" w:rsidRDefault="00F12E8D" w:rsidP="00F12E8D">
      <w:pPr>
        <w:numPr>
          <w:ilvl w:val="0"/>
          <w:numId w:val="15"/>
        </w:numPr>
        <w:jc w:val="both"/>
        <w:rPr>
          <w:rFonts w:ascii="Calibri" w:hAnsi="Calibri"/>
          <w:color w:val="000000"/>
          <w:sz w:val="28"/>
          <w:szCs w:val="28"/>
        </w:rPr>
      </w:pPr>
      <w:r w:rsidRPr="00DC6A76">
        <w:rPr>
          <w:rFonts w:ascii="Calibri" w:hAnsi="Calibri"/>
          <w:color w:val="000000"/>
          <w:sz w:val="28"/>
          <w:szCs w:val="28"/>
        </w:rPr>
        <w:t xml:space="preserve">n. 1 </w:t>
      </w:r>
      <w:r w:rsidRPr="00DC6A76">
        <w:rPr>
          <w:rFonts w:ascii="Calibri" w:hAnsi="Calibri"/>
          <w:color w:val="000000"/>
          <w:sz w:val="28"/>
          <w:szCs w:val="28"/>
        </w:rPr>
        <w:tab/>
        <w:t>Lab. Informatica /C.A.D. ideativo/creativo</w:t>
      </w:r>
    </w:p>
    <w:p w:rsidR="00F12E8D" w:rsidRPr="00DC6A76" w:rsidRDefault="00F12E8D" w:rsidP="00F12E8D">
      <w:pPr>
        <w:numPr>
          <w:ilvl w:val="0"/>
          <w:numId w:val="15"/>
        </w:numPr>
        <w:jc w:val="both"/>
        <w:rPr>
          <w:rFonts w:ascii="Calibri" w:hAnsi="Calibri"/>
          <w:color w:val="000000"/>
          <w:sz w:val="28"/>
          <w:szCs w:val="28"/>
        </w:rPr>
      </w:pPr>
      <w:r w:rsidRPr="00DC6A76">
        <w:rPr>
          <w:rFonts w:ascii="Calibri" w:hAnsi="Calibri"/>
          <w:color w:val="000000"/>
          <w:sz w:val="28"/>
          <w:szCs w:val="28"/>
        </w:rPr>
        <w:t>n. 1</w:t>
      </w:r>
      <w:r w:rsidRPr="00DC6A76">
        <w:rPr>
          <w:rFonts w:ascii="Calibri" w:hAnsi="Calibri"/>
          <w:color w:val="000000"/>
          <w:sz w:val="28"/>
          <w:szCs w:val="28"/>
        </w:rPr>
        <w:tab/>
        <w:t>Lab. Informatica/C.A.D. progettazione TESSILE</w:t>
      </w:r>
    </w:p>
    <w:p w:rsidR="00F12E8D" w:rsidRPr="00DC6A76" w:rsidRDefault="00F12E8D" w:rsidP="00F12E8D">
      <w:pPr>
        <w:numPr>
          <w:ilvl w:val="0"/>
          <w:numId w:val="15"/>
        </w:numPr>
        <w:jc w:val="both"/>
        <w:rPr>
          <w:rFonts w:ascii="Calibri" w:hAnsi="Calibri"/>
          <w:color w:val="000000"/>
          <w:sz w:val="28"/>
          <w:szCs w:val="28"/>
        </w:rPr>
      </w:pPr>
      <w:r w:rsidRPr="00DC6A76">
        <w:rPr>
          <w:rFonts w:ascii="Calibri" w:hAnsi="Calibri"/>
          <w:color w:val="000000"/>
          <w:sz w:val="28"/>
          <w:szCs w:val="28"/>
        </w:rPr>
        <w:t>n. 1</w:t>
      </w:r>
      <w:r w:rsidRPr="00DC6A76">
        <w:rPr>
          <w:rFonts w:ascii="Calibri" w:hAnsi="Calibri"/>
          <w:color w:val="000000"/>
          <w:sz w:val="28"/>
          <w:szCs w:val="28"/>
        </w:rPr>
        <w:tab/>
        <w:t>Lab. Tecnologie Tessili</w:t>
      </w:r>
    </w:p>
    <w:p w:rsidR="00F12E8D" w:rsidRPr="00DC6A76" w:rsidRDefault="00F12E8D" w:rsidP="00F12E8D">
      <w:pPr>
        <w:numPr>
          <w:ilvl w:val="0"/>
          <w:numId w:val="15"/>
        </w:numPr>
        <w:jc w:val="both"/>
        <w:rPr>
          <w:rFonts w:ascii="Calibri" w:hAnsi="Calibri"/>
          <w:color w:val="000000"/>
          <w:sz w:val="28"/>
          <w:szCs w:val="28"/>
        </w:rPr>
      </w:pPr>
      <w:r w:rsidRPr="00DC6A76">
        <w:rPr>
          <w:rFonts w:ascii="Calibri" w:hAnsi="Calibri"/>
          <w:color w:val="000000"/>
          <w:sz w:val="28"/>
          <w:szCs w:val="28"/>
        </w:rPr>
        <w:t>n. 1</w:t>
      </w:r>
      <w:r w:rsidRPr="00DC6A76">
        <w:rPr>
          <w:rFonts w:ascii="Calibri" w:hAnsi="Calibri"/>
          <w:color w:val="000000"/>
          <w:sz w:val="28"/>
          <w:szCs w:val="28"/>
        </w:rPr>
        <w:tab/>
        <w:t>Lab. Biologia</w:t>
      </w:r>
    </w:p>
    <w:p w:rsidR="00F12E8D" w:rsidRPr="00DC6A76" w:rsidRDefault="00F12E8D" w:rsidP="00F12E8D">
      <w:pPr>
        <w:numPr>
          <w:ilvl w:val="0"/>
          <w:numId w:val="15"/>
        </w:numPr>
        <w:jc w:val="both"/>
        <w:rPr>
          <w:rFonts w:ascii="Calibri" w:hAnsi="Calibri"/>
          <w:color w:val="000000"/>
          <w:sz w:val="28"/>
          <w:szCs w:val="28"/>
        </w:rPr>
      </w:pPr>
      <w:r w:rsidRPr="00DC6A76">
        <w:rPr>
          <w:rFonts w:ascii="Calibri" w:hAnsi="Calibri"/>
          <w:color w:val="000000"/>
          <w:sz w:val="28"/>
          <w:szCs w:val="28"/>
        </w:rPr>
        <w:t>n. 1</w:t>
      </w:r>
      <w:r w:rsidRPr="00DC6A76">
        <w:rPr>
          <w:rFonts w:ascii="Calibri" w:hAnsi="Calibri"/>
          <w:color w:val="000000"/>
          <w:sz w:val="28"/>
          <w:szCs w:val="28"/>
        </w:rPr>
        <w:tab/>
        <w:t>Lab. Analisi Chimica con lavagna interattiva multimediale</w:t>
      </w:r>
    </w:p>
    <w:p w:rsidR="00F12E8D" w:rsidRPr="00DC6A76" w:rsidRDefault="00F12E8D" w:rsidP="00F12E8D">
      <w:pPr>
        <w:numPr>
          <w:ilvl w:val="0"/>
          <w:numId w:val="15"/>
        </w:numPr>
        <w:jc w:val="both"/>
        <w:rPr>
          <w:rFonts w:ascii="Calibri" w:hAnsi="Calibri"/>
          <w:color w:val="000000"/>
          <w:sz w:val="28"/>
          <w:szCs w:val="28"/>
        </w:rPr>
      </w:pPr>
      <w:r w:rsidRPr="00DC6A76">
        <w:rPr>
          <w:rFonts w:ascii="Calibri" w:hAnsi="Calibri"/>
          <w:color w:val="000000"/>
          <w:sz w:val="28"/>
          <w:szCs w:val="28"/>
        </w:rPr>
        <w:t>n. 2</w:t>
      </w:r>
      <w:r w:rsidRPr="00DC6A76">
        <w:rPr>
          <w:rFonts w:ascii="Calibri" w:hAnsi="Calibri"/>
          <w:color w:val="000000"/>
          <w:sz w:val="28"/>
          <w:szCs w:val="28"/>
        </w:rPr>
        <w:tab/>
        <w:t>Lab. Analisi Chimica</w:t>
      </w:r>
    </w:p>
    <w:p w:rsidR="00F12E8D" w:rsidRPr="00DC6A76" w:rsidRDefault="00F12E8D" w:rsidP="00F12E8D">
      <w:pPr>
        <w:numPr>
          <w:ilvl w:val="0"/>
          <w:numId w:val="15"/>
        </w:numPr>
        <w:jc w:val="both"/>
        <w:rPr>
          <w:rFonts w:ascii="Calibri" w:hAnsi="Calibri"/>
          <w:color w:val="000000"/>
          <w:sz w:val="28"/>
          <w:szCs w:val="28"/>
        </w:rPr>
      </w:pPr>
      <w:r w:rsidRPr="00DC6A76">
        <w:rPr>
          <w:rFonts w:ascii="Calibri" w:hAnsi="Calibri"/>
          <w:color w:val="000000"/>
          <w:sz w:val="28"/>
          <w:szCs w:val="28"/>
        </w:rPr>
        <w:t>n. 1</w:t>
      </w:r>
      <w:r w:rsidRPr="00DC6A76">
        <w:rPr>
          <w:rFonts w:ascii="Calibri" w:hAnsi="Calibri"/>
          <w:color w:val="000000"/>
          <w:sz w:val="28"/>
          <w:szCs w:val="28"/>
        </w:rPr>
        <w:tab/>
        <w:t>Lab. Chimica Organica/Chimica Tessile e Tintoria</w:t>
      </w:r>
    </w:p>
    <w:p w:rsidR="00F12E8D" w:rsidRPr="00DC6A76" w:rsidRDefault="00F12E8D" w:rsidP="00F12E8D">
      <w:pPr>
        <w:numPr>
          <w:ilvl w:val="0"/>
          <w:numId w:val="15"/>
        </w:numPr>
        <w:jc w:val="both"/>
        <w:rPr>
          <w:rFonts w:ascii="Calibri" w:hAnsi="Calibri"/>
          <w:color w:val="000000"/>
          <w:sz w:val="28"/>
          <w:szCs w:val="28"/>
        </w:rPr>
      </w:pPr>
      <w:r w:rsidRPr="00DC6A76">
        <w:rPr>
          <w:rFonts w:ascii="Calibri" w:hAnsi="Calibri"/>
          <w:color w:val="000000"/>
          <w:sz w:val="28"/>
          <w:szCs w:val="28"/>
        </w:rPr>
        <w:t>n. 1</w:t>
      </w:r>
      <w:r w:rsidRPr="00DC6A76">
        <w:rPr>
          <w:rFonts w:ascii="Calibri" w:hAnsi="Calibri"/>
          <w:color w:val="000000"/>
          <w:sz w:val="28"/>
          <w:szCs w:val="28"/>
        </w:rPr>
        <w:tab/>
        <w:t>Lab. Chimica Strumentale</w:t>
      </w:r>
    </w:p>
    <w:p w:rsidR="00F12E8D" w:rsidRPr="00DC6A76" w:rsidRDefault="00F12E8D" w:rsidP="00F12E8D">
      <w:pPr>
        <w:numPr>
          <w:ilvl w:val="0"/>
          <w:numId w:val="15"/>
        </w:numPr>
        <w:jc w:val="both"/>
        <w:rPr>
          <w:rFonts w:ascii="Calibri" w:hAnsi="Calibri"/>
          <w:color w:val="000000"/>
          <w:sz w:val="28"/>
          <w:szCs w:val="28"/>
        </w:rPr>
      </w:pPr>
      <w:r w:rsidRPr="00DC6A76">
        <w:rPr>
          <w:rFonts w:ascii="Calibri" w:hAnsi="Calibri"/>
          <w:color w:val="000000"/>
          <w:sz w:val="28"/>
          <w:szCs w:val="28"/>
        </w:rPr>
        <w:t>n. 1</w:t>
      </w:r>
      <w:r w:rsidRPr="00DC6A76">
        <w:rPr>
          <w:rFonts w:ascii="Calibri" w:hAnsi="Calibri"/>
          <w:color w:val="000000"/>
          <w:sz w:val="28"/>
          <w:szCs w:val="28"/>
        </w:rPr>
        <w:tab/>
        <w:t>Lab. Filatura e preparazione alla filatura</w:t>
      </w:r>
    </w:p>
    <w:p w:rsidR="00F12E8D" w:rsidRPr="00DC6A76" w:rsidRDefault="00F12E8D" w:rsidP="00F12E8D">
      <w:pPr>
        <w:numPr>
          <w:ilvl w:val="0"/>
          <w:numId w:val="15"/>
        </w:numPr>
        <w:jc w:val="both"/>
        <w:rPr>
          <w:rFonts w:ascii="Calibri" w:hAnsi="Calibri"/>
          <w:color w:val="000000"/>
          <w:sz w:val="28"/>
          <w:szCs w:val="28"/>
        </w:rPr>
      </w:pPr>
      <w:r w:rsidRPr="00DC6A76">
        <w:rPr>
          <w:rFonts w:ascii="Calibri" w:hAnsi="Calibri"/>
          <w:color w:val="000000"/>
          <w:sz w:val="28"/>
          <w:szCs w:val="28"/>
        </w:rPr>
        <w:t>n. 1</w:t>
      </w:r>
      <w:r w:rsidRPr="00DC6A76">
        <w:rPr>
          <w:rFonts w:ascii="Calibri" w:hAnsi="Calibri"/>
          <w:color w:val="000000"/>
          <w:sz w:val="28"/>
          <w:szCs w:val="28"/>
        </w:rPr>
        <w:tab/>
        <w:t>Lab. di Tessitura</w:t>
      </w:r>
    </w:p>
    <w:p w:rsidR="00F12E8D" w:rsidRPr="00DC6A76" w:rsidRDefault="00F12E8D" w:rsidP="00F12E8D">
      <w:pPr>
        <w:numPr>
          <w:ilvl w:val="0"/>
          <w:numId w:val="15"/>
        </w:numPr>
        <w:jc w:val="both"/>
        <w:rPr>
          <w:rFonts w:ascii="Calibri" w:hAnsi="Calibri"/>
          <w:color w:val="000000"/>
          <w:sz w:val="28"/>
          <w:szCs w:val="28"/>
        </w:rPr>
      </w:pPr>
      <w:r w:rsidRPr="00DC6A76">
        <w:rPr>
          <w:rFonts w:ascii="Calibri" w:hAnsi="Calibri"/>
          <w:color w:val="000000"/>
          <w:sz w:val="28"/>
          <w:szCs w:val="28"/>
        </w:rPr>
        <w:t xml:space="preserve">n. 1 </w:t>
      </w:r>
      <w:r w:rsidRPr="00DC6A76">
        <w:rPr>
          <w:rFonts w:ascii="Calibri" w:hAnsi="Calibri"/>
          <w:color w:val="000000"/>
          <w:sz w:val="28"/>
          <w:szCs w:val="28"/>
        </w:rPr>
        <w:tab/>
        <w:t>Lab. di analisi e controllo qualità</w:t>
      </w:r>
    </w:p>
    <w:p w:rsidR="00F12E8D" w:rsidRPr="00DC6A76" w:rsidRDefault="00F12E8D" w:rsidP="00F12E8D">
      <w:pPr>
        <w:numPr>
          <w:ilvl w:val="0"/>
          <w:numId w:val="15"/>
        </w:numPr>
        <w:jc w:val="both"/>
        <w:rPr>
          <w:rFonts w:ascii="Calibri" w:hAnsi="Calibri"/>
          <w:color w:val="000000"/>
          <w:sz w:val="28"/>
          <w:szCs w:val="28"/>
        </w:rPr>
      </w:pPr>
      <w:r w:rsidRPr="00DC6A76">
        <w:rPr>
          <w:rFonts w:ascii="Calibri" w:hAnsi="Calibri"/>
          <w:color w:val="000000"/>
          <w:sz w:val="28"/>
          <w:szCs w:val="28"/>
        </w:rPr>
        <w:t>n. 1</w:t>
      </w:r>
      <w:r w:rsidRPr="00DC6A76">
        <w:rPr>
          <w:rFonts w:ascii="Calibri" w:hAnsi="Calibri"/>
          <w:color w:val="000000"/>
          <w:sz w:val="28"/>
          <w:szCs w:val="28"/>
        </w:rPr>
        <w:tab/>
        <w:t>Lab. di prove di reazione al fuoco</w:t>
      </w:r>
    </w:p>
    <w:p w:rsidR="00F12E8D" w:rsidRPr="00DC6A76" w:rsidRDefault="00F12E8D" w:rsidP="00F12E8D">
      <w:pPr>
        <w:numPr>
          <w:ilvl w:val="0"/>
          <w:numId w:val="15"/>
        </w:numPr>
        <w:jc w:val="both"/>
        <w:rPr>
          <w:rFonts w:ascii="Calibri" w:hAnsi="Calibri"/>
          <w:color w:val="000000"/>
          <w:sz w:val="28"/>
          <w:szCs w:val="28"/>
        </w:rPr>
      </w:pPr>
      <w:r w:rsidRPr="00DC6A76">
        <w:rPr>
          <w:rFonts w:ascii="Calibri" w:hAnsi="Calibri"/>
          <w:color w:val="000000"/>
          <w:sz w:val="28"/>
          <w:szCs w:val="28"/>
        </w:rPr>
        <w:lastRenderedPageBreak/>
        <w:t>n. 26</w:t>
      </w:r>
      <w:r w:rsidRPr="00DC6A76">
        <w:rPr>
          <w:rFonts w:ascii="Calibri" w:hAnsi="Calibri"/>
          <w:color w:val="000000"/>
          <w:sz w:val="28"/>
          <w:szCs w:val="28"/>
        </w:rPr>
        <w:tab/>
        <w:t>Aule con lavagna interattiva multimediale</w:t>
      </w:r>
    </w:p>
    <w:p w:rsidR="00F12E8D" w:rsidRPr="00DC6A76" w:rsidRDefault="00F12E8D" w:rsidP="00F12E8D">
      <w:pPr>
        <w:jc w:val="both"/>
        <w:rPr>
          <w:rFonts w:ascii="Calibri" w:hAnsi="Calibri"/>
          <w:color w:val="000000"/>
          <w:sz w:val="28"/>
          <w:szCs w:val="28"/>
        </w:rPr>
      </w:pPr>
    </w:p>
    <w:p w:rsidR="00F12E8D" w:rsidRPr="00DC6A76" w:rsidRDefault="00F12E8D" w:rsidP="00F12E8D">
      <w:pPr>
        <w:jc w:val="both"/>
        <w:rPr>
          <w:rFonts w:ascii="Calibri" w:hAnsi="Calibri"/>
          <w:color w:val="000000"/>
          <w:sz w:val="28"/>
          <w:szCs w:val="28"/>
        </w:rPr>
      </w:pPr>
      <w:r w:rsidRPr="00DC6A76">
        <w:rPr>
          <w:rFonts w:ascii="Calibri" w:hAnsi="Calibri"/>
          <w:color w:val="000000"/>
          <w:sz w:val="28"/>
          <w:szCs w:val="28"/>
        </w:rPr>
        <w:t>per un totale di n. 14 laboratori e n. 1 aula speciale disegno tessile, n. 1 aula speciale per l’analisi dei tessuti e n. 26 aule con lavagna interattiva multimediale.</w:t>
      </w:r>
    </w:p>
    <w:p w:rsidR="00F12E8D" w:rsidRPr="00DC6A76" w:rsidRDefault="00F12E8D" w:rsidP="00F12E8D">
      <w:pPr>
        <w:spacing w:before="120"/>
        <w:jc w:val="both"/>
        <w:rPr>
          <w:rFonts w:ascii="Calibri" w:hAnsi="Calibri"/>
          <w:color w:val="000000"/>
          <w:sz w:val="28"/>
          <w:szCs w:val="28"/>
        </w:rPr>
      </w:pPr>
      <w:r w:rsidRPr="00DC6A76">
        <w:rPr>
          <w:rFonts w:ascii="Calibri" w:hAnsi="Calibri"/>
          <w:color w:val="000000"/>
          <w:sz w:val="28"/>
          <w:szCs w:val="28"/>
        </w:rPr>
        <w:t xml:space="preserve">Nelle Sedi dell’Istituto convergono alunni provenienti da un territorio molto vasto comprendente tutta la Provincia di Biella. Pertanto, per tale particolare bacino di utenza, il 70% degli alunni frequentanti ha residenza fuori del comune sede della scuola frequentata. La sede centrale dell’Istituto in Via Rosselli ospita tutti gli uffici amministrativi. </w:t>
      </w:r>
    </w:p>
    <w:p w:rsidR="00F12E8D" w:rsidRPr="00DC6A76" w:rsidRDefault="00F12E8D" w:rsidP="00F12E8D">
      <w:pPr>
        <w:spacing w:before="120"/>
        <w:jc w:val="both"/>
        <w:rPr>
          <w:rFonts w:ascii="Calibri" w:hAnsi="Calibri"/>
          <w:color w:val="000000"/>
          <w:sz w:val="28"/>
          <w:szCs w:val="28"/>
        </w:rPr>
      </w:pPr>
      <w:r w:rsidRPr="00DC6A76">
        <w:rPr>
          <w:rFonts w:ascii="Calibri" w:hAnsi="Calibri"/>
          <w:color w:val="000000"/>
          <w:sz w:val="28"/>
          <w:szCs w:val="28"/>
        </w:rPr>
        <w:t>Un ufficio di segreteria didattica è presente presso la succursale di Città Studi.</w:t>
      </w:r>
    </w:p>
    <w:p w:rsidR="00F12E8D" w:rsidRPr="00DC6A76" w:rsidRDefault="00F12E8D" w:rsidP="00F12E8D">
      <w:pPr>
        <w:spacing w:before="120"/>
        <w:jc w:val="both"/>
        <w:rPr>
          <w:rFonts w:ascii="Calibri" w:hAnsi="Calibri"/>
          <w:color w:val="000000"/>
          <w:sz w:val="28"/>
          <w:szCs w:val="28"/>
        </w:rPr>
      </w:pPr>
      <w:r w:rsidRPr="00DC6A76">
        <w:rPr>
          <w:rFonts w:ascii="Calibri" w:hAnsi="Calibri"/>
          <w:color w:val="000000"/>
          <w:sz w:val="28"/>
          <w:szCs w:val="28"/>
        </w:rPr>
        <w:t>L’Ufficio del Laboratorio Analisi e controllo qualità è ubicato presso la Succursale di Città Studi.</w:t>
      </w:r>
    </w:p>
    <w:p w:rsidR="00F12E8D" w:rsidRPr="00DC6A76" w:rsidRDefault="00F12E8D" w:rsidP="00F12E8D">
      <w:pPr>
        <w:spacing w:before="120"/>
        <w:jc w:val="both"/>
        <w:rPr>
          <w:rFonts w:ascii="Calibri" w:hAnsi="Calibri"/>
          <w:color w:val="000000"/>
          <w:sz w:val="28"/>
          <w:szCs w:val="28"/>
        </w:rPr>
      </w:pPr>
      <w:r w:rsidRPr="00DC6A76">
        <w:rPr>
          <w:rFonts w:ascii="Calibri" w:hAnsi="Calibri"/>
          <w:color w:val="000000"/>
          <w:sz w:val="28"/>
          <w:szCs w:val="28"/>
        </w:rPr>
        <w:t>Nella sede Centrale dell’Istituto è funzionante la nuova Biblioteca, con n. 112 posti alunno. Anche nella succursale di Città Studi è attiva la biblioteca ubicata in idonei locali.</w:t>
      </w:r>
    </w:p>
    <w:p w:rsidR="00357DED" w:rsidRDefault="00357DED" w:rsidP="00F12E8D">
      <w:pPr>
        <w:spacing w:before="120"/>
        <w:jc w:val="both"/>
      </w:pPr>
    </w:p>
    <w:p w:rsidR="007D1C13" w:rsidRDefault="007D1C13" w:rsidP="00F12E8D">
      <w:pPr>
        <w:spacing w:before="120"/>
        <w:jc w:val="both"/>
      </w:pPr>
    </w:p>
    <w:p w:rsidR="007D1C13" w:rsidRDefault="007D1C13" w:rsidP="00F12E8D">
      <w:pPr>
        <w:spacing w:before="120"/>
        <w:jc w:val="both"/>
      </w:pPr>
    </w:p>
    <w:p w:rsidR="007D1C13" w:rsidRDefault="007D1C13" w:rsidP="00F12E8D">
      <w:pPr>
        <w:spacing w:before="120"/>
        <w:jc w:val="both"/>
      </w:pPr>
    </w:p>
    <w:p w:rsidR="007D1C13" w:rsidRDefault="007D1C13" w:rsidP="00F12E8D">
      <w:pPr>
        <w:spacing w:before="120"/>
        <w:jc w:val="both"/>
      </w:pPr>
    </w:p>
    <w:p w:rsidR="007D1C13" w:rsidRDefault="007D1C13" w:rsidP="00F12E8D">
      <w:pPr>
        <w:spacing w:before="120"/>
        <w:jc w:val="both"/>
      </w:pPr>
    </w:p>
    <w:p w:rsidR="007D1C13" w:rsidRDefault="007D1C13" w:rsidP="00F12E8D">
      <w:pPr>
        <w:spacing w:before="120"/>
        <w:jc w:val="both"/>
      </w:pPr>
    </w:p>
    <w:p w:rsidR="007D1C13" w:rsidRDefault="007D1C13" w:rsidP="00F12E8D">
      <w:pPr>
        <w:spacing w:before="120"/>
        <w:jc w:val="both"/>
      </w:pPr>
    </w:p>
    <w:p w:rsidR="007D1C13" w:rsidRDefault="007D1C13" w:rsidP="00F12E8D">
      <w:pPr>
        <w:spacing w:before="120"/>
        <w:jc w:val="both"/>
      </w:pPr>
    </w:p>
    <w:p w:rsidR="007D1C13" w:rsidRDefault="007D1C13" w:rsidP="00F12E8D">
      <w:pPr>
        <w:spacing w:before="120"/>
        <w:jc w:val="both"/>
      </w:pPr>
    </w:p>
    <w:p w:rsidR="007D1C13" w:rsidRDefault="007D1C13" w:rsidP="00F12E8D">
      <w:pPr>
        <w:spacing w:before="120"/>
        <w:jc w:val="both"/>
      </w:pPr>
    </w:p>
    <w:p w:rsidR="007D1C13" w:rsidRDefault="007D1C13" w:rsidP="00F12E8D">
      <w:pPr>
        <w:spacing w:before="120"/>
        <w:jc w:val="both"/>
      </w:pPr>
    </w:p>
    <w:p w:rsidR="007D1C13" w:rsidRDefault="007D1C13" w:rsidP="00F12E8D">
      <w:pPr>
        <w:spacing w:before="120"/>
        <w:jc w:val="both"/>
      </w:pPr>
    </w:p>
    <w:p w:rsidR="007D1C13" w:rsidRDefault="007D1C13" w:rsidP="00F12E8D">
      <w:pPr>
        <w:spacing w:before="120"/>
        <w:jc w:val="both"/>
      </w:pPr>
    </w:p>
    <w:p w:rsidR="007D1C13" w:rsidRDefault="007D1C13" w:rsidP="00F12E8D">
      <w:pPr>
        <w:spacing w:before="120"/>
        <w:jc w:val="both"/>
      </w:pPr>
    </w:p>
    <w:p w:rsidR="007D1C13" w:rsidRDefault="007D1C13" w:rsidP="00F12E8D">
      <w:pPr>
        <w:spacing w:before="120"/>
        <w:jc w:val="both"/>
      </w:pPr>
    </w:p>
    <w:p w:rsidR="007D1C13" w:rsidRDefault="007D1C13" w:rsidP="00F12E8D">
      <w:pPr>
        <w:spacing w:before="120"/>
        <w:jc w:val="both"/>
      </w:pPr>
    </w:p>
    <w:p w:rsidR="008A0594" w:rsidRDefault="008A0594" w:rsidP="00F12E8D">
      <w:pPr>
        <w:spacing w:before="120"/>
        <w:jc w:val="both"/>
      </w:pPr>
    </w:p>
    <w:p w:rsidR="008A0594" w:rsidRDefault="008A0594" w:rsidP="00F12E8D">
      <w:pPr>
        <w:spacing w:before="120"/>
        <w:jc w:val="both"/>
      </w:pPr>
    </w:p>
    <w:p w:rsidR="008A0594" w:rsidRDefault="008A0594" w:rsidP="00F12E8D">
      <w:pPr>
        <w:spacing w:before="120"/>
        <w:jc w:val="both"/>
      </w:pPr>
    </w:p>
    <w:p w:rsidR="00357DED" w:rsidRDefault="00F12E8D" w:rsidP="00357DED">
      <w:pPr>
        <w:shd w:val="clear" w:color="auto" w:fill="CC99FF"/>
        <w:jc w:val="center"/>
        <w:rPr>
          <w:b/>
          <w:color w:val="FFFFFF"/>
          <w:sz w:val="28"/>
          <w:szCs w:val="28"/>
        </w:rPr>
      </w:pPr>
      <w:r w:rsidRPr="00357DED">
        <w:rPr>
          <w:b/>
          <w:color w:val="FFFFFF"/>
          <w:sz w:val="28"/>
          <w:szCs w:val="28"/>
        </w:rPr>
        <w:lastRenderedPageBreak/>
        <w:t xml:space="preserve">OBIETTIVI – STRATEGIE –ATTIVITA’ CORRELATE – </w:t>
      </w:r>
    </w:p>
    <w:p w:rsidR="00F12E8D" w:rsidRPr="00357DED" w:rsidRDefault="00F12E8D" w:rsidP="00357DED">
      <w:pPr>
        <w:shd w:val="clear" w:color="auto" w:fill="CC99FF"/>
        <w:jc w:val="center"/>
        <w:rPr>
          <w:b/>
          <w:color w:val="FFFFFF"/>
          <w:sz w:val="28"/>
          <w:szCs w:val="28"/>
        </w:rPr>
      </w:pPr>
      <w:r w:rsidRPr="00357DED">
        <w:rPr>
          <w:b/>
          <w:color w:val="FFFFFF"/>
          <w:sz w:val="28"/>
          <w:szCs w:val="28"/>
        </w:rPr>
        <w:t>PRIORITA’ DI INTERVENTO</w:t>
      </w:r>
    </w:p>
    <w:p w:rsidR="00F12E8D" w:rsidRPr="00DC6A76" w:rsidRDefault="00F12E8D" w:rsidP="00F12E8D">
      <w:pPr>
        <w:pStyle w:val="Corpotesto"/>
        <w:spacing w:before="120" w:line="240" w:lineRule="auto"/>
        <w:rPr>
          <w:rFonts w:ascii="Calibri" w:hAnsi="Calibri"/>
          <w:color w:val="000000"/>
          <w:sz w:val="28"/>
          <w:szCs w:val="28"/>
        </w:rPr>
      </w:pPr>
      <w:r w:rsidRPr="00DC6A76">
        <w:rPr>
          <w:rFonts w:ascii="Calibri" w:hAnsi="Calibri"/>
          <w:color w:val="000000"/>
          <w:sz w:val="28"/>
          <w:szCs w:val="28"/>
        </w:rPr>
        <w:t>La crisi strutturale che ha caratterizzato, soprattutto in questi ultimi anni, la realtà industriale del Biellese, ha posto la necessità di una profonda riflessione sulle caratteristiche degli attuali percorsi formativi, al fine di fare in modo che gli stessi siano in grado di rispondere alle esigenze di formazione per le aziende, che necessitano di tecnici a più elevati livelli di professionalità, in grado di promuovere lo sviluppo di innovazione, ricerca applicata, qualità, creatività e marketing.</w:t>
      </w:r>
    </w:p>
    <w:p w:rsidR="00F12E8D" w:rsidRPr="00DC6A76" w:rsidRDefault="00F12E8D" w:rsidP="00F12E8D">
      <w:pPr>
        <w:pStyle w:val="Corpotesto"/>
        <w:spacing w:before="120" w:line="240" w:lineRule="auto"/>
        <w:rPr>
          <w:rFonts w:ascii="Calibri" w:hAnsi="Calibri"/>
          <w:color w:val="000000"/>
          <w:sz w:val="28"/>
          <w:szCs w:val="28"/>
        </w:rPr>
      </w:pPr>
      <w:r w:rsidRPr="00DC6A76">
        <w:rPr>
          <w:rFonts w:ascii="Calibri" w:hAnsi="Calibri"/>
          <w:color w:val="000000"/>
          <w:sz w:val="28"/>
          <w:szCs w:val="28"/>
        </w:rPr>
        <w:t>Il Programma Annuale è stato, pertanto, predisposto sulla base degli obiettivi strategici per il rinnovamento e lo sviluppo dell’istituzione concordati sia  in Consiglio di Istituto, sia in Collegio dei Docenti con riferimento alla riforma della scuola secondaria superiore, Legge 107/2015 “La Buona Scuola”.</w:t>
      </w:r>
    </w:p>
    <w:p w:rsidR="00F12E8D" w:rsidRPr="00DC6A76" w:rsidRDefault="00F12E8D" w:rsidP="00F12E8D">
      <w:pPr>
        <w:pStyle w:val="Corpodeltesto3"/>
        <w:spacing w:before="120"/>
        <w:rPr>
          <w:rFonts w:ascii="Calibri" w:hAnsi="Calibri"/>
          <w:color w:val="000000"/>
          <w:sz w:val="28"/>
          <w:szCs w:val="28"/>
        </w:rPr>
      </w:pPr>
      <w:r w:rsidRPr="00DC6A76">
        <w:rPr>
          <w:rFonts w:ascii="Calibri" w:hAnsi="Calibri"/>
          <w:color w:val="000000"/>
          <w:sz w:val="28"/>
          <w:szCs w:val="28"/>
        </w:rPr>
        <w:t>L’Istituzione è l’unico Istituto Tecnico Industriale nella provincia di Biella e, nell’ultimo ventennio, ha subito un notevole sviluppo legato alla necessità di assicurare nuove e più articolate tipologie di formazione per rispondere alla evoluzione delle esigenze del territorio, al cambiamento delle realtà di lavoro e alle esigenze connesse allo sviluppo  delle nuove Tecnologie dell’informazione e della comunicazione.</w:t>
      </w:r>
    </w:p>
    <w:p w:rsidR="00F12E8D" w:rsidRPr="00DC6A76" w:rsidRDefault="00F12E8D" w:rsidP="00F12E8D">
      <w:pPr>
        <w:spacing w:before="120"/>
        <w:jc w:val="both"/>
        <w:rPr>
          <w:rFonts w:ascii="Calibri" w:hAnsi="Calibri"/>
          <w:color w:val="000000"/>
          <w:sz w:val="28"/>
          <w:szCs w:val="28"/>
        </w:rPr>
      </w:pPr>
      <w:r w:rsidRPr="00DC6A76">
        <w:rPr>
          <w:rFonts w:ascii="Calibri" w:hAnsi="Calibri"/>
          <w:color w:val="000000"/>
          <w:sz w:val="28"/>
          <w:szCs w:val="28"/>
        </w:rPr>
        <w:t>Si sono focalizzati gli obiettivi strategici che l’istituzione scolastica ha individuato per il rinnovamento della sua azione e precisamente:</w:t>
      </w:r>
    </w:p>
    <w:p w:rsidR="00F12E8D" w:rsidRPr="00DC6A76" w:rsidRDefault="00F12E8D" w:rsidP="00F12E8D">
      <w:pPr>
        <w:numPr>
          <w:ilvl w:val="0"/>
          <w:numId w:val="16"/>
        </w:numPr>
        <w:jc w:val="both"/>
        <w:rPr>
          <w:rFonts w:ascii="Calibri" w:hAnsi="Calibri"/>
          <w:color w:val="000000"/>
          <w:sz w:val="28"/>
          <w:szCs w:val="28"/>
        </w:rPr>
      </w:pPr>
      <w:r w:rsidRPr="00DC6A76">
        <w:rPr>
          <w:rFonts w:ascii="Calibri" w:hAnsi="Calibri"/>
          <w:color w:val="000000"/>
          <w:sz w:val="28"/>
          <w:szCs w:val="28"/>
        </w:rPr>
        <w:t>Mantenere nelle migliori condizioni di efficienza funzionale  possibile il patrimonio di risorse didattiche, librarie, scientifiche, tecnologico/tecniche e amministrativo/gestionali di cui la scuola dispone.</w:t>
      </w:r>
    </w:p>
    <w:p w:rsidR="00F12E8D" w:rsidRPr="00DC6A76" w:rsidRDefault="00F12E8D" w:rsidP="00F12E8D">
      <w:pPr>
        <w:numPr>
          <w:ilvl w:val="0"/>
          <w:numId w:val="16"/>
        </w:numPr>
        <w:jc w:val="both"/>
        <w:rPr>
          <w:rFonts w:ascii="Calibri" w:hAnsi="Calibri"/>
          <w:color w:val="000000"/>
          <w:sz w:val="28"/>
          <w:szCs w:val="28"/>
        </w:rPr>
      </w:pPr>
      <w:r w:rsidRPr="00DC6A76">
        <w:rPr>
          <w:rFonts w:ascii="Calibri" w:hAnsi="Calibri"/>
          <w:color w:val="000000"/>
          <w:sz w:val="28"/>
          <w:szCs w:val="28"/>
        </w:rPr>
        <w:t>Implementare le risorse di cui al punto precedente con particolare attenzione all’evoluzione delle esigenze formative e all’evoluzione delle  esigenze delle realtà operative.</w:t>
      </w:r>
    </w:p>
    <w:p w:rsidR="00F12E8D" w:rsidRPr="00DC6A76" w:rsidRDefault="00F12E8D" w:rsidP="00F12E8D">
      <w:pPr>
        <w:numPr>
          <w:ilvl w:val="0"/>
          <w:numId w:val="16"/>
        </w:numPr>
        <w:jc w:val="both"/>
        <w:rPr>
          <w:rFonts w:ascii="Calibri" w:hAnsi="Calibri"/>
          <w:color w:val="000000"/>
          <w:sz w:val="28"/>
          <w:szCs w:val="28"/>
        </w:rPr>
      </w:pPr>
      <w:r w:rsidRPr="00DC6A76">
        <w:rPr>
          <w:rFonts w:ascii="Calibri" w:hAnsi="Calibri"/>
          <w:color w:val="000000"/>
          <w:sz w:val="28"/>
          <w:szCs w:val="28"/>
        </w:rPr>
        <w:t xml:space="preserve">Implementare e innovare sistematicamente le risorse informatiche per consentire l’utilizzo delle nuove tecnologie in tutte le aree disciplinari, di studio, ricerca e sperimentazione. </w:t>
      </w:r>
    </w:p>
    <w:p w:rsidR="00F12E8D" w:rsidRPr="00DC6A76" w:rsidRDefault="00F12E8D" w:rsidP="00F12E8D">
      <w:pPr>
        <w:numPr>
          <w:ilvl w:val="0"/>
          <w:numId w:val="16"/>
        </w:numPr>
        <w:jc w:val="both"/>
        <w:rPr>
          <w:rFonts w:ascii="Calibri" w:hAnsi="Calibri"/>
          <w:color w:val="000000"/>
          <w:sz w:val="28"/>
          <w:szCs w:val="28"/>
        </w:rPr>
      </w:pPr>
      <w:r w:rsidRPr="00DC6A76">
        <w:rPr>
          <w:rFonts w:ascii="Calibri" w:hAnsi="Calibri"/>
          <w:color w:val="000000"/>
          <w:sz w:val="28"/>
          <w:szCs w:val="28"/>
        </w:rPr>
        <w:t>Implementare e innovare sistematicamente le strumentazioni scientifiche e tecnologiche per consentire agli alunni attività di laboratorio e sperimentali di studio e ricerca con attrezzature analoghe a quelle che caratterizzano le diverse realtà di lavoro.</w:t>
      </w:r>
    </w:p>
    <w:p w:rsidR="00F12E8D" w:rsidRPr="00DC6A76" w:rsidRDefault="00F12E8D" w:rsidP="00F12E8D">
      <w:pPr>
        <w:numPr>
          <w:ilvl w:val="0"/>
          <w:numId w:val="16"/>
        </w:numPr>
        <w:jc w:val="both"/>
        <w:rPr>
          <w:rFonts w:ascii="Calibri" w:hAnsi="Calibri"/>
          <w:color w:val="000000"/>
          <w:sz w:val="28"/>
          <w:szCs w:val="28"/>
        </w:rPr>
      </w:pPr>
      <w:r w:rsidRPr="00DC6A76">
        <w:rPr>
          <w:rFonts w:ascii="Calibri" w:hAnsi="Calibri"/>
          <w:color w:val="000000"/>
          <w:sz w:val="28"/>
          <w:szCs w:val="28"/>
        </w:rPr>
        <w:t xml:space="preserve">Migliorare e ampliare l’offerta formativa con iniziative qualificanti e innovative sia sul piano dei contenuti, corsi di ECDL, di seconda lingua straniera, di </w:t>
      </w:r>
      <w:r w:rsidRPr="00DC6A76">
        <w:rPr>
          <w:rFonts w:ascii="Calibri" w:hAnsi="Calibri"/>
          <w:color w:val="000000"/>
          <w:sz w:val="28"/>
          <w:szCs w:val="28"/>
        </w:rPr>
        <w:lastRenderedPageBreak/>
        <w:t xml:space="preserve">preparazione agli esami di qualificazione di lingua straniera riconosciuti a livello europeo e/o internazionale, sia sul piano delle nuove metodologie di insegnamento e di recupero con interventi personalizzati mirati alla riduzione della dispersione scolastica. </w:t>
      </w:r>
    </w:p>
    <w:p w:rsidR="00F12E8D" w:rsidRPr="00DC6A76" w:rsidRDefault="00F12E8D" w:rsidP="00F12E8D">
      <w:pPr>
        <w:numPr>
          <w:ilvl w:val="0"/>
          <w:numId w:val="16"/>
        </w:numPr>
        <w:jc w:val="both"/>
        <w:rPr>
          <w:rFonts w:ascii="Calibri" w:hAnsi="Calibri"/>
          <w:color w:val="000000"/>
          <w:sz w:val="28"/>
          <w:szCs w:val="28"/>
        </w:rPr>
      </w:pPr>
      <w:r w:rsidRPr="00DC6A76">
        <w:rPr>
          <w:rFonts w:ascii="Calibri" w:hAnsi="Calibri"/>
          <w:color w:val="000000"/>
          <w:sz w:val="28"/>
          <w:szCs w:val="28"/>
        </w:rPr>
        <w:t>Promuovere scambi culturali con scuole sia in ambito europeo, sia internazionale.</w:t>
      </w:r>
    </w:p>
    <w:p w:rsidR="00F12E8D" w:rsidRPr="00DC6A76" w:rsidRDefault="00F12E8D" w:rsidP="00F12E8D">
      <w:pPr>
        <w:jc w:val="both"/>
        <w:rPr>
          <w:rFonts w:ascii="Calibri" w:hAnsi="Calibri"/>
          <w:color w:val="000000"/>
          <w:sz w:val="28"/>
          <w:szCs w:val="28"/>
        </w:rPr>
      </w:pPr>
    </w:p>
    <w:p w:rsidR="00357DED" w:rsidRPr="00DC6A76" w:rsidRDefault="00357DED" w:rsidP="00F12E8D">
      <w:pPr>
        <w:jc w:val="both"/>
        <w:rPr>
          <w:rFonts w:ascii="Calibri" w:hAnsi="Calibri"/>
          <w:color w:val="000000"/>
          <w:sz w:val="28"/>
          <w:szCs w:val="28"/>
        </w:rPr>
      </w:pPr>
    </w:p>
    <w:p w:rsidR="00F12E8D" w:rsidRPr="00DC6A76" w:rsidRDefault="00F12E8D" w:rsidP="00F12E8D">
      <w:pPr>
        <w:jc w:val="both"/>
        <w:rPr>
          <w:rFonts w:ascii="Calibri" w:hAnsi="Calibri"/>
          <w:color w:val="000000"/>
          <w:sz w:val="28"/>
          <w:szCs w:val="28"/>
        </w:rPr>
      </w:pPr>
      <w:r w:rsidRPr="00DC6A76">
        <w:rPr>
          <w:rFonts w:ascii="Calibri" w:hAnsi="Calibri"/>
          <w:color w:val="000000"/>
          <w:sz w:val="28"/>
          <w:szCs w:val="28"/>
        </w:rPr>
        <w:t>Il PTOF è stato approvato dal Collegio dei Docenti con regolare delibera nella seduta del 29/10/2018 e dal Consiglio d’Istituto in data 31/10/2018.</w:t>
      </w:r>
    </w:p>
    <w:p w:rsidR="0015630E" w:rsidRPr="00DC6A76" w:rsidRDefault="00F12E8D" w:rsidP="0015630E">
      <w:pPr>
        <w:pStyle w:val="Rientrocorpodeltesto2"/>
        <w:tabs>
          <w:tab w:val="clear" w:pos="567"/>
          <w:tab w:val="center" w:pos="5954"/>
        </w:tabs>
        <w:ind w:left="0" w:firstLine="0"/>
        <w:jc w:val="both"/>
        <w:rPr>
          <w:rFonts w:ascii="Calibri" w:hAnsi="Calibri"/>
          <w:color w:val="000000"/>
          <w:sz w:val="28"/>
          <w:szCs w:val="28"/>
        </w:rPr>
      </w:pPr>
      <w:r w:rsidRPr="00DC6A76">
        <w:rPr>
          <w:rFonts w:ascii="Calibri" w:hAnsi="Calibri"/>
          <w:color w:val="000000"/>
          <w:sz w:val="28"/>
          <w:szCs w:val="28"/>
        </w:rPr>
        <w:t>I relativi progetti, presentati dai docenti interessati, vengono descritti nell’allegato 1 parte integrante della presente relazione.</w:t>
      </w:r>
    </w:p>
    <w:p w:rsidR="00F12E8D" w:rsidRDefault="00F12E8D" w:rsidP="0015630E">
      <w:pPr>
        <w:pStyle w:val="Rientrocorpodeltesto2"/>
        <w:tabs>
          <w:tab w:val="clear" w:pos="567"/>
          <w:tab w:val="center" w:pos="5954"/>
        </w:tabs>
        <w:ind w:left="0" w:firstLine="0"/>
        <w:jc w:val="both"/>
      </w:pPr>
    </w:p>
    <w:p w:rsidR="00F12E8D" w:rsidRDefault="00F12E8D" w:rsidP="0015630E">
      <w:pPr>
        <w:pStyle w:val="Rientrocorpodeltesto2"/>
        <w:tabs>
          <w:tab w:val="clear" w:pos="567"/>
          <w:tab w:val="center" w:pos="5954"/>
        </w:tabs>
        <w:ind w:left="0" w:firstLine="0"/>
        <w:jc w:val="both"/>
      </w:pPr>
    </w:p>
    <w:p w:rsidR="00F12E8D" w:rsidRDefault="00F12E8D" w:rsidP="0015630E">
      <w:pPr>
        <w:pStyle w:val="Rientrocorpodeltesto2"/>
        <w:tabs>
          <w:tab w:val="clear" w:pos="567"/>
          <w:tab w:val="center" w:pos="5954"/>
        </w:tabs>
        <w:ind w:left="0" w:firstLine="0"/>
        <w:jc w:val="both"/>
      </w:pPr>
    </w:p>
    <w:p w:rsidR="00F12E8D" w:rsidRDefault="00F12E8D" w:rsidP="0015630E">
      <w:pPr>
        <w:pStyle w:val="Rientrocorpodeltesto2"/>
        <w:tabs>
          <w:tab w:val="clear" w:pos="567"/>
          <w:tab w:val="center" w:pos="5954"/>
        </w:tabs>
        <w:ind w:left="0" w:firstLine="0"/>
        <w:jc w:val="both"/>
      </w:pPr>
    </w:p>
    <w:p w:rsidR="007D1C13" w:rsidRDefault="007D1C13" w:rsidP="0015630E">
      <w:pPr>
        <w:pStyle w:val="Rientrocorpodeltesto2"/>
        <w:tabs>
          <w:tab w:val="clear" w:pos="567"/>
          <w:tab w:val="center" w:pos="5954"/>
        </w:tabs>
        <w:ind w:left="0" w:firstLine="0"/>
        <w:jc w:val="both"/>
      </w:pPr>
    </w:p>
    <w:p w:rsidR="007D1C13" w:rsidRDefault="007D1C13" w:rsidP="0015630E">
      <w:pPr>
        <w:pStyle w:val="Rientrocorpodeltesto2"/>
        <w:tabs>
          <w:tab w:val="clear" w:pos="567"/>
          <w:tab w:val="center" w:pos="5954"/>
        </w:tabs>
        <w:ind w:left="0" w:firstLine="0"/>
        <w:jc w:val="both"/>
      </w:pPr>
    </w:p>
    <w:p w:rsidR="007D1C13" w:rsidRDefault="007D1C13" w:rsidP="0015630E">
      <w:pPr>
        <w:pStyle w:val="Rientrocorpodeltesto2"/>
        <w:tabs>
          <w:tab w:val="clear" w:pos="567"/>
          <w:tab w:val="center" w:pos="5954"/>
        </w:tabs>
        <w:ind w:left="0" w:firstLine="0"/>
        <w:jc w:val="both"/>
      </w:pPr>
    </w:p>
    <w:p w:rsidR="007D1C13" w:rsidRDefault="007D1C13" w:rsidP="0015630E">
      <w:pPr>
        <w:pStyle w:val="Rientrocorpodeltesto2"/>
        <w:tabs>
          <w:tab w:val="clear" w:pos="567"/>
          <w:tab w:val="center" w:pos="5954"/>
        </w:tabs>
        <w:ind w:left="0" w:firstLine="0"/>
        <w:jc w:val="both"/>
      </w:pPr>
    </w:p>
    <w:p w:rsidR="007D1C13" w:rsidRDefault="007D1C13" w:rsidP="0015630E">
      <w:pPr>
        <w:pStyle w:val="Rientrocorpodeltesto2"/>
        <w:tabs>
          <w:tab w:val="clear" w:pos="567"/>
          <w:tab w:val="center" w:pos="5954"/>
        </w:tabs>
        <w:ind w:left="0" w:firstLine="0"/>
        <w:jc w:val="both"/>
      </w:pPr>
    </w:p>
    <w:p w:rsidR="007D1C13" w:rsidRDefault="007D1C13" w:rsidP="0015630E">
      <w:pPr>
        <w:pStyle w:val="Rientrocorpodeltesto2"/>
        <w:tabs>
          <w:tab w:val="clear" w:pos="567"/>
          <w:tab w:val="center" w:pos="5954"/>
        </w:tabs>
        <w:ind w:left="0" w:firstLine="0"/>
        <w:jc w:val="both"/>
      </w:pPr>
    </w:p>
    <w:p w:rsidR="007D1C13" w:rsidRDefault="007D1C13" w:rsidP="0015630E">
      <w:pPr>
        <w:pStyle w:val="Rientrocorpodeltesto2"/>
        <w:tabs>
          <w:tab w:val="clear" w:pos="567"/>
          <w:tab w:val="center" w:pos="5954"/>
        </w:tabs>
        <w:ind w:left="0" w:firstLine="0"/>
        <w:jc w:val="both"/>
      </w:pPr>
    </w:p>
    <w:p w:rsidR="007D1C13" w:rsidRDefault="007D1C13" w:rsidP="0015630E">
      <w:pPr>
        <w:pStyle w:val="Rientrocorpodeltesto2"/>
        <w:tabs>
          <w:tab w:val="clear" w:pos="567"/>
          <w:tab w:val="center" w:pos="5954"/>
        </w:tabs>
        <w:ind w:left="0" w:firstLine="0"/>
        <w:jc w:val="both"/>
      </w:pPr>
    </w:p>
    <w:p w:rsidR="007D1C13" w:rsidRDefault="007D1C13" w:rsidP="0015630E">
      <w:pPr>
        <w:pStyle w:val="Rientrocorpodeltesto2"/>
        <w:tabs>
          <w:tab w:val="clear" w:pos="567"/>
          <w:tab w:val="center" w:pos="5954"/>
        </w:tabs>
        <w:ind w:left="0" w:firstLine="0"/>
        <w:jc w:val="both"/>
      </w:pPr>
    </w:p>
    <w:p w:rsidR="007D1C13" w:rsidRDefault="007D1C13" w:rsidP="0015630E">
      <w:pPr>
        <w:pStyle w:val="Rientrocorpodeltesto2"/>
        <w:tabs>
          <w:tab w:val="clear" w:pos="567"/>
          <w:tab w:val="center" w:pos="5954"/>
        </w:tabs>
        <w:ind w:left="0" w:firstLine="0"/>
        <w:jc w:val="both"/>
      </w:pPr>
    </w:p>
    <w:p w:rsidR="007D1C13" w:rsidRDefault="007D1C13" w:rsidP="0015630E">
      <w:pPr>
        <w:pStyle w:val="Rientrocorpodeltesto2"/>
        <w:tabs>
          <w:tab w:val="clear" w:pos="567"/>
          <w:tab w:val="center" w:pos="5954"/>
        </w:tabs>
        <w:ind w:left="0" w:firstLine="0"/>
        <w:jc w:val="both"/>
      </w:pPr>
    </w:p>
    <w:p w:rsidR="007D1C13" w:rsidRDefault="007D1C13" w:rsidP="0015630E">
      <w:pPr>
        <w:pStyle w:val="Rientrocorpodeltesto2"/>
        <w:tabs>
          <w:tab w:val="clear" w:pos="567"/>
          <w:tab w:val="center" w:pos="5954"/>
        </w:tabs>
        <w:ind w:left="0" w:firstLine="0"/>
        <w:jc w:val="both"/>
      </w:pPr>
    </w:p>
    <w:p w:rsidR="007D1C13" w:rsidRDefault="007D1C13" w:rsidP="0015630E">
      <w:pPr>
        <w:pStyle w:val="Rientrocorpodeltesto2"/>
        <w:tabs>
          <w:tab w:val="clear" w:pos="567"/>
          <w:tab w:val="center" w:pos="5954"/>
        </w:tabs>
        <w:ind w:left="0" w:firstLine="0"/>
        <w:jc w:val="both"/>
      </w:pPr>
    </w:p>
    <w:p w:rsidR="007D1C13" w:rsidRDefault="007D1C13" w:rsidP="0015630E">
      <w:pPr>
        <w:pStyle w:val="Rientrocorpodeltesto2"/>
        <w:tabs>
          <w:tab w:val="clear" w:pos="567"/>
          <w:tab w:val="center" w:pos="5954"/>
        </w:tabs>
        <w:ind w:left="0" w:firstLine="0"/>
        <w:jc w:val="both"/>
      </w:pPr>
    </w:p>
    <w:p w:rsidR="007D1C13" w:rsidRDefault="007D1C13" w:rsidP="0015630E">
      <w:pPr>
        <w:pStyle w:val="Rientrocorpodeltesto2"/>
        <w:tabs>
          <w:tab w:val="clear" w:pos="567"/>
          <w:tab w:val="center" w:pos="5954"/>
        </w:tabs>
        <w:ind w:left="0" w:firstLine="0"/>
        <w:jc w:val="both"/>
      </w:pPr>
    </w:p>
    <w:p w:rsidR="007D1C13" w:rsidRDefault="007D1C13" w:rsidP="0015630E">
      <w:pPr>
        <w:pStyle w:val="Rientrocorpodeltesto2"/>
        <w:tabs>
          <w:tab w:val="clear" w:pos="567"/>
          <w:tab w:val="center" w:pos="5954"/>
        </w:tabs>
        <w:ind w:left="0" w:firstLine="0"/>
        <w:jc w:val="both"/>
      </w:pPr>
    </w:p>
    <w:p w:rsidR="007D1C13" w:rsidRDefault="007D1C13" w:rsidP="0015630E">
      <w:pPr>
        <w:pStyle w:val="Rientrocorpodeltesto2"/>
        <w:tabs>
          <w:tab w:val="clear" w:pos="567"/>
          <w:tab w:val="center" w:pos="5954"/>
        </w:tabs>
        <w:ind w:left="0" w:firstLine="0"/>
        <w:jc w:val="both"/>
      </w:pPr>
    </w:p>
    <w:p w:rsidR="007D1C13" w:rsidRDefault="007D1C13" w:rsidP="0015630E">
      <w:pPr>
        <w:pStyle w:val="Rientrocorpodeltesto2"/>
        <w:tabs>
          <w:tab w:val="clear" w:pos="567"/>
          <w:tab w:val="center" w:pos="5954"/>
        </w:tabs>
        <w:ind w:left="0" w:firstLine="0"/>
        <w:jc w:val="both"/>
      </w:pPr>
    </w:p>
    <w:p w:rsidR="007D1C13" w:rsidRDefault="007D1C13" w:rsidP="0015630E">
      <w:pPr>
        <w:pStyle w:val="Rientrocorpodeltesto2"/>
        <w:tabs>
          <w:tab w:val="clear" w:pos="567"/>
          <w:tab w:val="center" w:pos="5954"/>
        </w:tabs>
        <w:ind w:left="0" w:firstLine="0"/>
        <w:jc w:val="both"/>
      </w:pPr>
    </w:p>
    <w:p w:rsidR="007D1C13" w:rsidRDefault="007D1C13" w:rsidP="0015630E">
      <w:pPr>
        <w:pStyle w:val="Rientrocorpodeltesto2"/>
        <w:tabs>
          <w:tab w:val="clear" w:pos="567"/>
          <w:tab w:val="center" w:pos="5954"/>
        </w:tabs>
        <w:ind w:left="0" w:firstLine="0"/>
        <w:jc w:val="both"/>
      </w:pPr>
    </w:p>
    <w:p w:rsidR="007D1C13" w:rsidRDefault="007D1C13" w:rsidP="0015630E">
      <w:pPr>
        <w:pStyle w:val="Rientrocorpodeltesto2"/>
        <w:tabs>
          <w:tab w:val="clear" w:pos="567"/>
          <w:tab w:val="center" w:pos="5954"/>
        </w:tabs>
        <w:ind w:left="0" w:firstLine="0"/>
        <w:jc w:val="both"/>
      </w:pPr>
    </w:p>
    <w:p w:rsidR="00F12E8D" w:rsidRDefault="00F12E8D" w:rsidP="0015630E">
      <w:pPr>
        <w:pStyle w:val="Rientrocorpodeltesto2"/>
        <w:tabs>
          <w:tab w:val="clear" w:pos="567"/>
          <w:tab w:val="center" w:pos="5954"/>
        </w:tabs>
        <w:ind w:left="0" w:firstLine="0"/>
        <w:jc w:val="both"/>
      </w:pPr>
    </w:p>
    <w:p w:rsidR="00F12E8D" w:rsidRDefault="00F12E8D" w:rsidP="0015630E">
      <w:pPr>
        <w:pStyle w:val="Rientrocorpodeltesto2"/>
        <w:tabs>
          <w:tab w:val="clear" w:pos="567"/>
          <w:tab w:val="center" w:pos="5954"/>
        </w:tabs>
        <w:ind w:left="0" w:firstLine="0"/>
        <w:jc w:val="both"/>
      </w:pPr>
    </w:p>
    <w:p w:rsidR="00F12E8D" w:rsidRDefault="00F12E8D" w:rsidP="0015630E">
      <w:pPr>
        <w:pStyle w:val="Rientrocorpodeltesto2"/>
        <w:tabs>
          <w:tab w:val="clear" w:pos="567"/>
          <w:tab w:val="center" w:pos="5954"/>
        </w:tabs>
        <w:ind w:left="0" w:firstLine="0"/>
        <w:jc w:val="both"/>
      </w:pPr>
    </w:p>
    <w:p w:rsidR="00F12E8D" w:rsidRDefault="00F12E8D" w:rsidP="0015630E">
      <w:pPr>
        <w:pStyle w:val="Rientrocorpodeltesto2"/>
        <w:tabs>
          <w:tab w:val="clear" w:pos="567"/>
          <w:tab w:val="center" w:pos="5954"/>
        </w:tabs>
        <w:ind w:left="0" w:firstLine="0"/>
        <w:jc w:val="both"/>
      </w:pPr>
    </w:p>
    <w:p w:rsidR="00F12E8D" w:rsidRDefault="00F12E8D" w:rsidP="0015630E">
      <w:pPr>
        <w:pStyle w:val="Rientrocorpodeltesto2"/>
        <w:tabs>
          <w:tab w:val="clear" w:pos="567"/>
          <w:tab w:val="center" w:pos="5954"/>
        </w:tabs>
        <w:ind w:left="0" w:firstLine="0"/>
        <w:jc w:val="both"/>
      </w:pPr>
    </w:p>
    <w:p w:rsidR="005722D0" w:rsidRDefault="005722D0" w:rsidP="0015630E">
      <w:pPr>
        <w:pStyle w:val="Rientrocorpodeltesto2"/>
        <w:tabs>
          <w:tab w:val="clear" w:pos="567"/>
          <w:tab w:val="center" w:pos="5954"/>
        </w:tabs>
        <w:ind w:left="0" w:firstLine="0"/>
        <w:jc w:val="both"/>
      </w:pPr>
    </w:p>
    <w:p w:rsidR="00F12E8D" w:rsidRDefault="00F12E8D" w:rsidP="0015630E">
      <w:pPr>
        <w:pStyle w:val="Rientrocorpodeltesto2"/>
        <w:tabs>
          <w:tab w:val="clear" w:pos="567"/>
          <w:tab w:val="center" w:pos="5954"/>
        </w:tabs>
        <w:ind w:left="0" w:firstLine="0"/>
        <w:jc w:val="both"/>
      </w:pPr>
    </w:p>
    <w:p w:rsidR="008A0594" w:rsidRDefault="008A0594" w:rsidP="008A0594">
      <w:pPr>
        <w:shd w:val="clear" w:color="auto" w:fill="CC99FF"/>
        <w:jc w:val="center"/>
        <w:rPr>
          <w:b/>
          <w:color w:val="FFFFFF"/>
          <w:sz w:val="28"/>
          <w:szCs w:val="28"/>
        </w:rPr>
      </w:pPr>
      <w:r>
        <w:rPr>
          <w:b/>
          <w:color w:val="FFFFFF"/>
          <w:sz w:val="28"/>
          <w:szCs w:val="28"/>
        </w:rPr>
        <w:t>ANALISI DELLE ENTRATE</w:t>
      </w:r>
    </w:p>
    <w:p w:rsidR="00F12E8D" w:rsidRDefault="00F12E8D" w:rsidP="0015630E">
      <w:pPr>
        <w:pStyle w:val="Rientrocorpodeltesto2"/>
        <w:tabs>
          <w:tab w:val="clear" w:pos="567"/>
          <w:tab w:val="center" w:pos="5954"/>
        </w:tabs>
        <w:ind w:left="0" w:firstLine="0"/>
        <w:jc w:val="both"/>
      </w:pPr>
    </w:p>
    <w:p w:rsidR="007D1C13" w:rsidRDefault="007D1C13" w:rsidP="0015630E">
      <w:pPr>
        <w:pStyle w:val="Rientrocorpodeltesto2"/>
        <w:tabs>
          <w:tab w:val="clear" w:pos="567"/>
          <w:tab w:val="center" w:pos="5954"/>
        </w:tabs>
        <w:ind w:left="0" w:firstLine="0"/>
        <w:jc w:val="both"/>
      </w:pPr>
    </w:p>
    <w:p w:rsidR="007D1C13" w:rsidRDefault="007D1C13" w:rsidP="0015630E">
      <w:pPr>
        <w:pStyle w:val="Rientrocorpodeltesto2"/>
        <w:tabs>
          <w:tab w:val="clear" w:pos="567"/>
          <w:tab w:val="center" w:pos="5954"/>
        </w:tabs>
        <w:ind w:left="0" w:firstLine="0"/>
        <w:jc w:val="both"/>
      </w:pPr>
    </w:p>
    <w:p w:rsidR="008A0594" w:rsidRPr="008A0594" w:rsidRDefault="008A0594" w:rsidP="008A0594">
      <w:pPr>
        <w:jc w:val="center"/>
        <w:rPr>
          <w:rFonts w:ascii="Bookman Old Style" w:hAnsi="Bookman Old Style"/>
          <w:b/>
          <w:highlight w:val="magenta"/>
        </w:rPr>
      </w:pPr>
      <w:r w:rsidRPr="008A0594">
        <w:rPr>
          <w:rFonts w:ascii="Bookman Old Style" w:hAnsi="Bookman Old Style"/>
          <w:b/>
          <w:highlight w:val="magenta"/>
        </w:rPr>
        <w:t>DETERMINAZIONE DELL’AVANZO D’AMMINISTRAZIONE</w:t>
      </w:r>
    </w:p>
    <w:p w:rsidR="008A0594" w:rsidRDefault="008A0594" w:rsidP="008A0594">
      <w:pPr>
        <w:jc w:val="both"/>
        <w:rPr>
          <w:rFonts w:ascii="Bookman Old Style" w:hAnsi="Bookman Old Style"/>
        </w:rPr>
      </w:pPr>
    </w:p>
    <w:p w:rsidR="008A0594" w:rsidRDefault="008A0594" w:rsidP="008A0594">
      <w:pPr>
        <w:jc w:val="both"/>
        <w:rPr>
          <w:rFonts w:ascii="Bookman Old Style" w:hAnsi="Bookman Old Style"/>
        </w:rPr>
      </w:pPr>
      <w:r w:rsidRPr="00DC6A76">
        <w:rPr>
          <w:rFonts w:ascii="Calibri" w:hAnsi="Calibri"/>
          <w:color w:val="000000"/>
          <w:sz w:val="28"/>
          <w:szCs w:val="28"/>
        </w:rPr>
        <w:t>La determinazione delle entrate avviene sulla base degli accertamenti che di volta in volta vengono richiamati. A tal fine l'avanzo di amministrazione iscritto in entrata nell’esercizio 2019 può costituire la copertura vincolata e non vincolata stanziata in spesa corrispondente all'avanzo iscritto in entrata</w:t>
      </w:r>
      <w:r w:rsidRPr="00757598">
        <w:rPr>
          <w:rFonts w:ascii="Bookman Old Style" w:hAnsi="Bookman Old Style"/>
        </w:rPr>
        <w:t>.</w:t>
      </w:r>
    </w:p>
    <w:p w:rsidR="0046249F" w:rsidRDefault="0046249F" w:rsidP="0015630E">
      <w:pPr>
        <w:pStyle w:val="Rientrocorpodeltesto2"/>
        <w:tabs>
          <w:tab w:val="clear" w:pos="567"/>
          <w:tab w:val="center" w:pos="5954"/>
        </w:tabs>
        <w:ind w:left="0" w:firstLine="0"/>
        <w:jc w:val="both"/>
      </w:pPr>
    </w:p>
    <w:p w:rsidR="0046249F" w:rsidRDefault="0046249F" w:rsidP="00E27D9E">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46249F">
        <w:rPr>
          <w:b/>
          <w:i/>
        </w:rPr>
        <w:t xml:space="preserve">AGGREGATO 01 VOCE 01 </w:t>
      </w:r>
    </w:p>
    <w:p w:rsidR="0046249F" w:rsidRPr="0046249F" w:rsidRDefault="0046249F" w:rsidP="00E27D9E">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46249F">
        <w:rPr>
          <w:b/>
          <w:i/>
        </w:rPr>
        <w:t>AVANZO DI AMMINISTRAZIONE NON VINCOLATO</w:t>
      </w:r>
      <w:r>
        <w:rPr>
          <w:b/>
          <w:i/>
        </w:rPr>
        <w:tab/>
        <w:t xml:space="preserve">€ </w:t>
      </w:r>
      <w:r w:rsidRPr="002633EE">
        <w:rPr>
          <w:rFonts w:ascii="Calibri" w:hAnsi="Calibri" w:cs="Calibri"/>
          <w:b/>
          <w:bCs/>
          <w:color w:val="000000"/>
          <w:sz w:val="24"/>
          <w:szCs w:val="24"/>
        </w:rPr>
        <w:t>527.315,86</w:t>
      </w:r>
    </w:p>
    <w:p w:rsidR="00E27D9E" w:rsidRDefault="00E27D9E" w:rsidP="0046249F">
      <w:pPr>
        <w:ind w:firstLine="708"/>
        <w:jc w:val="both"/>
        <w:rPr>
          <w:rFonts w:ascii="Bookman Old Style" w:hAnsi="Bookman Old Style"/>
          <w:sz w:val="18"/>
          <w:szCs w:val="18"/>
        </w:rPr>
      </w:pPr>
    </w:p>
    <w:p w:rsidR="0046249F" w:rsidRPr="00DC6A76" w:rsidRDefault="0046249F" w:rsidP="00DC6A76">
      <w:pPr>
        <w:spacing w:before="120"/>
        <w:jc w:val="both"/>
        <w:rPr>
          <w:rFonts w:ascii="Calibri" w:hAnsi="Calibri"/>
          <w:color w:val="000000"/>
          <w:sz w:val="28"/>
          <w:szCs w:val="28"/>
        </w:rPr>
      </w:pPr>
      <w:r w:rsidRPr="00DC6A76">
        <w:rPr>
          <w:rFonts w:ascii="Calibri" w:hAnsi="Calibri"/>
          <w:color w:val="000000"/>
          <w:sz w:val="28"/>
          <w:szCs w:val="28"/>
        </w:rPr>
        <w:t>La somma comprende tutte le economie provenienti da stanziamenti elargiti da Stato, Enti Locali o privati che non avevano una precisa destinazione. Sono state inoltre inserite in questa cifra le residue disponibilità finanziarie di progetti iniziati e conclusi nel corso degli esercizi finanziari precedenti che non hanno avuto continuazione nel corrente anno, oltre ad economie verificatesi sulle spese di funzionamento amministrativo e didattico senza vincolo di destinazione. Questa voce comprende, pertanto, tutte quelle economie che, non avendo una destinazione vincolata, possono essere destinate discrezionalmente a copertura di una qualsiasi attività o progetto ovvero inscritte in parte nell’</w:t>
      </w:r>
      <w:proofErr w:type="spellStart"/>
      <w:r w:rsidRPr="00DC6A76">
        <w:rPr>
          <w:rFonts w:ascii="Calibri" w:hAnsi="Calibri"/>
          <w:color w:val="000000"/>
          <w:sz w:val="28"/>
          <w:szCs w:val="28"/>
        </w:rPr>
        <w:t>Aggr</w:t>
      </w:r>
      <w:proofErr w:type="spellEnd"/>
      <w:r w:rsidRPr="00DC6A76">
        <w:rPr>
          <w:rFonts w:ascii="Calibri" w:hAnsi="Calibri"/>
          <w:color w:val="000000"/>
          <w:sz w:val="28"/>
          <w:szCs w:val="28"/>
        </w:rPr>
        <w:t>. Z/01 in attesa di decisioni sul loro impiego.</w:t>
      </w:r>
    </w:p>
    <w:p w:rsidR="0046249F" w:rsidRDefault="0046249F" w:rsidP="0046249F">
      <w:pPr>
        <w:ind w:firstLine="708"/>
        <w:jc w:val="both"/>
        <w:rPr>
          <w:rFonts w:ascii="Bookman Old Style" w:hAnsi="Bookman Old Style"/>
          <w:sz w:val="18"/>
          <w:szCs w:val="18"/>
        </w:rPr>
      </w:pPr>
    </w:p>
    <w:p w:rsidR="0046249F" w:rsidRDefault="0046249F" w:rsidP="0046249F">
      <w:pPr>
        <w:pBdr>
          <w:top w:val="single" w:sz="4" w:space="1" w:color="auto"/>
          <w:left w:val="single" w:sz="4" w:space="4" w:color="auto"/>
          <w:bottom w:val="single" w:sz="4" w:space="1" w:color="auto"/>
          <w:right w:val="single" w:sz="4" w:space="4" w:color="auto"/>
        </w:pBdr>
        <w:shd w:val="clear" w:color="auto" w:fill="CCFFFF"/>
        <w:tabs>
          <w:tab w:val="left" w:pos="1260"/>
          <w:tab w:val="left" w:pos="2520"/>
          <w:tab w:val="left" w:pos="7920"/>
        </w:tabs>
        <w:spacing w:line="360" w:lineRule="auto"/>
        <w:ind w:firstLine="1080"/>
        <w:rPr>
          <w:b/>
          <w:i/>
        </w:rPr>
      </w:pPr>
      <w:r w:rsidRPr="0046249F">
        <w:rPr>
          <w:b/>
          <w:i/>
        </w:rPr>
        <w:t>AGGREGATO 01 VOCE 0</w:t>
      </w:r>
      <w:r>
        <w:rPr>
          <w:b/>
          <w:i/>
        </w:rPr>
        <w:t>2</w:t>
      </w:r>
    </w:p>
    <w:p w:rsidR="0046249F" w:rsidRPr="0046249F" w:rsidRDefault="0046249F" w:rsidP="0046249F">
      <w:pPr>
        <w:pBdr>
          <w:top w:val="single" w:sz="4" w:space="1" w:color="auto"/>
          <w:left w:val="single" w:sz="4" w:space="4" w:color="auto"/>
          <w:bottom w:val="single" w:sz="4" w:space="1" w:color="auto"/>
          <w:right w:val="single" w:sz="4" w:space="4" w:color="auto"/>
        </w:pBdr>
        <w:shd w:val="clear" w:color="auto" w:fill="CCFFFF"/>
        <w:tabs>
          <w:tab w:val="left" w:pos="1260"/>
          <w:tab w:val="left" w:pos="2520"/>
          <w:tab w:val="left" w:pos="7920"/>
        </w:tabs>
        <w:spacing w:line="360" w:lineRule="auto"/>
        <w:ind w:firstLine="1080"/>
        <w:rPr>
          <w:b/>
          <w:i/>
        </w:rPr>
      </w:pPr>
      <w:r w:rsidRPr="0046249F">
        <w:rPr>
          <w:b/>
          <w:i/>
        </w:rPr>
        <w:t>AVANZO DI AMMINISTRAZIONE VINCOLATO</w:t>
      </w:r>
      <w:r>
        <w:rPr>
          <w:b/>
          <w:i/>
        </w:rPr>
        <w:tab/>
        <w:t xml:space="preserve">€ </w:t>
      </w:r>
      <w:r w:rsidRPr="002633EE">
        <w:rPr>
          <w:rFonts w:ascii="Calibri" w:hAnsi="Calibri" w:cs="Calibri"/>
          <w:b/>
          <w:bCs/>
          <w:color w:val="000000"/>
          <w:sz w:val="24"/>
          <w:szCs w:val="24"/>
        </w:rPr>
        <w:t>1.199.505,68</w:t>
      </w:r>
    </w:p>
    <w:p w:rsidR="0046249F" w:rsidRPr="00E27D9E" w:rsidRDefault="0046249F" w:rsidP="0046249F">
      <w:pPr>
        <w:ind w:firstLine="708"/>
        <w:jc w:val="both"/>
        <w:rPr>
          <w:rFonts w:ascii="Bookman Old Style" w:hAnsi="Bookman Old Style"/>
          <w:sz w:val="18"/>
          <w:szCs w:val="18"/>
        </w:rPr>
      </w:pPr>
    </w:p>
    <w:p w:rsidR="0046249F" w:rsidRDefault="0046249F" w:rsidP="00DC6A76">
      <w:pPr>
        <w:spacing w:before="120"/>
        <w:jc w:val="both"/>
        <w:rPr>
          <w:rFonts w:ascii="Calibri" w:hAnsi="Calibri"/>
          <w:color w:val="000000"/>
          <w:sz w:val="28"/>
          <w:szCs w:val="28"/>
        </w:rPr>
      </w:pPr>
      <w:r w:rsidRPr="00DC6A76">
        <w:rPr>
          <w:rFonts w:ascii="Calibri" w:hAnsi="Calibri"/>
          <w:color w:val="000000"/>
          <w:sz w:val="28"/>
          <w:szCs w:val="28"/>
        </w:rPr>
        <w:t>La cifra comprende le economie derivanti da finanziamenti con finalizzazione vincolata che devono pertanto essere destinati alla stessa attività o progetto. In sintesi possiamo affermare che il vincolo può avere una duplice natura: può essere legato alla finalizzazione dei fondi ricevuti – il cosiddetto Vincolo di Origine - oppure derivare dal fatto che le economie sono relative a progettazioni che si reiterano negli anni – il cosiddetto Vincolo Derivato.</w:t>
      </w:r>
    </w:p>
    <w:p w:rsidR="00DC7541" w:rsidRDefault="00DC7541" w:rsidP="00DC6A76">
      <w:pPr>
        <w:spacing w:before="120"/>
        <w:jc w:val="both"/>
        <w:rPr>
          <w:rFonts w:ascii="Calibri" w:hAnsi="Calibri"/>
          <w:color w:val="000000"/>
          <w:sz w:val="28"/>
          <w:szCs w:val="28"/>
        </w:rPr>
      </w:pPr>
    </w:p>
    <w:p w:rsidR="00DC7541" w:rsidRDefault="00DC7541" w:rsidP="00DC6A76">
      <w:pPr>
        <w:spacing w:before="120"/>
        <w:jc w:val="both"/>
        <w:rPr>
          <w:rFonts w:ascii="Calibri" w:hAnsi="Calibri"/>
          <w:color w:val="000000"/>
          <w:sz w:val="28"/>
          <w:szCs w:val="28"/>
        </w:rPr>
      </w:pPr>
    </w:p>
    <w:p w:rsidR="0046249F" w:rsidRDefault="0046249F" w:rsidP="0046249F">
      <w:pPr>
        <w:tabs>
          <w:tab w:val="left" w:pos="3060"/>
          <w:tab w:val="right" w:pos="7920"/>
          <w:tab w:val="right" w:pos="9180"/>
        </w:tabs>
        <w:spacing w:line="360" w:lineRule="auto"/>
        <w:jc w:val="both"/>
        <w:rPr>
          <w:rFonts w:ascii="Bookman Old Style" w:hAnsi="Bookman Old Style"/>
          <w:i/>
          <w:sz w:val="18"/>
          <w:szCs w:val="18"/>
        </w:rPr>
      </w:pPr>
    </w:p>
    <w:p w:rsidR="0046249F" w:rsidRPr="00161B90" w:rsidRDefault="00161B90" w:rsidP="0046249F">
      <w:pPr>
        <w:pBdr>
          <w:top w:val="single" w:sz="4" w:space="1" w:color="auto"/>
          <w:left w:val="single" w:sz="4" w:space="4" w:color="auto"/>
          <w:bottom w:val="single" w:sz="4" w:space="1" w:color="auto"/>
          <w:right w:val="single" w:sz="4" w:space="4" w:color="auto"/>
        </w:pBdr>
        <w:shd w:val="clear" w:color="auto" w:fill="CCFFFF"/>
        <w:spacing w:line="360" w:lineRule="auto"/>
        <w:jc w:val="center"/>
        <w:rPr>
          <w:b/>
          <w:i/>
          <w:sz w:val="24"/>
          <w:szCs w:val="24"/>
        </w:rPr>
      </w:pPr>
      <w:r w:rsidRPr="00161B90">
        <w:rPr>
          <w:b/>
          <w:i/>
          <w:sz w:val="24"/>
          <w:szCs w:val="24"/>
        </w:rPr>
        <w:lastRenderedPageBreak/>
        <w:t>RIEPILOGO AVANZO DI AMMINISTRAZIONE PRESUNTO</w:t>
      </w:r>
    </w:p>
    <w:p w:rsidR="0046249F" w:rsidRDefault="0046249F" w:rsidP="0015630E">
      <w:pPr>
        <w:pStyle w:val="Rientrocorpodeltesto2"/>
        <w:tabs>
          <w:tab w:val="clear" w:pos="567"/>
          <w:tab w:val="center" w:pos="5954"/>
        </w:tabs>
        <w:ind w:left="0" w:firstLine="0"/>
        <w:jc w:val="both"/>
      </w:pPr>
    </w:p>
    <w:tbl>
      <w:tblPr>
        <w:tblStyle w:val="Grigliatabella"/>
        <w:tblW w:w="0" w:type="auto"/>
        <w:tblLook w:val="04A0" w:firstRow="1" w:lastRow="0" w:firstColumn="1" w:lastColumn="0" w:noHBand="0" w:noVBand="1"/>
      </w:tblPr>
      <w:tblGrid>
        <w:gridCol w:w="5495"/>
        <w:gridCol w:w="2126"/>
        <w:gridCol w:w="2157"/>
      </w:tblGrid>
      <w:tr w:rsidR="00394415" w:rsidTr="00394415">
        <w:tc>
          <w:tcPr>
            <w:tcW w:w="5495" w:type="dxa"/>
            <w:tcBorders>
              <w:top w:val="nil"/>
              <w:left w:val="nil"/>
            </w:tcBorders>
          </w:tcPr>
          <w:p w:rsidR="00394415" w:rsidRDefault="00394415" w:rsidP="0015630E">
            <w:pPr>
              <w:pStyle w:val="Rientrocorpodeltesto2"/>
              <w:tabs>
                <w:tab w:val="clear" w:pos="567"/>
                <w:tab w:val="center" w:pos="5954"/>
              </w:tabs>
              <w:ind w:left="0" w:firstLine="0"/>
              <w:jc w:val="both"/>
            </w:pPr>
          </w:p>
          <w:p w:rsidR="0046249F" w:rsidRDefault="0046249F" w:rsidP="0015630E">
            <w:pPr>
              <w:pStyle w:val="Rientrocorpodeltesto2"/>
              <w:tabs>
                <w:tab w:val="clear" w:pos="567"/>
                <w:tab w:val="center" w:pos="5954"/>
              </w:tabs>
              <w:ind w:left="0" w:firstLine="0"/>
              <w:jc w:val="both"/>
            </w:pPr>
          </w:p>
        </w:tc>
        <w:tc>
          <w:tcPr>
            <w:tcW w:w="2126" w:type="dxa"/>
            <w:vAlign w:val="center"/>
          </w:tcPr>
          <w:p w:rsidR="00394415" w:rsidRPr="002633EE" w:rsidRDefault="00394415" w:rsidP="00394415">
            <w:pPr>
              <w:jc w:val="center"/>
              <w:rPr>
                <w:rFonts w:ascii="Calibri" w:hAnsi="Calibri" w:cs="Calibri"/>
                <w:b/>
                <w:bCs/>
                <w:color w:val="000000"/>
                <w:sz w:val="24"/>
                <w:szCs w:val="24"/>
              </w:rPr>
            </w:pPr>
            <w:r>
              <w:rPr>
                <w:rFonts w:ascii="Calibri" w:hAnsi="Calibri" w:cs="Calibri"/>
                <w:b/>
                <w:bCs/>
                <w:color w:val="000000"/>
                <w:sz w:val="24"/>
                <w:szCs w:val="24"/>
              </w:rPr>
              <w:t>Avanzo non vincolato</w:t>
            </w:r>
          </w:p>
        </w:tc>
        <w:tc>
          <w:tcPr>
            <w:tcW w:w="2157" w:type="dxa"/>
            <w:vAlign w:val="center"/>
          </w:tcPr>
          <w:p w:rsidR="00394415" w:rsidRPr="002633EE" w:rsidRDefault="00394415" w:rsidP="00394415">
            <w:pPr>
              <w:jc w:val="center"/>
              <w:rPr>
                <w:rFonts w:ascii="Calibri" w:hAnsi="Calibri" w:cs="Calibri"/>
                <w:b/>
                <w:bCs/>
                <w:color w:val="000000"/>
                <w:sz w:val="24"/>
                <w:szCs w:val="24"/>
              </w:rPr>
            </w:pPr>
            <w:r>
              <w:rPr>
                <w:rFonts w:ascii="Calibri" w:hAnsi="Calibri" w:cs="Calibri"/>
                <w:b/>
                <w:bCs/>
                <w:color w:val="000000"/>
                <w:sz w:val="24"/>
                <w:szCs w:val="24"/>
              </w:rPr>
              <w:t>Avanzo vincolato</w:t>
            </w:r>
          </w:p>
        </w:tc>
      </w:tr>
      <w:tr w:rsidR="00394415" w:rsidTr="00394415">
        <w:tc>
          <w:tcPr>
            <w:tcW w:w="5495" w:type="dxa"/>
          </w:tcPr>
          <w:p w:rsidR="00394415" w:rsidRDefault="00394415" w:rsidP="0015630E">
            <w:pPr>
              <w:pStyle w:val="Rientrocorpodeltesto2"/>
              <w:tabs>
                <w:tab w:val="clear" w:pos="567"/>
                <w:tab w:val="center" w:pos="5954"/>
              </w:tabs>
              <w:ind w:left="0" w:firstLine="0"/>
              <w:jc w:val="both"/>
            </w:pPr>
            <w:r>
              <w:t>Totale somme utilizzate nel 2019</w:t>
            </w:r>
          </w:p>
        </w:tc>
        <w:tc>
          <w:tcPr>
            <w:tcW w:w="2126" w:type="dxa"/>
            <w:vAlign w:val="center"/>
          </w:tcPr>
          <w:p w:rsidR="00394415" w:rsidRPr="002633EE" w:rsidRDefault="00394415" w:rsidP="00A9087F">
            <w:pPr>
              <w:rPr>
                <w:rFonts w:ascii="Calibri" w:hAnsi="Calibri" w:cs="Calibri"/>
                <w:b/>
                <w:bCs/>
                <w:color w:val="000000"/>
                <w:sz w:val="24"/>
                <w:szCs w:val="24"/>
              </w:rPr>
            </w:pPr>
            <w:r w:rsidRPr="002633EE">
              <w:rPr>
                <w:rFonts w:ascii="Calibri" w:hAnsi="Calibri" w:cs="Calibri"/>
                <w:b/>
                <w:bCs/>
                <w:color w:val="000000"/>
                <w:sz w:val="24"/>
                <w:szCs w:val="24"/>
              </w:rPr>
              <w:t xml:space="preserve"> €      264.086,14 </w:t>
            </w:r>
          </w:p>
        </w:tc>
        <w:tc>
          <w:tcPr>
            <w:tcW w:w="2157" w:type="dxa"/>
            <w:vAlign w:val="center"/>
          </w:tcPr>
          <w:p w:rsidR="00394415" w:rsidRPr="002633EE" w:rsidRDefault="00394415" w:rsidP="00A9087F">
            <w:pPr>
              <w:rPr>
                <w:rFonts w:ascii="Calibri" w:hAnsi="Calibri" w:cs="Calibri"/>
                <w:b/>
                <w:bCs/>
                <w:color w:val="000000"/>
                <w:sz w:val="24"/>
                <w:szCs w:val="24"/>
              </w:rPr>
            </w:pPr>
            <w:r w:rsidRPr="002633EE">
              <w:rPr>
                <w:rFonts w:ascii="Calibri" w:hAnsi="Calibri" w:cs="Calibri"/>
                <w:b/>
                <w:bCs/>
                <w:color w:val="000000"/>
                <w:sz w:val="24"/>
                <w:szCs w:val="24"/>
              </w:rPr>
              <w:t xml:space="preserve"> €      918.206,33 </w:t>
            </w:r>
          </w:p>
        </w:tc>
      </w:tr>
      <w:tr w:rsidR="00394415" w:rsidTr="00394415">
        <w:tc>
          <w:tcPr>
            <w:tcW w:w="5495" w:type="dxa"/>
          </w:tcPr>
          <w:p w:rsidR="00394415" w:rsidRDefault="00394415" w:rsidP="0015630E">
            <w:pPr>
              <w:pStyle w:val="Rientrocorpodeltesto2"/>
              <w:tabs>
                <w:tab w:val="clear" w:pos="567"/>
                <w:tab w:val="center" w:pos="5954"/>
              </w:tabs>
              <w:ind w:left="0" w:firstLine="0"/>
              <w:jc w:val="both"/>
            </w:pPr>
            <w:r>
              <w:t>Z01 – Disponibilità finanziaria da programmare</w:t>
            </w:r>
          </w:p>
        </w:tc>
        <w:tc>
          <w:tcPr>
            <w:tcW w:w="2126" w:type="dxa"/>
            <w:vAlign w:val="center"/>
          </w:tcPr>
          <w:p w:rsidR="00394415" w:rsidRPr="002633EE" w:rsidRDefault="00394415" w:rsidP="00A9087F">
            <w:pPr>
              <w:rPr>
                <w:rFonts w:ascii="Calibri" w:hAnsi="Calibri" w:cs="Calibri"/>
                <w:color w:val="000000"/>
                <w:sz w:val="24"/>
                <w:szCs w:val="24"/>
              </w:rPr>
            </w:pPr>
            <w:r w:rsidRPr="002633EE">
              <w:rPr>
                <w:rFonts w:ascii="Calibri" w:hAnsi="Calibri" w:cs="Calibri"/>
                <w:color w:val="000000"/>
                <w:sz w:val="24"/>
                <w:szCs w:val="24"/>
              </w:rPr>
              <w:t xml:space="preserve"> €      263.229,72 </w:t>
            </w:r>
          </w:p>
        </w:tc>
        <w:tc>
          <w:tcPr>
            <w:tcW w:w="2157" w:type="dxa"/>
            <w:vAlign w:val="center"/>
          </w:tcPr>
          <w:p w:rsidR="00394415" w:rsidRPr="002633EE" w:rsidRDefault="00394415" w:rsidP="00A9087F">
            <w:pPr>
              <w:rPr>
                <w:rFonts w:ascii="Calibri" w:hAnsi="Calibri" w:cs="Calibri"/>
                <w:color w:val="000000"/>
                <w:sz w:val="24"/>
                <w:szCs w:val="24"/>
              </w:rPr>
            </w:pPr>
            <w:r w:rsidRPr="002633EE">
              <w:rPr>
                <w:rFonts w:ascii="Calibri" w:hAnsi="Calibri" w:cs="Calibri"/>
                <w:color w:val="000000"/>
                <w:sz w:val="24"/>
                <w:szCs w:val="24"/>
              </w:rPr>
              <w:t xml:space="preserve"> €      281.299,35 </w:t>
            </w:r>
          </w:p>
        </w:tc>
      </w:tr>
      <w:tr w:rsidR="00394415" w:rsidTr="00394415">
        <w:tc>
          <w:tcPr>
            <w:tcW w:w="5495" w:type="dxa"/>
          </w:tcPr>
          <w:p w:rsidR="00394415" w:rsidRDefault="00394415" w:rsidP="0015630E">
            <w:pPr>
              <w:pStyle w:val="Rientrocorpodeltesto2"/>
              <w:tabs>
                <w:tab w:val="clear" w:pos="567"/>
                <w:tab w:val="center" w:pos="5954"/>
              </w:tabs>
              <w:ind w:left="0" w:firstLine="0"/>
              <w:jc w:val="both"/>
            </w:pPr>
            <w:r>
              <w:t xml:space="preserve">Totale avanzo </w:t>
            </w:r>
          </w:p>
        </w:tc>
        <w:tc>
          <w:tcPr>
            <w:tcW w:w="2126" w:type="dxa"/>
            <w:vAlign w:val="center"/>
          </w:tcPr>
          <w:p w:rsidR="00394415" w:rsidRPr="002633EE" w:rsidRDefault="00394415" w:rsidP="00A9087F">
            <w:pPr>
              <w:rPr>
                <w:rFonts w:ascii="Calibri" w:hAnsi="Calibri" w:cs="Calibri"/>
                <w:b/>
                <w:bCs/>
                <w:color w:val="000000"/>
                <w:sz w:val="24"/>
                <w:szCs w:val="24"/>
              </w:rPr>
            </w:pPr>
            <w:r w:rsidRPr="002633EE">
              <w:rPr>
                <w:rFonts w:ascii="Calibri" w:hAnsi="Calibri" w:cs="Calibri"/>
                <w:b/>
                <w:bCs/>
                <w:color w:val="000000"/>
                <w:sz w:val="24"/>
                <w:szCs w:val="24"/>
              </w:rPr>
              <w:t xml:space="preserve"> €      527.315,86 </w:t>
            </w:r>
          </w:p>
        </w:tc>
        <w:tc>
          <w:tcPr>
            <w:tcW w:w="2157" w:type="dxa"/>
            <w:vAlign w:val="center"/>
          </w:tcPr>
          <w:p w:rsidR="00394415" w:rsidRPr="002633EE" w:rsidRDefault="00394415" w:rsidP="00A9087F">
            <w:pPr>
              <w:rPr>
                <w:rFonts w:ascii="Calibri" w:hAnsi="Calibri" w:cs="Calibri"/>
                <w:b/>
                <w:bCs/>
                <w:color w:val="000000"/>
                <w:sz w:val="24"/>
                <w:szCs w:val="24"/>
              </w:rPr>
            </w:pPr>
            <w:r w:rsidRPr="002633EE">
              <w:rPr>
                <w:rFonts w:ascii="Calibri" w:hAnsi="Calibri" w:cs="Calibri"/>
                <w:b/>
                <w:bCs/>
                <w:color w:val="000000"/>
                <w:sz w:val="24"/>
                <w:szCs w:val="24"/>
              </w:rPr>
              <w:t xml:space="preserve"> €  1.199.505,68 </w:t>
            </w:r>
          </w:p>
        </w:tc>
      </w:tr>
      <w:tr w:rsidR="00394415" w:rsidTr="00394415">
        <w:tc>
          <w:tcPr>
            <w:tcW w:w="5495" w:type="dxa"/>
          </w:tcPr>
          <w:p w:rsidR="00394415" w:rsidRDefault="00394415" w:rsidP="0015630E">
            <w:pPr>
              <w:pStyle w:val="Rientrocorpodeltesto2"/>
              <w:tabs>
                <w:tab w:val="clear" w:pos="567"/>
                <w:tab w:val="center" w:pos="5954"/>
              </w:tabs>
              <w:ind w:left="0" w:firstLine="0"/>
              <w:jc w:val="both"/>
            </w:pPr>
            <w:r>
              <w:t>Totale complessivo avanzo di amministrazione</w:t>
            </w:r>
          </w:p>
        </w:tc>
        <w:tc>
          <w:tcPr>
            <w:tcW w:w="4283" w:type="dxa"/>
            <w:gridSpan w:val="2"/>
          </w:tcPr>
          <w:p w:rsidR="00394415" w:rsidRDefault="00394415" w:rsidP="00394415">
            <w:pPr>
              <w:jc w:val="center"/>
            </w:pPr>
            <w:r w:rsidRPr="00C37293">
              <w:rPr>
                <w:rFonts w:ascii="Calibri" w:hAnsi="Calibri" w:cs="Calibri"/>
                <w:b/>
                <w:bCs/>
                <w:color w:val="000000"/>
                <w:sz w:val="28"/>
                <w:szCs w:val="28"/>
              </w:rPr>
              <w:t>€ 1.726.821,54</w:t>
            </w:r>
          </w:p>
        </w:tc>
      </w:tr>
    </w:tbl>
    <w:p w:rsidR="00394415" w:rsidRDefault="00394415" w:rsidP="0015630E">
      <w:pPr>
        <w:pStyle w:val="Rientrocorpodeltesto2"/>
        <w:tabs>
          <w:tab w:val="clear" w:pos="567"/>
          <w:tab w:val="center" w:pos="5954"/>
        </w:tabs>
        <w:ind w:left="0" w:firstLine="0"/>
        <w:jc w:val="both"/>
      </w:pPr>
    </w:p>
    <w:p w:rsidR="0046249F" w:rsidRPr="00DC6A76" w:rsidRDefault="0046249F" w:rsidP="00DC6A76">
      <w:pPr>
        <w:spacing w:before="120"/>
        <w:jc w:val="both"/>
        <w:rPr>
          <w:rFonts w:ascii="Calibri" w:hAnsi="Calibri"/>
          <w:color w:val="000000"/>
          <w:sz w:val="28"/>
          <w:szCs w:val="28"/>
        </w:rPr>
      </w:pPr>
      <w:r w:rsidRPr="00DC6A76">
        <w:rPr>
          <w:rFonts w:ascii="Calibri" w:hAnsi="Calibri"/>
          <w:color w:val="000000"/>
          <w:sz w:val="28"/>
          <w:szCs w:val="28"/>
        </w:rPr>
        <w:t>L’analisi dettagliata della distribuzione della somme provenienti dall’avanzo di amministrazione e imputate alle relative voci di spesa è descritta nell’allegato 2 parte integrante della presente relazione.</w:t>
      </w:r>
    </w:p>
    <w:p w:rsidR="008C59BB" w:rsidRDefault="008C59BB" w:rsidP="006B44D1">
      <w:pPr>
        <w:jc w:val="center"/>
        <w:rPr>
          <w:rFonts w:ascii="Bookman Old Style" w:hAnsi="Bookman Old Style"/>
          <w:b/>
          <w:highlight w:val="magenta"/>
        </w:rPr>
      </w:pPr>
    </w:p>
    <w:p w:rsidR="008C59BB" w:rsidRDefault="008C59BB" w:rsidP="006B44D1">
      <w:pPr>
        <w:jc w:val="center"/>
        <w:rPr>
          <w:rFonts w:ascii="Bookman Old Style" w:hAnsi="Bookman Old Style"/>
          <w:b/>
          <w:highlight w:val="magenta"/>
        </w:rPr>
      </w:pPr>
    </w:p>
    <w:p w:rsidR="007D1C13" w:rsidRDefault="007D1C13" w:rsidP="006B44D1">
      <w:pPr>
        <w:jc w:val="center"/>
        <w:rPr>
          <w:rFonts w:ascii="Bookman Old Style" w:hAnsi="Bookman Old Style"/>
          <w:b/>
          <w:highlight w:val="magenta"/>
        </w:rPr>
      </w:pPr>
    </w:p>
    <w:p w:rsidR="007D1C13" w:rsidRDefault="007D1C13" w:rsidP="006B44D1">
      <w:pPr>
        <w:jc w:val="center"/>
        <w:rPr>
          <w:rFonts w:ascii="Bookman Old Style" w:hAnsi="Bookman Old Style"/>
          <w:b/>
          <w:highlight w:val="magenta"/>
        </w:rPr>
      </w:pPr>
    </w:p>
    <w:p w:rsidR="008C59BB" w:rsidRDefault="008C59BB" w:rsidP="006B44D1">
      <w:pPr>
        <w:jc w:val="center"/>
        <w:rPr>
          <w:rFonts w:ascii="Bookman Old Style" w:hAnsi="Bookman Old Style"/>
          <w:b/>
          <w:highlight w:val="magenta"/>
        </w:rPr>
      </w:pPr>
    </w:p>
    <w:p w:rsidR="006B44D1" w:rsidRDefault="006B44D1" w:rsidP="006B44D1">
      <w:pPr>
        <w:jc w:val="center"/>
        <w:rPr>
          <w:rFonts w:ascii="Bookman Old Style" w:hAnsi="Bookman Old Style"/>
          <w:b/>
          <w:highlight w:val="magenta"/>
        </w:rPr>
      </w:pPr>
      <w:r w:rsidRPr="006B44D1">
        <w:rPr>
          <w:rFonts w:ascii="Bookman Old Style" w:hAnsi="Bookman Old Style"/>
          <w:b/>
          <w:highlight w:val="magenta"/>
        </w:rPr>
        <w:t>DETERMINAZIONE DELLE ENTRATE</w:t>
      </w:r>
    </w:p>
    <w:p w:rsidR="006B44D1" w:rsidRDefault="006B44D1" w:rsidP="006B44D1">
      <w:pPr>
        <w:jc w:val="center"/>
        <w:rPr>
          <w:rFonts w:ascii="Bookman Old Style" w:hAnsi="Bookman Old Style"/>
          <w:b/>
          <w:highlight w:val="magenta"/>
        </w:rPr>
      </w:pPr>
    </w:p>
    <w:p w:rsidR="007D1C13" w:rsidRDefault="007D1C13" w:rsidP="006B44D1">
      <w:pPr>
        <w:jc w:val="center"/>
        <w:rPr>
          <w:rFonts w:ascii="Bookman Old Style" w:hAnsi="Bookman Old Style"/>
          <w:b/>
          <w:highlight w:val="magenta"/>
        </w:rPr>
      </w:pPr>
    </w:p>
    <w:p w:rsidR="006B44D1" w:rsidRPr="00DC7541" w:rsidRDefault="005722D0" w:rsidP="006B44D1">
      <w:pPr>
        <w:spacing w:after="7" w:line="250" w:lineRule="auto"/>
        <w:ind w:left="89" w:right="452" w:hanging="10"/>
        <w:rPr>
          <w:rFonts w:ascii="Calibri" w:hAnsi="Calibri"/>
          <w:color w:val="000000"/>
          <w:sz w:val="28"/>
          <w:szCs w:val="28"/>
        </w:rPr>
      </w:pPr>
      <w:r w:rsidRPr="00DC7541">
        <w:rPr>
          <w:rFonts w:ascii="Calibri" w:hAnsi="Calibri"/>
          <w:color w:val="000000"/>
          <w:sz w:val="28"/>
          <w:szCs w:val="28"/>
        </w:rPr>
        <w:t>Nel prospetto sottostante sono riportate le voci di entrata d</w:t>
      </w:r>
      <w:r w:rsidR="006B44D1" w:rsidRPr="00DC7541">
        <w:rPr>
          <w:rFonts w:ascii="Calibri" w:hAnsi="Calibri"/>
          <w:color w:val="000000"/>
          <w:sz w:val="28"/>
          <w:szCs w:val="28"/>
        </w:rPr>
        <w:t>el Modello A</w:t>
      </w:r>
      <w:r w:rsidRPr="00DC7541">
        <w:rPr>
          <w:rFonts w:ascii="Calibri" w:hAnsi="Calibri"/>
          <w:color w:val="000000"/>
          <w:sz w:val="28"/>
          <w:szCs w:val="28"/>
        </w:rPr>
        <w:t>.</w:t>
      </w:r>
    </w:p>
    <w:tbl>
      <w:tblPr>
        <w:tblW w:w="9796" w:type="dxa"/>
        <w:tblInd w:w="55" w:type="dxa"/>
        <w:tblCellMar>
          <w:left w:w="70" w:type="dxa"/>
          <w:right w:w="70" w:type="dxa"/>
        </w:tblCellMar>
        <w:tblLook w:val="04A0" w:firstRow="1" w:lastRow="0" w:firstColumn="1" w:lastColumn="0" w:noHBand="0" w:noVBand="1"/>
      </w:tblPr>
      <w:tblGrid>
        <w:gridCol w:w="700"/>
        <w:gridCol w:w="620"/>
        <w:gridCol w:w="3980"/>
        <w:gridCol w:w="2370"/>
        <w:gridCol w:w="2126"/>
      </w:tblGrid>
      <w:tr w:rsidR="00854F61" w:rsidRPr="00854F61" w:rsidTr="00A9087F">
        <w:trPr>
          <w:trHeight w:val="315"/>
        </w:trPr>
        <w:tc>
          <w:tcPr>
            <w:tcW w:w="700" w:type="dxa"/>
            <w:tcBorders>
              <w:top w:val="nil"/>
              <w:left w:val="nil"/>
              <w:bottom w:val="nil"/>
              <w:right w:val="nil"/>
            </w:tcBorders>
            <w:shd w:val="clear" w:color="auto" w:fill="auto"/>
            <w:noWrap/>
            <w:vAlign w:val="center"/>
            <w:hideMark/>
          </w:tcPr>
          <w:p w:rsidR="00854F61" w:rsidRPr="00854F61" w:rsidRDefault="00854F61" w:rsidP="00854F61">
            <w:pPr>
              <w:jc w:val="center"/>
              <w:rPr>
                <w:rFonts w:ascii="Calibri" w:hAnsi="Calibri" w:cs="Calibri"/>
                <w:color w:val="000000"/>
                <w:sz w:val="22"/>
                <w:szCs w:val="22"/>
              </w:rPr>
            </w:pPr>
          </w:p>
        </w:tc>
        <w:tc>
          <w:tcPr>
            <w:tcW w:w="620" w:type="dxa"/>
            <w:tcBorders>
              <w:top w:val="nil"/>
              <w:left w:val="nil"/>
              <w:bottom w:val="nil"/>
              <w:right w:val="nil"/>
            </w:tcBorders>
            <w:shd w:val="clear" w:color="auto" w:fill="auto"/>
            <w:noWrap/>
            <w:vAlign w:val="center"/>
            <w:hideMark/>
          </w:tcPr>
          <w:p w:rsidR="00854F61" w:rsidRPr="00854F61" w:rsidRDefault="00854F61" w:rsidP="00854F61">
            <w:pPr>
              <w:jc w:val="center"/>
              <w:rPr>
                <w:rFonts w:ascii="Calibri" w:hAnsi="Calibri" w:cs="Calibri"/>
                <w:color w:val="000000"/>
                <w:sz w:val="22"/>
                <w:szCs w:val="22"/>
              </w:rPr>
            </w:pPr>
          </w:p>
        </w:tc>
        <w:tc>
          <w:tcPr>
            <w:tcW w:w="3980" w:type="dxa"/>
            <w:tcBorders>
              <w:top w:val="nil"/>
              <w:left w:val="nil"/>
              <w:bottom w:val="nil"/>
              <w:right w:val="nil"/>
            </w:tcBorders>
            <w:shd w:val="clear" w:color="auto" w:fill="auto"/>
            <w:vAlign w:val="center"/>
            <w:hideMark/>
          </w:tcPr>
          <w:p w:rsidR="00854F61" w:rsidRPr="00854F61" w:rsidRDefault="00854F61" w:rsidP="00854F61">
            <w:pPr>
              <w:jc w:val="center"/>
              <w:rPr>
                <w:rFonts w:ascii="Calibri" w:hAnsi="Calibri" w:cs="Calibri"/>
                <w:color w:val="000000"/>
                <w:sz w:val="22"/>
                <w:szCs w:val="22"/>
              </w:rPr>
            </w:pPr>
          </w:p>
        </w:tc>
        <w:tc>
          <w:tcPr>
            <w:tcW w:w="2370" w:type="dxa"/>
            <w:tcBorders>
              <w:top w:val="nil"/>
              <w:left w:val="nil"/>
              <w:bottom w:val="nil"/>
              <w:right w:val="nil"/>
            </w:tcBorders>
            <w:shd w:val="clear" w:color="auto" w:fill="auto"/>
            <w:noWrap/>
            <w:vAlign w:val="bottom"/>
            <w:hideMark/>
          </w:tcPr>
          <w:p w:rsidR="00854F61" w:rsidRPr="00854F61" w:rsidRDefault="00854F61" w:rsidP="00854F61">
            <w:pPr>
              <w:rPr>
                <w:rFonts w:ascii="Arial" w:hAnsi="Arial" w:cs="Arial"/>
                <w:color w:val="000000"/>
                <w:sz w:val="22"/>
                <w:szCs w:val="22"/>
              </w:rPr>
            </w:pP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75"/>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Calibri" w:hAnsi="Calibri" w:cs="Calibri"/>
                <w:b/>
                <w:bCs/>
                <w:color w:val="000000"/>
                <w:sz w:val="28"/>
                <w:szCs w:val="28"/>
              </w:rPr>
            </w:pPr>
            <w:r w:rsidRPr="00854F61">
              <w:rPr>
                <w:rFonts w:ascii="Calibri" w:hAnsi="Calibri" w:cs="Calibri"/>
                <w:b/>
                <w:bCs/>
                <w:color w:val="000000"/>
                <w:sz w:val="28"/>
                <w:szCs w:val="28"/>
              </w:rPr>
              <w:t>01</w:t>
            </w:r>
          </w:p>
        </w:tc>
        <w:tc>
          <w:tcPr>
            <w:tcW w:w="6970" w:type="dxa"/>
            <w:gridSpan w:val="3"/>
            <w:tcBorders>
              <w:top w:val="single" w:sz="4" w:space="0" w:color="auto"/>
              <w:left w:val="nil"/>
              <w:bottom w:val="single" w:sz="4" w:space="0" w:color="auto"/>
              <w:right w:val="single" w:sz="4" w:space="0" w:color="000000"/>
            </w:tcBorders>
            <w:shd w:val="clear" w:color="auto" w:fill="auto"/>
            <w:vAlign w:val="center"/>
            <w:hideMark/>
          </w:tcPr>
          <w:p w:rsidR="00854F61" w:rsidRPr="00854F61" w:rsidRDefault="00854F61" w:rsidP="00854F61">
            <w:pPr>
              <w:jc w:val="center"/>
              <w:rPr>
                <w:rFonts w:ascii="Calibri" w:hAnsi="Calibri" w:cs="Calibri"/>
                <w:b/>
                <w:bCs/>
                <w:color w:val="000000"/>
                <w:sz w:val="28"/>
                <w:szCs w:val="28"/>
              </w:rPr>
            </w:pPr>
            <w:r w:rsidRPr="00854F61">
              <w:rPr>
                <w:rFonts w:ascii="Calibri" w:hAnsi="Calibri" w:cs="Calibri"/>
                <w:b/>
                <w:bCs/>
                <w:color w:val="000000"/>
                <w:sz w:val="28"/>
                <w:szCs w:val="28"/>
              </w:rPr>
              <w:t>Avanzo di amministrazione presunto</w:t>
            </w:r>
          </w:p>
        </w:tc>
        <w:tc>
          <w:tcPr>
            <w:tcW w:w="2126" w:type="dxa"/>
            <w:tcBorders>
              <w:top w:val="single" w:sz="8" w:space="0" w:color="auto"/>
              <w:left w:val="nil"/>
              <w:bottom w:val="single" w:sz="8" w:space="0" w:color="auto"/>
              <w:right w:val="single" w:sz="8" w:space="0" w:color="auto"/>
            </w:tcBorders>
            <w:shd w:val="clear" w:color="auto" w:fill="auto"/>
            <w:noWrap/>
            <w:vAlign w:val="bottom"/>
            <w:hideMark/>
          </w:tcPr>
          <w:p w:rsidR="00854F61" w:rsidRPr="00854F61" w:rsidRDefault="00854F61" w:rsidP="00A9087F">
            <w:pPr>
              <w:rPr>
                <w:rFonts w:ascii="Arial" w:hAnsi="Arial" w:cs="Arial"/>
                <w:b/>
                <w:bCs/>
                <w:color w:val="000000"/>
                <w:sz w:val="22"/>
                <w:szCs w:val="22"/>
              </w:rPr>
            </w:pPr>
            <w:r w:rsidRPr="00854F61">
              <w:rPr>
                <w:rFonts w:ascii="Arial" w:hAnsi="Arial" w:cs="Arial"/>
                <w:b/>
                <w:bCs/>
                <w:color w:val="000000"/>
                <w:sz w:val="22"/>
                <w:szCs w:val="22"/>
              </w:rPr>
              <w:t xml:space="preserve"> €    1.726.821,54 </w:t>
            </w:r>
          </w:p>
        </w:tc>
      </w:tr>
      <w:tr w:rsidR="00854F61" w:rsidRPr="00854F61" w:rsidTr="00A9087F">
        <w:trPr>
          <w:trHeight w:val="450"/>
        </w:trPr>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01</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sz w:val="22"/>
                <w:szCs w:val="22"/>
              </w:rPr>
            </w:pPr>
            <w:r w:rsidRPr="00854F61">
              <w:rPr>
                <w:rFonts w:ascii="Arial" w:hAnsi="Arial" w:cs="Arial"/>
                <w:sz w:val="22"/>
                <w:szCs w:val="22"/>
              </w:rPr>
              <w:t xml:space="preserve">Non vincolato </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527.315,86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48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02</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sz w:val="22"/>
                <w:szCs w:val="22"/>
              </w:rPr>
            </w:pPr>
            <w:r w:rsidRPr="00854F61">
              <w:rPr>
                <w:rFonts w:ascii="Arial" w:hAnsi="Arial" w:cs="Arial"/>
                <w:sz w:val="22"/>
                <w:szCs w:val="22"/>
              </w:rPr>
              <w:t>Vincolato</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1.199.505,68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15"/>
        </w:trPr>
        <w:tc>
          <w:tcPr>
            <w:tcW w:w="5300" w:type="dxa"/>
            <w:gridSpan w:val="3"/>
            <w:tcBorders>
              <w:top w:val="nil"/>
              <w:left w:val="single" w:sz="4" w:space="0" w:color="C0C0C0"/>
              <w:bottom w:val="nil"/>
              <w:right w:val="single" w:sz="4" w:space="0" w:color="C0C0C0"/>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 </w:t>
            </w:r>
          </w:p>
        </w:tc>
        <w:tc>
          <w:tcPr>
            <w:tcW w:w="2370" w:type="dxa"/>
            <w:tcBorders>
              <w:top w:val="nil"/>
              <w:left w:val="nil"/>
              <w:bottom w:val="nil"/>
              <w:right w:val="nil"/>
            </w:tcBorders>
            <w:shd w:val="clear" w:color="auto" w:fill="auto"/>
            <w:noWrap/>
            <w:vAlign w:val="bottom"/>
            <w:hideMark/>
          </w:tcPr>
          <w:p w:rsidR="00854F61" w:rsidRPr="00854F61" w:rsidRDefault="00854F61" w:rsidP="00854F61">
            <w:pPr>
              <w:rPr>
                <w:rFonts w:ascii="Arial" w:hAnsi="Arial" w:cs="Arial"/>
                <w:color w:val="000000"/>
                <w:sz w:val="22"/>
                <w:szCs w:val="22"/>
              </w:rPr>
            </w:pP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90"/>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Calibri" w:hAnsi="Calibri" w:cs="Calibri"/>
                <w:b/>
                <w:bCs/>
                <w:color w:val="000000"/>
                <w:sz w:val="28"/>
                <w:szCs w:val="28"/>
              </w:rPr>
            </w:pPr>
            <w:r w:rsidRPr="00854F61">
              <w:rPr>
                <w:rFonts w:ascii="Calibri" w:hAnsi="Calibri" w:cs="Calibri"/>
                <w:b/>
                <w:bCs/>
                <w:color w:val="000000"/>
                <w:sz w:val="28"/>
                <w:szCs w:val="28"/>
              </w:rPr>
              <w:t>02</w:t>
            </w:r>
          </w:p>
        </w:tc>
        <w:tc>
          <w:tcPr>
            <w:tcW w:w="6970" w:type="dxa"/>
            <w:gridSpan w:val="3"/>
            <w:tcBorders>
              <w:top w:val="single" w:sz="4" w:space="0" w:color="auto"/>
              <w:left w:val="nil"/>
              <w:bottom w:val="single" w:sz="4" w:space="0" w:color="auto"/>
              <w:right w:val="single" w:sz="8" w:space="0" w:color="000000"/>
            </w:tcBorders>
            <w:shd w:val="clear" w:color="auto" w:fill="auto"/>
            <w:vAlign w:val="center"/>
            <w:hideMark/>
          </w:tcPr>
          <w:p w:rsidR="00854F61" w:rsidRPr="00854F61" w:rsidRDefault="00854F61" w:rsidP="00854F61">
            <w:pPr>
              <w:jc w:val="center"/>
              <w:rPr>
                <w:rFonts w:ascii="Calibri" w:hAnsi="Calibri" w:cs="Calibri"/>
                <w:b/>
                <w:bCs/>
                <w:color w:val="000000"/>
                <w:sz w:val="28"/>
                <w:szCs w:val="28"/>
              </w:rPr>
            </w:pPr>
            <w:r w:rsidRPr="00854F61">
              <w:rPr>
                <w:rFonts w:ascii="Calibri" w:hAnsi="Calibri" w:cs="Calibri"/>
                <w:b/>
                <w:bCs/>
                <w:color w:val="000000"/>
                <w:sz w:val="28"/>
                <w:szCs w:val="28"/>
              </w:rPr>
              <w:t>Finanziamenti dall'Unione Europea</w:t>
            </w:r>
          </w:p>
        </w:tc>
        <w:tc>
          <w:tcPr>
            <w:tcW w:w="2126" w:type="dxa"/>
            <w:tcBorders>
              <w:top w:val="single" w:sz="8" w:space="0" w:color="auto"/>
              <w:left w:val="nil"/>
              <w:bottom w:val="single" w:sz="8" w:space="0" w:color="auto"/>
              <w:right w:val="single" w:sz="8" w:space="0" w:color="auto"/>
            </w:tcBorders>
            <w:shd w:val="clear" w:color="auto" w:fill="auto"/>
            <w:noWrap/>
            <w:vAlign w:val="bottom"/>
            <w:hideMark/>
          </w:tcPr>
          <w:p w:rsidR="00854F61" w:rsidRPr="00854F61" w:rsidRDefault="00854F61" w:rsidP="00854F61">
            <w:pPr>
              <w:rPr>
                <w:rFonts w:ascii="Arial" w:hAnsi="Arial" w:cs="Arial"/>
                <w:b/>
                <w:bCs/>
                <w:color w:val="000000"/>
                <w:sz w:val="22"/>
                <w:szCs w:val="22"/>
              </w:rPr>
            </w:pPr>
            <w:r w:rsidRPr="00854F61">
              <w:rPr>
                <w:rFonts w:ascii="Arial" w:hAnsi="Arial" w:cs="Arial"/>
                <w:b/>
                <w:bCs/>
                <w:color w:val="000000"/>
                <w:sz w:val="22"/>
                <w:szCs w:val="22"/>
              </w:rPr>
              <w:t xml:space="preserve"> €                       -   </w:t>
            </w:r>
          </w:p>
        </w:tc>
      </w:tr>
      <w:tr w:rsidR="00854F61" w:rsidRPr="00854F61" w:rsidTr="00A9087F">
        <w:trPr>
          <w:trHeight w:val="390"/>
        </w:trPr>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01</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sz w:val="22"/>
                <w:szCs w:val="22"/>
              </w:rPr>
            </w:pPr>
            <w:r w:rsidRPr="00854F61">
              <w:rPr>
                <w:rFonts w:ascii="Arial" w:hAnsi="Arial" w:cs="Arial"/>
                <w:sz w:val="22"/>
                <w:szCs w:val="22"/>
              </w:rPr>
              <w:t>Fondi sociali europei (FSE)</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57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02</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sz w:val="22"/>
                <w:szCs w:val="22"/>
              </w:rPr>
            </w:pPr>
            <w:r w:rsidRPr="00854F61">
              <w:rPr>
                <w:rFonts w:ascii="Arial" w:hAnsi="Arial" w:cs="Arial"/>
                <w:sz w:val="22"/>
                <w:szCs w:val="22"/>
              </w:rPr>
              <w:t>Fondi europei di sviluppo regionale (FESR)</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57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03</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sz w:val="22"/>
                <w:szCs w:val="22"/>
              </w:rPr>
            </w:pPr>
            <w:r w:rsidRPr="00854F61">
              <w:rPr>
                <w:rFonts w:ascii="Arial" w:hAnsi="Arial" w:cs="Arial"/>
                <w:sz w:val="22"/>
                <w:szCs w:val="22"/>
              </w:rPr>
              <w:t>Altri finanziamenti dall'Unione Europea</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15"/>
        </w:trPr>
        <w:tc>
          <w:tcPr>
            <w:tcW w:w="5300" w:type="dxa"/>
            <w:gridSpan w:val="3"/>
            <w:tcBorders>
              <w:top w:val="nil"/>
              <w:left w:val="single" w:sz="4" w:space="0" w:color="C0C0C0"/>
              <w:bottom w:val="nil"/>
              <w:right w:val="single" w:sz="4" w:space="0" w:color="C0C0C0"/>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 </w:t>
            </w:r>
          </w:p>
        </w:tc>
        <w:tc>
          <w:tcPr>
            <w:tcW w:w="2370" w:type="dxa"/>
            <w:tcBorders>
              <w:top w:val="nil"/>
              <w:left w:val="nil"/>
              <w:bottom w:val="nil"/>
              <w:right w:val="nil"/>
            </w:tcBorders>
            <w:shd w:val="clear" w:color="auto" w:fill="auto"/>
            <w:noWrap/>
            <w:vAlign w:val="bottom"/>
            <w:hideMark/>
          </w:tcPr>
          <w:p w:rsidR="00854F61" w:rsidRPr="00854F61" w:rsidRDefault="00854F61" w:rsidP="00854F61">
            <w:pPr>
              <w:rPr>
                <w:rFonts w:ascii="Arial" w:hAnsi="Arial" w:cs="Arial"/>
                <w:color w:val="000000"/>
                <w:sz w:val="22"/>
                <w:szCs w:val="22"/>
              </w:rPr>
            </w:pP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90"/>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Calibri" w:hAnsi="Calibri" w:cs="Calibri"/>
                <w:b/>
                <w:bCs/>
                <w:color w:val="000000"/>
                <w:sz w:val="28"/>
                <w:szCs w:val="28"/>
              </w:rPr>
            </w:pPr>
            <w:r w:rsidRPr="00854F61">
              <w:rPr>
                <w:rFonts w:ascii="Calibri" w:hAnsi="Calibri" w:cs="Calibri"/>
                <w:b/>
                <w:bCs/>
                <w:color w:val="000000"/>
                <w:sz w:val="28"/>
                <w:szCs w:val="28"/>
              </w:rPr>
              <w:t>03</w:t>
            </w:r>
          </w:p>
        </w:tc>
        <w:tc>
          <w:tcPr>
            <w:tcW w:w="6970" w:type="dxa"/>
            <w:gridSpan w:val="3"/>
            <w:tcBorders>
              <w:top w:val="single" w:sz="4" w:space="0" w:color="auto"/>
              <w:left w:val="nil"/>
              <w:bottom w:val="single" w:sz="4" w:space="0" w:color="auto"/>
              <w:right w:val="single" w:sz="8" w:space="0" w:color="000000"/>
            </w:tcBorders>
            <w:shd w:val="clear" w:color="auto" w:fill="auto"/>
            <w:vAlign w:val="center"/>
            <w:hideMark/>
          </w:tcPr>
          <w:p w:rsidR="00854F61" w:rsidRPr="00854F61" w:rsidRDefault="00854F61" w:rsidP="00854F61">
            <w:pPr>
              <w:jc w:val="center"/>
              <w:rPr>
                <w:rFonts w:ascii="Calibri" w:hAnsi="Calibri" w:cs="Calibri"/>
                <w:b/>
                <w:bCs/>
                <w:color w:val="000000"/>
                <w:sz w:val="28"/>
                <w:szCs w:val="28"/>
              </w:rPr>
            </w:pPr>
            <w:r w:rsidRPr="00854F61">
              <w:rPr>
                <w:rFonts w:ascii="Calibri" w:hAnsi="Calibri" w:cs="Calibri"/>
                <w:b/>
                <w:bCs/>
                <w:color w:val="000000"/>
                <w:sz w:val="28"/>
                <w:szCs w:val="28"/>
              </w:rPr>
              <w:t>Finanziamenti dallo Stato</w:t>
            </w:r>
          </w:p>
        </w:tc>
        <w:tc>
          <w:tcPr>
            <w:tcW w:w="2126" w:type="dxa"/>
            <w:tcBorders>
              <w:top w:val="single" w:sz="8" w:space="0" w:color="auto"/>
              <w:left w:val="nil"/>
              <w:bottom w:val="single" w:sz="8" w:space="0" w:color="auto"/>
              <w:right w:val="single" w:sz="8" w:space="0" w:color="auto"/>
            </w:tcBorders>
            <w:shd w:val="clear" w:color="auto" w:fill="auto"/>
            <w:noWrap/>
            <w:vAlign w:val="bottom"/>
            <w:hideMark/>
          </w:tcPr>
          <w:p w:rsidR="00854F61" w:rsidRPr="00854F61" w:rsidRDefault="00854F61" w:rsidP="00A9087F">
            <w:pPr>
              <w:rPr>
                <w:rFonts w:ascii="Arial" w:hAnsi="Arial" w:cs="Arial"/>
                <w:b/>
                <w:bCs/>
                <w:color w:val="000000"/>
                <w:sz w:val="22"/>
                <w:szCs w:val="22"/>
              </w:rPr>
            </w:pPr>
            <w:r w:rsidRPr="00854F61">
              <w:rPr>
                <w:rFonts w:ascii="Arial" w:hAnsi="Arial" w:cs="Arial"/>
                <w:b/>
                <w:bCs/>
                <w:color w:val="000000"/>
                <w:sz w:val="22"/>
                <w:szCs w:val="22"/>
              </w:rPr>
              <w:t xml:space="preserve"> €       274.638,17 </w:t>
            </w:r>
          </w:p>
        </w:tc>
      </w:tr>
      <w:tr w:rsidR="00854F61" w:rsidRPr="00854F61" w:rsidTr="00A9087F">
        <w:trPr>
          <w:trHeight w:val="300"/>
        </w:trPr>
        <w:tc>
          <w:tcPr>
            <w:tcW w:w="700" w:type="dxa"/>
            <w:vMerge w:val="restart"/>
            <w:tcBorders>
              <w:top w:val="nil"/>
              <w:left w:val="single" w:sz="4" w:space="0" w:color="auto"/>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b/>
                <w:bCs/>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01</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sz w:val="22"/>
                <w:szCs w:val="22"/>
              </w:rPr>
            </w:pPr>
            <w:r w:rsidRPr="00854F61">
              <w:rPr>
                <w:rFonts w:ascii="Arial" w:hAnsi="Arial" w:cs="Arial"/>
                <w:sz w:val="22"/>
                <w:szCs w:val="22"/>
              </w:rPr>
              <w:t>Dotazione ordinaria</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A9087F">
            <w:pPr>
              <w:rPr>
                <w:rFonts w:ascii="Arial" w:hAnsi="Arial" w:cs="Arial"/>
                <w:color w:val="000000"/>
                <w:sz w:val="22"/>
                <w:szCs w:val="22"/>
              </w:rPr>
            </w:pPr>
            <w:r w:rsidRPr="00854F61">
              <w:rPr>
                <w:rFonts w:ascii="Arial" w:hAnsi="Arial" w:cs="Arial"/>
                <w:color w:val="000000"/>
                <w:sz w:val="22"/>
                <w:szCs w:val="22"/>
              </w:rPr>
              <w:t xml:space="preserve"> €        84.638,17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02</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sz w:val="22"/>
                <w:szCs w:val="22"/>
              </w:rPr>
            </w:pPr>
            <w:r w:rsidRPr="00854F61">
              <w:rPr>
                <w:rFonts w:ascii="Arial" w:hAnsi="Arial" w:cs="Arial"/>
                <w:sz w:val="22"/>
                <w:szCs w:val="22"/>
              </w:rPr>
              <w:t>Dotazione perequativa</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57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03</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sz w:val="22"/>
                <w:szCs w:val="22"/>
              </w:rPr>
            </w:pPr>
            <w:r w:rsidRPr="00854F61">
              <w:rPr>
                <w:rFonts w:ascii="Arial" w:hAnsi="Arial" w:cs="Arial"/>
                <w:sz w:val="22"/>
                <w:szCs w:val="22"/>
              </w:rPr>
              <w:t xml:space="preserve">Finanziamenti per l'ampliamento dell'offerta formativa (ex . L. 440/97)   </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57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 xml:space="preserve">04 </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sz w:val="22"/>
                <w:szCs w:val="22"/>
              </w:rPr>
            </w:pPr>
            <w:r w:rsidRPr="00854F61">
              <w:rPr>
                <w:rFonts w:ascii="Arial" w:hAnsi="Arial" w:cs="Arial"/>
                <w:sz w:val="22"/>
                <w:szCs w:val="22"/>
              </w:rPr>
              <w:t>Fondo per lo sviluppo e la coesione (FSC)</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57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05</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sz w:val="22"/>
                <w:szCs w:val="22"/>
              </w:rPr>
            </w:pPr>
            <w:r w:rsidRPr="00854F61">
              <w:rPr>
                <w:rFonts w:ascii="Arial" w:hAnsi="Arial" w:cs="Arial"/>
                <w:sz w:val="22"/>
                <w:szCs w:val="22"/>
              </w:rPr>
              <w:t>Altri finanziamenti non vincolati dallo Stato</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57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06</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sz w:val="22"/>
                <w:szCs w:val="22"/>
              </w:rPr>
            </w:pPr>
            <w:r w:rsidRPr="00854F61">
              <w:rPr>
                <w:rFonts w:ascii="Arial" w:hAnsi="Arial" w:cs="Arial"/>
                <w:sz w:val="22"/>
                <w:szCs w:val="22"/>
              </w:rPr>
              <w:t>Altri finanziamenti vincolati dallo Stato</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A9087F">
            <w:pPr>
              <w:rPr>
                <w:rFonts w:ascii="Arial" w:hAnsi="Arial" w:cs="Arial"/>
                <w:color w:val="000000"/>
                <w:sz w:val="22"/>
                <w:szCs w:val="22"/>
              </w:rPr>
            </w:pPr>
            <w:r w:rsidRPr="00854F61">
              <w:rPr>
                <w:rFonts w:ascii="Arial" w:hAnsi="Arial" w:cs="Arial"/>
                <w:color w:val="000000"/>
                <w:sz w:val="22"/>
                <w:szCs w:val="22"/>
              </w:rPr>
              <w:t xml:space="preserve"> €      190.000,00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15"/>
        </w:trPr>
        <w:tc>
          <w:tcPr>
            <w:tcW w:w="5300" w:type="dxa"/>
            <w:gridSpan w:val="3"/>
            <w:tcBorders>
              <w:top w:val="nil"/>
              <w:left w:val="single" w:sz="4" w:space="0" w:color="C0C0C0"/>
              <w:bottom w:val="nil"/>
              <w:right w:val="single" w:sz="4" w:space="0" w:color="C0C0C0"/>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 </w:t>
            </w:r>
          </w:p>
        </w:tc>
        <w:tc>
          <w:tcPr>
            <w:tcW w:w="2370" w:type="dxa"/>
            <w:tcBorders>
              <w:top w:val="nil"/>
              <w:left w:val="nil"/>
              <w:bottom w:val="nil"/>
              <w:right w:val="nil"/>
            </w:tcBorders>
            <w:shd w:val="clear" w:color="auto" w:fill="auto"/>
            <w:noWrap/>
            <w:vAlign w:val="bottom"/>
            <w:hideMark/>
          </w:tcPr>
          <w:p w:rsidR="00854F61" w:rsidRPr="00854F61" w:rsidRDefault="00854F61" w:rsidP="00854F61">
            <w:pPr>
              <w:rPr>
                <w:rFonts w:ascii="Arial" w:hAnsi="Arial" w:cs="Arial"/>
                <w:color w:val="000000"/>
                <w:sz w:val="22"/>
                <w:szCs w:val="22"/>
              </w:rPr>
            </w:pP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90"/>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Calibri" w:hAnsi="Calibri" w:cs="Calibri"/>
                <w:b/>
                <w:bCs/>
                <w:color w:val="000000"/>
                <w:sz w:val="28"/>
                <w:szCs w:val="28"/>
              </w:rPr>
            </w:pPr>
            <w:r w:rsidRPr="00854F61">
              <w:rPr>
                <w:rFonts w:ascii="Calibri" w:hAnsi="Calibri" w:cs="Calibri"/>
                <w:b/>
                <w:bCs/>
                <w:color w:val="000000"/>
                <w:sz w:val="28"/>
                <w:szCs w:val="28"/>
              </w:rPr>
              <w:t>04</w:t>
            </w:r>
          </w:p>
        </w:tc>
        <w:tc>
          <w:tcPr>
            <w:tcW w:w="6970" w:type="dxa"/>
            <w:gridSpan w:val="3"/>
            <w:tcBorders>
              <w:top w:val="single" w:sz="4" w:space="0" w:color="auto"/>
              <w:left w:val="nil"/>
              <w:bottom w:val="single" w:sz="4" w:space="0" w:color="auto"/>
              <w:right w:val="single" w:sz="8" w:space="0" w:color="000000"/>
            </w:tcBorders>
            <w:shd w:val="clear" w:color="auto" w:fill="auto"/>
            <w:vAlign w:val="center"/>
            <w:hideMark/>
          </w:tcPr>
          <w:p w:rsidR="00854F61" w:rsidRPr="00854F61" w:rsidRDefault="00854F61" w:rsidP="00854F61">
            <w:pPr>
              <w:jc w:val="center"/>
              <w:rPr>
                <w:rFonts w:ascii="Calibri" w:hAnsi="Calibri" w:cs="Calibri"/>
                <w:b/>
                <w:bCs/>
                <w:color w:val="000000"/>
                <w:sz w:val="28"/>
                <w:szCs w:val="28"/>
              </w:rPr>
            </w:pPr>
            <w:r w:rsidRPr="00854F61">
              <w:rPr>
                <w:rFonts w:ascii="Calibri" w:hAnsi="Calibri" w:cs="Calibri"/>
                <w:b/>
                <w:bCs/>
                <w:color w:val="000000"/>
                <w:sz w:val="28"/>
                <w:szCs w:val="28"/>
              </w:rPr>
              <w:t xml:space="preserve">Finanziamenti dalla Regione </w:t>
            </w:r>
          </w:p>
        </w:tc>
        <w:tc>
          <w:tcPr>
            <w:tcW w:w="2126" w:type="dxa"/>
            <w:tcBorders>
              <w:top w:val="single" w:sz="8" w:space="0" w:color="auto"/>
              <w:left w:val="nil"/>
              <w:bottom w:val="single" w:sz="8" w:space="0" w:color="auto"/>
              <w:right w:val="single" w:sz="8" w:space="0" w:color="auto"/>
            </w:tcBorders>
            <w:shd w:val="clear" w:color="auto" w:fill="auto"/>
            <w:noWrap/>
            <w:vAlign w:val="bottom"/>
            <w:hideMark/>
          </w:tcPr>
          <w:p w:rsidR="00854F61" w:rsidRPr="00854F61" w:rsidRDefault="00854F61" w:rsidP="00854F61">
            <w:pPr>
              <w:rPr>
                <w:rFonts w:ascii="Arial" w:hAnsi="Arial" w:cs="Arial"/>
                <w:b/>
                <w:bCs/>
                <w:color w:val="000000"/>
                <w:sz w:val="22"/>
                <w:szCs w:val="22"/>
              </w:rPr>
            </w:pPr>
            <w:r w:rsidRPr="00854F61">
              <w:rPr>
                <w:rFonts w:ascii="Arial" w:hAnsi="Arial" w:cs="Arial"/>
                <w:b/>
                <w:bCs/>
                <w:color w:val="000000"/>
                <w:sz w:val="22"/>
                <w:szCs w:val="22"/>
              </w:rPr>
              <w:t xml:space="preserve"> €                       -   </w:t>
            </w:r>
          </w:p>
        </w:tc>
      </w:tr>
      <w:tr w:rsidR="00854F61" w:rsidRPr="00854F61" w:rsidTr="00A9087F">
        <w:trPr>
          <w:trHeight w:val="300"/>
        </w:trPr>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01</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sz w:val="22"/>
                <w:szCs w:val="22"/>
              </w:rPr>
            </w:pPr>
            <w:r w:rsidRPr="00854F61">
              <w:rPr>
                <w:rFonts w:ascii="Arial" w:hAnsi="Arial" w:cs="Arial"/>
                <w:sz w:val="22"/>
                <w:szCs w:val="22"/>
              </w:rPr>
              <w:t>Dotazione ordinaria</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02</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sz w:val="22"/>
                <w:szCs w:val="22"/>
              </w:rPr>
            </w:pPr>
            <w:r w:rsidRPr="00854F61">
              <w:rPr>
                <w:rFonts w:ascii="Arial" w:hAnsi="Arial" w:cs="Arial"/>
                <w:sz w:val="22"/>
                <w:szCs w:val="22"/>
              </w:rPr>
              <w:t>Dotazione perequativa</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03</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sz w:val="22"/>
                <w:szCs w:val="22"/>
              </w:rPr>
            </w:pPr>
            <w:r w:rsidRPr="00854F61">
              <w:rPr>
                <w:rFonts w:ascii="Arial" w:hAnsi="Arial" w:cs="Arial"/>
                <w:sz w:val="22"/>
                <w:szCs w:val="22"/>
              </w:rPr>
              <w:t>Altri finanziamenti non vincolati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04</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sz w:val="22"/>
                <w:szCs w:val="22"/>
              </w:rPr>
            </w:pPr>
            <w:r w:rsidRPr="00854F61">
              <w:rPr>
                <w:rFonts w:ascii="Arial" w:hAnsi="Arial" w:cs="Arial"/>
                <w:sz w:val="22"/>
                <w:szCs w:val="22"/>
              </w:rPr>
              <w:t>Altri finanziamenti vincolati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15"/>
        </w:trPr>
        <w:tc>
          <w:tcPr>
            <w:tcW w:w="5300" w:type="dxa"/>
            <w:gridSpan w:val="3"/>
            <w:tcBorders>
              <w:top w:val="nil"/>
              <w:left w:val="single" w:sz="4" w:space="0" w:color="C0C0C0"/>
              <w:bottom w:val="nil"/>
              <w:right w:val="single" w:sz="4" w:space="0" w:color="C0C0C0"/>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 </w:t>
            </w:r>
          </w:p>
        </w:tc>
        <w:tc>
          <w:tcPr>
            <w:tcW w:w="2370" w:type="dxa"/>
            <w:tcBorders>
              <w:top w:val="nil"/>
              <w:left w:val="nil"/>
              <w:bottom w:val="nil"/>
              <w:right w:val="nil"/>
            </w:tcBorders>
            <w:shd w:val="clear" w:color="auto" w:fill="auto"/>
            <w:noWrap/>
            <w:vAlign w:val="bottom"/>
            <w:hideMark/>
          </w:tcPr>
          <w:p w:rsidR="00854F61" w:rsidRPr="00854F61" w:rsidRDefault="00854F61" w:rsidP="00854F61">
            <w:pPr>
              <w:rPr>
                <w:rFonts w:ascii="Arial" w:hAnsi="Arial" w:cs="Arial"/>
                <w:color w:val="000000"/>
                <w:sz w:val="22"/>
                <w:szCs w:val="22"/>
              </w:rPr>
            </w:pP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90"/>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Calibri" w:hAnsi="Calibri" w:cs="Calibri"/>
                <w:b/>
                <w:bCs/>
                <w:color w:val="000000"/>
                <w:sz w:val="28"/>
                <w:szCs w:val="28"/>
              </w:rPr>
            </w:pPr>
            <w:r w:rsidRPr="00854F61">
              <w:rPr>
                <w:rFonts w:ascii="Calibri" w:hAnsi="Calibri" w:cs="Calibri"/>
                <w:b/>
                <w:bCs/>
                <w:color w:val="000000"/>
                <w:sz w:val="28"/>
                <w:szCs w:val="28"/>
              </w:rPr>
              <w:t>05</w:t>
            </w:r>
          </w:p>
        </w:tc>
        <w:tc>
          <w:tcPr>
            <w:tcW w:w="6970" w:type="dxa"/>
            <w:gridSpan w:val="3"/>
            <w:tcBorders>
              <w:top w:val="single" w:sz="4" w:space="0" w:color="auto"/>
              <w:left w:val="nil"/>
              <w:bottom w:val="single" w:sz="4" w:space="0" w:color="auto"/>
              <w:right w:val="single" w:sz="8" w:space="0" w:color="000000"/>
            </w:tcBorders>
            <w:shd w:val="clear" w:color="auto" w:fill="auto"/>
            <w:vAlign w:val="center"/>
            <w:hideMark/>
          </w:tcPr>
          <w:p w:rsidR="00854F61" w:rsidRPr="00854F61" w:rsidRDefault="00854F61" w:rsidP="00854F61">
            <w:pPr>
              <w:jc w:val="center"/>
              <w:rPr>
                <w:rFonts w:ascii="Calibri" w:hAnsi="Calibri" w:cs="Calibri"/>
                <w:b/>
                <w:bCs/>
                <w:color w:val="000000"/>
                <w:sz w:val="28"/>
                <w:szCs w:val="28"/>
              </w:rPr>
            </w:pPr>
            <w:r w:rsidRPr="00854F61">
              <w:rPr>
                <w:rFonts w:ascii="Calibri" w:hAnsi="Calibri" w:cs="Calibri"/>
                <w:b/>
                <w:bCs/>
                <w:color w:val="000000"/>
                <w:sz w:val="28"/>
                <w:szCs w:val="28"/>
              </w:rPr>
              <w:t>Finanziamenti da Enti locali o da altre Istituzioni pubbliche</w:t>
            </w:r>
          </w:p>
        </w:tc>
        <w:tc>
          <w:tcPr>
            <w:tcW w:w="2126" w:type="dxa"/>
            <w:tcBorders>
              <w:top w:val="single" w:sz="8" w:space="0" w:color="auto"/>
              <w:left w:val="nil"/>
              <w:bottom w:val="single" w:sz="8" w:space="0" w:color="auto"/>
              <w:right w:val="single" w:sz="8" w:space="0" w:color="auto"/>
            </w:tcBorders>
            <w:shd w:val="clear" w:color="auto" w:fill="auto"/>
            <w:noWrap/>
            <w:vAlign w:val="bottom"/>
            <w:hideMark/>
          </w:tcPr>
          <w:p w:rsidR="00854F61" w:rsidRPr="00854F61" w:rsidRDefault="00854F61" w:rsidP="00854F61">
            <w:pPr>
              <w:rPr>
                <w:rFonts w:ascii="Arial" w:hAnsi="Arial" w:cs="Arial"/>
                <w:b/>
                <w:bCs/>
                <w:color w:val="000000"/>
                <w:sz w:val="22"/>
                <w:szCs w:val="22"/>
              </w:rPr>
            </w:pPr>
            <w:r w:rsidRPr="00854F61">
              <w:rPr>
                <w:rFonts w:ascii="Arial" w:hAnsi="Arial" w:cs="Arial"/>
                <w:b/>
                <w:bCs/>
                <w:color w:val="000000"/>
                <w:sz w:val="22"/>
                <w:szCs w:val="22"/>
              </w:rPr>
              <w:t xml:space="preserve"> €                       -   </w:t>
            </w:r>
          </w:p>
        </w:tc>
      </w:tr>
      <w:tr w:rsidR="00854F61" w:rsidRPr="00854F61" w:rsidTr="00A9087F">
        <w:trPr>
          <w:trHeight w:val="420"/>
        </w:trPr>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01</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sz w:val="22"/>
                <w:szCs w:val="22"/>
              </w:rPr>
            </w:pPr>
            <w:r w:rsidRPr="00854F61">
              <w:rPr>
                <w:rFonts w:ascii="Arial" w:hAnsi="Arial" w:cs="Arial"/>
                <w:sz w:val="22"/>
                <w:szCs w:val="22"/>
              </w:rPr>
              <w:t>Provincia non vincolati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02</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sz w:val="22"/>
                <w:szCs w:val="22"/>
              </w:rPr>
            </w:pPr>
            <w:r w:rsidRPr="00854F61">
              <w:rPr>
                <w:rFonts w:ascii="Arial" w:hAnsi="Arial" w:cs="Arial"/>
                <w:sz w:val="22"/>
                <w:szCs w:val="22"/>
              </w:rPr>
              <w:t>Provincia vincolati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03</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sz w:val="22"/>
                <w:szCs w:val="22"/>
              </w:rPr>
            </w:pPr>
            <w:r w:rsidRPr="00854F61">
              <w:rPr>
                <w:rFonts w:ascii="Arial" w:hAnsi="Arial" w:cs="Arial"/>
                <w:sz w:val="22"/>
                <w:szCs w:val="22"/>
              </w:rPr>
              <w:t>Comune non vincolati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04</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sz w:val="22"/>
                <w:szCs w:val="22"/>
              </w:rPr>
            </w:pPr>
            <w:r w:rsidRPr="00854F61">
              <w:rPr>
                <w:rFonts w:ascii="Arial" w:hAnsi="Arial" w:cs="Arial"/>
                <w:sz w:val="22"/>
                <w:szCs w:val="22"/>
              </w:rPr>
              <w:t>Comune vincolati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05</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sz w:val="22"/>
                <w:szCs w:val="22"/>
              </w:rPr>
            </w:pPr>
            <w:r w:rsidRPr="00854F61">
              <w:rPr>
                <w:rFonts w:ascii="Arial" w:hAnsi="Arial" w:cs="Arial"/>
                <w:sz w:val="22"/>
                <w:szCs w:val="22"/>
              </w:rPr>
              <w:t>Altre Istituzioni non vincolati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06</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sz w:val="22"/>
                <w:szCs w:val="22"/>
              </w:rPr>
            </w:pPr>
            <w:r w:rsidRPr="00854F61">
              <w:rPr>
                <w:rFonts w:ascii="Arial" w:hAnsi="Arial" w:cs="Arial"/>
                <w:sz w:val="22"/>
                <w:szCs w:val="22"/>
              </w:rPr>
              <w:t>Altre Istituzioni vincolati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15"/>
        </w:trPr>
        <w:tc>
          <w:tcPr>
            <w:tcW w:w="5300" w:type="dxa"/>
            <w:gridSpan w:val="3"/>
            <w:tcBorders>
              <w:top w:val="nil"/>
              <w:left w:val="single" w:sz="4" w:space="0" w:color="C0C0C0"/>
              <w:bottom w:val="nil"/>
              <w:right w:val="single" w:sz="4" w:space="0" w:color="C0C0C0"/>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 </w:t>
            </w:r>
          </w:p>
        </w:tc>
        <w:tc>
          <w:tcPr>
            <w:tcW w:w="2370" w:type="dxa"/>
            <w:tcBorders>
              <w:top w:val="nil"/>
              <w:left w:val="nil"/>
              <w:bottom w:val="nil"/>
              <w:right w:val="nil"/>
            </w:tcBorders>
            <w:shd w:val="clear" w:color="auto" w:fill="auto"/>
            <w:noWrap/>
            <w:vAlign w:val="bottom"/>
            <w:hideMark/>
          </w:tcPr>
          <w:p w:rsidR="00854F61" w:rsidRPr="00854F61" w:rsidRDefault="00854F61" w:rsidP="00854F61">
            <w:pPr>
              <w:rPr>
                <w:rFonts w:ascii="Arial" w:hAnsi="Arial" w:cs="Arial"/>
                <w:color w:val="000000"/>
                <w:sz w:val="22"/>
                <w:szCs w:val="22"/>
              </w:rPr>
            </w:pP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90"/>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Calibri" w:hAnsi="Calibri" w:cs="Calibri"/>
                <w:b/>
                <w:bCs/>
                <w:color w:val="000000"/>
                <w:sz w:val="28"/>
                <w:szCs w:val="28"/>
              </w:rPr>
            </w:pPr>
            <w:r w:rsidRPr="00854F61">
              <w:rPr>
                <w:rFonts w:ascii="Calibri" w:hAnsi="Calibri" w:cs="Calibri"/>
                <w:b/>
                <w:bCs/>
                <w:color w:val="000000"/>
                <w:sz w:val="28"/>
                <w:szCs w:val="28"/>
              </w:rPr>
              <w:t>06</w:t>
            </w:r>
          </w:p>
        </w:tc>
        <w:tc>
          <w:tcPr>
            <w:tcW w:w="6970" w:type="dxa"/>
            <w:gridSpan w:val="3"/>
            <w:tcBorders>
              <w:top w:val="single" w:sz="4" w:space="0" w:color="auto"/>
              <w:left w:val="nil"/>
              <w:bottom w:val="single" w:sz="4" w:space="0" w:color="auto"/>
              <w:right w:val="single" w:sz="8" w:space="0" w:color="000000"/>
            </w:tcBorders>
            <w:shd w:val="clear" w:color="auto" w:fill="auto"/>
            <w:vAlign w:val="center"/>
            <w:hideMark/>
          </w:tcPr>
          <w:p w:rsidR="00854F61" w:rsidRPr="00854F61" w:rsidRDefault="00854F61" w:rsidP="00854F61">
            <w:pPr>
              <w:jc w:val="center"/>
              <w:rPr>
                <w:rFonts w:ascii="Calibri" w:hAnsi="Calibri" w:cs="Calibri"/>
                <w:b/>
                <w:bCs/>
                <w:color w:val="000000"/>
                <w:sz w:val="28"/>
                <w:szCs w:val="28"/>
              </w:rPr>
            </w:pPr>
            <w:r w:rsidRPr="00854F61">
              <w:rPr>
                <w:rFonts w:ascii="Calibri" w:hAnsi="Calibri" w:cs="Calibri"/>
                <w:b/>
                <w:bCs/>
                <w:color w:val="000000"/>
                <w:sz w:val="28"/>
                <w:szCs w:val="28"/>
              </w:rPr>
              <w:t>Contributi da privati</w:t>
            </w:r>
          </w:p>
        </w:tc>
        <w:tc>
          <w:tcPr>
            <w:tcW w:w="2126" w:type="dxa"/>
            <w:tcBorders>
              <w:top w:val="single" w:sz="8" w:space="0" w:color="auto"/>
              <w:left w:val="nil"/>
              <w:bottom w:val="single" w:sz="8" w:space="0" w:color="auto"/>
              <w:right w:val="single" w:sz="8" w:space="0" w:color="auto"/>
            </w:tcBorders>
            <w:shd w:val="clear" w:color="auto" w:fill="auto"/>
            <w:noWrap/>
            <w:vAlign w:val="bottom"/>
            <w:hideMark/>
          </w:tcPr>
          <w:p w:rsidR="00854F61" w:rsidRPr="00854F61" w:rsidRDefault="00854F61" w:rsidP="00A9087F">
            <w:pPr>
              <w:rPr>
                <w:rFonts w:ascii="Arial" w:hAnsi="Arial" w:cs="Arial"/>
                <w:b/>
                <w:bCs/>
                <w:color w:val="000000"/>
                <w:sz w:val="22"/>
                <w:szCs w:val="22"/>
              </w:rPr>
            </w:pPr>
            <w:r w:rsidRPr="00854F61">
              <w:rPr>
                <w:rFonts w:ascii="Arial" w:hAnsi="Arial" w:cs="Arial"/>
                <w:b/>
                <w:bCs/>
                <w:color w:val="000000"/>
                <w:sz w:val="22"/>
                <w:szCs w:val="22"/>
              </w:rPr>
              <w:t xml:space="preserve"> €       429.900,00 </w:t>
            </w:r>
          </w:p>
        </w:tc>
      </w:tr>
      <w:tr w:rsidR="00854F61" w:rsidRPr="00854F61" w:rsidTr="00A9087F">
        <w:trPr>
          <w:trHeight w:val="300"/>
        </w:trPr>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01</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Contributi volontari da famiglie</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902E67">
            <w:pPr>
              <w:rPr>
                <w:rFonts w:ascii="Arial" w:hAnsi="Arial" w:cs="Arial"/>
                <w:color w:val="000000"/>
                <w:sz w:val="22"/>
                <w:szCs w:val="22"/>
              </w:rPr>
            </w:pPr>
            <w:r w:rsidRPr="00854F61">
              <w:rPr>
                <w:rFonts w:ascii="Arial" w:hAnsi="Arial" w:cs="Arial"/>
                <w:color w:val="000000"/>
                <w:sz w:val="22"/>
                <w:szCs w:val="22"/>
              </w:rPr>
              <w:t xml:space="preserve"> €          </w:t>
            </w:r>
            <w:r w:rsidR="00902E67">
              <w:rPr>
                <w:rFonts w:ascii="Arial" w:hAnsi="Arial" w:cs="Arial"/>
                <w:color w:val="000000"/>
                <w:sz w:val="22"/>
                <w:szCs w:val="22"/>
              </w:rPr>
              <w:t>6</w:t>
            </w:r>
            <w:r w:rsidRPr="00854F61">
              <w:rPr>
                <w:rFonts w:ascii="Arial" w:hAnsi="Arial" w:cs="Arial"/>
                <w:color w:val="000000"/>
                <w:sz w:val="22"/>
                <w:szCs w:val="22"/>
              </w:rPr>
              <w:t xml:space="preserve">5.000,00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02</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Contributi per iscrizione alunni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95.400,00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03</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Contributi per mensa scolastica</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57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04</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Contributi per visite, viaggi e programmi di studio all'estero</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902E67">
            <w:pPr>
              <w:rPr>
                <w:rFonts w:ascii="Arial" w:hAnsi="Arial" w:cs="Arial"/>
                <w:color w:val="000000"/>
                <w:sz w:val="22"/>
                <w:szCs w:val="22"/>
              </w:rPr>
            </w:pPr>
            <w:r w:rsidRPr="00854F61">
              <w:rPr>
                <w:rFonts w:ascii="Arial" w:hAnsi="Arial" w:cs="Arial"/>
                <w:color w:val="000000"/>
                <w:sz w:val="22"/>
                <w:szCs w:val="22"/>
              </w:rPr>
              <w:t xml:space="preserve"> €        2</w:t>
            </w:r>
            <w:r w:rsidR="00902E67">
              <w:rPr>
                <w:rFonts w:ascii="Arial" w:hAnsi="Arial" w:cs="Arial"/>
                <w:color w:val="000000"/>
                <w:sz w:val="22"/>
                <w:szCs w:val="22"/>
              </w:rPr>
              <w:t>2</w:t>
            </w:r>
            <w:r w:rsidRPr="00854F61">
              <w:rPr>
                <w:rFonts w:ascii="Arial" w:hAnsi="Arial" w:cs="Arial"/>
                <w:color w:val="000000"/>
                <w:sz w:val="22"/>
                <w:szCs w:val="22"/>
              </w:rPr>
              <w:t xml:space="preserve">0.000,00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57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05</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Contributi per copertura assicurativa degli alunni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15.500,00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57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06</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sz w:val="22"/>
                <w:szCs w:val="22"/>
              </w:rPr>
            </w:pPr>
            <w:r w:rsidRPr="00854F61">
              <w:rPr>
                <w:rFonts w:ascii="Arial" w:hAnsi="Arial" w:cs="Arial"/>
                <w:sz w:val="22"/>
                <w:szCs w:val="22"/>
              </w:rPr>
              <w:t>Contributi per copertura assicurativa personale</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57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07</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Altri contributi da famiglie non vincolati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EE08AC" w:rsidP="00854F61">
            <w:pPr>
              <w:rPr>
                <w:rFonts w:ascii="Arial" w:hAnsi="Arial" w:cs="Arial"/>
                <w:color w:val="000000"/>
                <w:sz w:val="22"/>
                <w:szCs w:val="22"/>
              </w:rPr>
            </w:pPr>
            <w:r w:rsidRPr="00854F61">
              <w:rPr>
                <w:rFonts w:ascii="Arial" w:hAnsi="Arial" w:cs="Arial"/>
                <w:color w:val="000000"/>
                <w:sz w:val="22"/>
                <w:szCs w:val="22"/>
              </w:rPr>
              <w:t xml:space="preserve">€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08</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Contributi da imprese non vincolati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EE08AC" w:rsidP="00854F61">
            <w:pPr>
              <w:rPr>
                <w:rFonts w:ascii="Arial" w:hAnsi="Arial" w:cs="Arial"/>
                <w:color w:val="000000"/>
                <w:sz w:val="22"/>
                <w:szCs w:val="22"/>
              </w:rPr>
            </w:pPr>
            <w:r w:rsidRPr="00854F61">
              <w:rPr>
                <w:rFonts w:ascii="Arial" w:hAnsi="Arial" w:cs="Arial"/>
                <w:color w:val="000000"/>
                <w:sz w:val="22"/>
                <w:szCs w:val="22"/>
              </w:rPr>
              <w:t xml:space="preserve"> €          14.000,00</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57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09</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Contributi da Istituzioni sociali private non vincolati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10</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Altri contributi da famiglie vincolati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20.000,00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11</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Contributi da imprese vincolati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57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12</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Contributi da Istituzioni sociali private vincolati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15"/>
        </w:trPr>
        <w:tc>
          <w:tcPr>
            <w:tcW w:w="5300" w:type="dxa"/>
            <w:gridSpan w:val="3"/>
            <w:tcBorders>
              <w:top w:val="nil"/>
              <w:left w:val="single" w:sz="4" w:space="0" w:color="C0C0C0"/>
              <w:bottom w:val="nil"/>
              <w:right w:val="single" w:sz="4" w:space="0" w:color="C0C0C0"/>
            </w:tcBorders>
            <w:shd w:val="clear" w:color="auto" w:fill="auto"/>
            <w:noWrap/>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lastRenderedPageBreak/>
              <w:t> </w:t>
            </w:r>
          </w:p>
        </w:tc>
        <w:tc>
          <w:tcPr>
            <w:tcW w:w="2370" w:type="dxa"/>
            <w:tcBorders>
              <w:top w:val="nil"/>
              <w:left w:val="nil"/>
              <w:bottom w:val="nil"/>
              <w:right w:val="nil"/>
            </w:tcBorders>
            <w:shd w:val="clear" w:color="auto" w:fill="auto"/>
            <w:noWrap/>
            <w:vAlign w:val="bottom"/>
            <w:hideMark/>
          </w:tcPr>
          <w:p w:rsidR="00854F61" w:rsidRPr="00854F61" w:rsidRDefault="00854F61" w:rsidP="00854F61">
            <w:pPr>
              <w:rPr>
                <w:rFonts w:ascii="Arial" w:hAnsi="Arial" w:cs="Arial"/>
                <w:color w:val="000000"/>
                <w:sz w:val="22"/>
                <w:szCs w:val="22"/>
              </w:rPr>
            </w:pP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90"/>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Calibri" w:hAnsi="Calibri" w:cs="Calibri"/>
                <w:b/>
                <w:bCs/>
                <w:color w:val="000000"/>
                <w:sz w:val="28"/>
                <w:szCs w:val="28"/>
              </w:rPr>
            </w:pPr>
            <w:r w:rsidRPr="00854F61">
              <w:rPr>
                <w:rFonts w:ascii="Calibri" w:hAnsi="Calibri" w:cs="Calibri"/>
                <w:b/>
                <w:bCs/>
                <w:color w:val="000000"/>
                <w:sz w:val="28"/>
                <w:szCs w:val="28"/>
              </w:rPr>
              <w:t>07</w:t>
            </w:r>
          </w:p>
        </w:tc>
        <w:tc>
          <w:tcPr>
            <w:tcW w:w="6970" w:type="dxa"/>
            <w:gridSpan w:val="3"/>
            <w:tcBorders>
              <w:top w:val="single" w:sz="4" w:space="0" w:color="auto"/>
              <w:left w:val="nil"/>
              <w:bottom w:val="single" w:sz="4" w:space="0" w:color="auto"/>
              <w:right w:val="single" w:sz="8" w:space="0" w:color="000000"/>
            </w:tcBorders>
            <w:shd w:val="clear" w:color="auto" w:fill="auto"/>
            <w:vAlign w:val="center"/>
            <w:hideMark/>
          </w:tcPr>
          <w:p w:rsidR="00854F61" w:rsidRPr="00854F61" w:rsidRDefault="00854F61" w:rsidP="00854F61">
            <w:pPr>
              <w:jc w:val="center"/>
              <w:rPr>
                <w:rFonts w:ascii="Calibri" w:hAnsi="Calibri" w:cs="Calibri"/>
                <w:b/>
                <w:bCs/>
                <w:color w:val="000000"/>
                <w:sz w:val="28"/>
                <w:szCs w:val="28"/>
              </w:rPr>
            </w:pPr>
            <w:r w:rsidRPr="00854F61">
              <w:rPr>
                <w:rFonts w:ascii="Calibri" w:hAnsi="Calibri" w:cs="Calibri"/>
                <w:b/>
                <w:bCs/>
                <w:color w:val="000000"/>
                <w:sz w:val="28"/>
                <w:szCs w:val="28"/>
              </w:rPr>
              <w:t>Proventi da gestioni economiche</w:t>
            </w:r>
          </w:p>
        </w:tc>
        <w:tc>
          <w:tcPr>
            <w:tcW w:w="2126" w:type="dxa"/>
            <w:tcBorders>
              <w:top w:val="single" w:sz="8" w:space="0" w:color="auto"/>
              <w:left w:val="nil"/>
              <w:bottom w:val="single" w:sz="8" w:space="0" w:color="auto"/>
              <w:right w:val="single" w:sz="8" w:space="0" w:color="auto"/>
            </w:tcBorders>
            <w:shd w:val="clear" w:color="auto" w:fill="auto"/>
            <w:noWrap/>
            <w:vAlign w:val="bottom"/>
            <w:hideMark/>
          </w:tcPr>
          <w:p w:rsidR="00854F61" w:rsidRPr="00854F61" w:rsidRDefault="00854F61" w:rsidP="00A9087F">
            <w:pPr>
              <w:rPr>
                <w:rFonts w:ascii="Arial" w:hAnsi="Arial" w:cs="Arial"/>
                <w:b/>
                <w:bCs/>
                <w:color w:val="000000"/>
                <w:sz w:val="22"/>
                <w:szCs w:val="22"/>
              </w:rPr>
            </w:pPr>
            <w:r w:rsidRPr="00854F61">
              <w:rPr>
                <w:rFonts w:ascii="Arial" w:hAnsi="Arial" w:cs="Arial"/>
                <w:b/>
                <w:bCs/>
                <w:color w:val="000000"/>
                <w:sz w:val="22"/>
                <w:szCs w:val="22"/>
              </w:rPr>
              <w:t xml:space="preserve"> €       380.000,00 </w:t>
            </w:r>
          </w:p>
        </w:tc>
      </w:tr>
      <w:tr w:rsidR="00854F61" w:rsidRPr="00854F61" w:rsidTr="00A9087F">
        <w:trPr>
          <w:trHeight w:val="720"/>
        </w:trPr>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01</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Azienda Agraria - Proventi dalla vendita di beni di consumo</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57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02</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Azienda Agraria - Proventi dalla vendita di servizi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57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03</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Azienda Speciale - Proventi dalla vendita di beni di consumo</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57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04</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Azienda Speciale - Proventi dalla vendita di servizi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57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05</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Attività per conto terzi - Proventi dalla vendita di beni di consumo</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57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06</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Attività per conto terzi - Proventi dalla vendita di servizi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380.000,00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07</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Attività convittuale</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15"/>
        </w:trPr>
        <w:tc>
          <w:tcPr>
            <w:tcW w:w="5300" w:type="dxa"/>
            <w:gridSpan w:val="3"/>
            <w:tcBorders>
              <w:top w:val="nil"/>
              <w:left w:val="single" w:sz="4" w:space="0" w:color="C0C0C0"/>
              <w:bottom w:val="nil"/>
              <w:right w:val="single" w:sz="4" w:space="0" w:color="C0C0C0"/>
            </w:tcBorders>
            <w:shd w:val="clear" w:color="auto" w:fill="auto"/>
            <w:noWrap/>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 </w:t>
            </w:r>
          </w:p>
        </w:tc>
        <w:tc>
          <w:tcPr>
            <w:tcW w:w="2370" w:type="dxa"/>
            <w:tcBorders>
              <w:top w:val="nil"/>
              <w:left w:val="nil"/>
              <w:bottom w:val="nil"/>
              <w:right w:val="nil"/>
            </w:tcBorders>
            <w:shd w:val="clear" w:color="auto" w:fill="auto"/>
            <w:noWrap/>
            <w:vAlign w:val="bottom"/>
            <w:hideMark/>
          </w:tcPr>
          <w:p w:rsidR="00854F61" w:rsidRPr="00854F61" w:rsidRDefault="00854F61" w:rsidP="00854F61">
            <w:pPr>
              <w:rPr>
                <w:rFonts w:ascii="Arial" w:hAnsi="Arial" w:cs="Arial"/>
                <w:color w:val="000000"/>
                <w:sz w:val="22"/>
                <w:szCs w:val="22"/>
              </w:rPr>
            </w:pP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90"/>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Calibri" w:hAnsi="Calibri" w:cs="Calibri"/>
                <w:b/>
                <w:bCs/>
                <w:color w:val="000000"/>
                <w:sz w:val="28"/>
                <w:szCs w:val="28"/>
              </w:rPr>
            </w:pPr>
            <w:r w:rsidRPr="00854F61">
              <w:rPr>
                <w:rFonts w:ascii="Calibri" w:hAnsi="Calibri" w:cs="Calibri"/>
                <w:b/>
                <w:bCs/>
                <w:color w:val="000000"/>
                <w:sz w:val="28"/>
                <w:szCs w:val="28"/>
              </w:rPr>
              <w:t>08</w:t>
            </w:r>
          </w:p>
        </w:tc>
        <w:tc>
          <w:tcPr>
            <w:tcW w:w="6970" w:type="dxa"/>
            <w:gridSpan w:val="3"/>
            <w:tcBorders>
              <w:top w:val="single" w:sz="4" w:space="0" w:color="auto"/>
              <w:left w:val="nil"/>
              <w:bottom w:val="single" w:sz="4" w:space="0" w:color="auto"/>
              <w:right w:val="single" w:sz="8" w:space="0" w:color="000000"/>
            </w:tcBorders>
            <w:shd w:val="clear" w:color="auto" w:fill="auto"/>
            <w:vAlign w:val="center"/>
            <w:hideMark/>
          </w:tcPr>
          <w:p w:rsidR="00854F61" w:rsidRPr="00854F61" w:rsidRDefault="00854F61" w:rsidP="00854F61">
            <w:pPr>
              <w:jc w:val="center"/>
              <w:rPr>
                <w:rFonts w:ascii="Calibri" w:hAnsi="Calibri" w:cs="Calibri"/>
                <w:b/>
                <w:bCs/>
                <w:color w:val="000000"/>
                <w:sz w:val="28"/>
                <w:szCs w:val="28"/>
              </w:rPr>
            </w:pPr>
            <w:r w:rsidRPr="00854F61">
              <w:rPr>
                <w:rFonts w:ascii="Calibri" w:hAnsi="Calibri" w:cs="Calibri"/>
                <w:b/>
                <w:bCs/>
                <w:color w:val="000000"/>
                <w:sz w:val="28"/>
                <w:szCs w:val="28"/>
              </w:rPr>
              <w:t>Rimborsi e restituzione somme</w:t>
            </w:r>
          </w:p>
        </w:tc>
        <w:tc>
          <w:tcPr>
            <w:tcW w:w="2126" w:type="dxa"/>
            <w:tcBorders>
              <w:top w:val="single" w:sz="8" w:space="0" w:color="auto"/>
              <w:left w:val="nil"/>
              <w:bottom w:val="single" w:sz="8" w:space="0" w:color="auto"/>
              <w:right w:val="single" w:sz="8" w:space="0" w:color="auto"/>
            </w:tcBorders>
            <w:shd w:val="clear" w:color="auto" w:fill="auto"/>
            <w:noWrap/>
            <w:vAlign w:val="bottom"/>
            <w:hideMark/>
          </w:tcPr>
          <w:p w:rsidR="00854F61" w:rsidRPr="00854F61" w:rsidRDefault="00854F61" w:rsidP="00854F61">
            <w:pPr>
              <w:rPr>
                <w:rFonts w:ascii="Arial" w:hAnsi="Arial" w:cs="Arial"/>
                <w:b/>
                <w:bCs/>
                <w:color w:val="000000"/>
                <w:sz w:val="22"/>
                <w:szCs w:val="22"/>
              </w:rPr>
            </w:pPr>
            <w:r w:rsidRPr="00854F61">
              <w:rPr>
                <w:rFonts w:ascii="Arial" w:hAnsi="Arial" w:cs="Arial"/>
                <w:b/>
                <w:bCs/>
                <w:color w:val="000000"/>
                <w:sz w:val="22"/>
                <w:szCs w:val="22"/>
              </w:rPr>
              <w:t xml:space="preserve"> €                       -   </w:t>
            </w:r>
          </w:p>
        </w:tc>
      </w:tr>
      <w:tr w:rsidR="00854F61" w:rsidRPr="00854F61" w:rsidTr="00A9087F">
        <w:trPr>
          <w:trHeight w:val="1140"/>
        </w:trPr>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01</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Rimborsi, recuperi e restituzioni di somme non dovute o incassate in eccesso da Amministrazioni Centrali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855"/>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02</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Rimborsi, recuperi e restituzioni di somme non dovute o incassate in eccesso da Amministrazioni Locali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855"/>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03</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Rimborsi, recuperi e restituzioni di somme non dovute o incassate in eccesso da Enti Previdenziali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855"/>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04</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Rimborsi, recuperi e restituzioni di somme non dovute o incassate in eccesso da Famiglie</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855"/>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05</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Rimborsi, recuperi e restituzioni di somme non dovute o incassate in eccesso da Imprese</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855"/>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06</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Rimborsi, recuperi e restituzioni di somme non dovute o incassate in eccesso da ISP</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15"/>
        </w:trPr>
        <w:tc>
          <w:tcPr>
            <w:tcW w:w="5300" w:type="dxa"/>
            <w:gridSpan w:val="3"/>
            <w:tcBorders>
              <w:top w:val="nil"/>
              <w:left w:val="single" w:sz="4" w:space="0" w:color="C0C0C0"/>
              <w:bottom w:val="nil"/>
              <w:right w:val="single" w:sz="4" w:space="0" w:color="C0C0C0"/>
            </w:tcBorders>
            <w:shd w:val="clear" w:color="auto" w:fill="auto"/>
            <w:noWrap/>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 </w:t>
            </w:r>
          </w:p>
        </w:tc>
        <w:tc>
          <w:tcPr>
            <w:tcW w:w="2370" w:type="dxa"/>
            <w:tcBorders>
              <w:top w:val="nil"/>
              <w:left w:val="nil"/>
              <w:bottom w:val="nil"/>
              <w:right w:val="nil"/>
            </w:tcBorders>
            <w:shd w:val="clear" w:color="auto" w:fill="auto"/>
            <w:noWrap/>
            <w:vAlign w:val="bottom"/>
            <w:hideMark/>
          </w:tcPr>
          <w:p w:rsidR="00854F61" w:rsidRPr="00854F61" w:rsidRDefault="00854F61" w:rsidP="00854F61">
            <w:pPr>
              <w:rPr>
                <w:rFonts w:ascii="Arial" w:hAnsi="Arial" w:cs="Arial"/>
                <w:color w:val="000000"/>
                <w:sz w:val="22"/>
                <w:szCs w:val="22"/>
              </w:rPr>
            </w:pP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90"/>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Calibri" w:hAnsi="Calibri" w:cs="Calibri"/>
                <w:b/>
                <w:bCs/>
                <w:color w:val="000000"/>
                <w:sz w:val="28"/>
                <w:szCs w:val="28"/>
              </w:rPr>
            </w:pPr>
            <w:r w:rsidRPr="00854F61">
              <w:rPr>
                <w:rFonts w:ascii="Calibri" w:hAnsi="Calibri" w:cs="Calibri"/>
                <w:b/>
                <w:bCs/>
                <w:color w:val="000000"/>
                <w:sz w:val="28"/>
                <w:szCs w:val="28"/>
              </w:rPr>
              <w:t>09</w:t>
            </w:r>
          </w:p>
        </w:tc>
        <w:tc>
          <w:tcPr>
            <w:tcW w:w="6970" w:type="dxa"/>
            <w:gridSpan w:val="3"/>
            <w:tcBorders>
              <w:top w:val="single" w:sz="4" w:space="0" w:color="auto"/>
              <w:left w:val="nil"/>
              <w:bottom w:val="single" w:sz="4" w:space="0" w:color="auto"/>
              <w:right w:val="single" w:sz="8" w:space="0" w:color="000000"/>
            </w:tcBorders>
            <w:shd w:val="clear" w:color="auto" w:fill="auto"/>
            <w:vAlign w:val="center"/>
            <w:hideMark/>
          </w:tcPr>
          <w:p w:rsidR="00854F61" w:rsidRPr="00854F61" w:rsidRDefault="00854F61" w:rsidP="00854F61">
            <w:pPr>
              <w:jc w:val="center"/>
              <w:rPr>
                <w:rFonts w:ascii="Calibri" w:hAnsi="Calibri" w:cs="Calibri"/>
                <w:b/>
                <w:bCs/>
                <w:color w:val="000000"/>
                <w:sz w:val="28"/>
                <w:szCs w:val="28"/>
              </w:rPr>
            </w:pPr>
            <w:r w:rsidRPr="00854F61">
              <w:rPr>
                <w:rFonts w:ascii="Calibri" w:hAnsi="Calibri" w:cs="Calibri"/>
                <w:b/>
                <w:bCs/>
                <w:color w:val="000000"/>
                <w:sz w:val="28"/>
                <w:szCs w:val="28"/>
              </w:rPr>
              <w:t>Alienazione di beni materiali</w:t>
            </w:r>
          </w:p>
        </w:tc>
        <w:tc>
          <w:tcPr>
            <w:tcW w:w="2126" w:type="dxa"/>
            <w:tcBorders>
              <w:top w:val="single" w:sz="8" w:space="0" w:color="auto"/>
              <w:left w:val="nil"/>
              <w:bottom w:val="single" w:sz="8" w:space="0" w:color="auto"/>
              <w:right w:val="single" w:sz="8" w:space="0" w:color="auto"/>
            </w:tcBorders>
            <w:shd w:val="clear" w:color="auto" w:fill="auto"/>
            <w:noWrap/>
            <w:vAlign w:val="bottom"/>
            <w:hideMark/>
          </w:tcPr>
          <w:p w:rsidR="00854F61" w:rsidRPr="00854F61" w:rsidRDefault="00854F61" w:rsidP="00854F61">
            <w:pPr>
              <w:rPr>
                <w:rFonts w:ascii="Arial" w:hAnsi="Arial" w:cs="Arial"/>
                <w:b/>
                <w:bCs/>
                <w:color w:val="000000"/>
                <w:sz w:val="22"/>
                <w:szCs w:val="22"/>
              </w:rPr>
            </w:pPr>
            <w:r w:rsidRPr="00854F61">
              <w:rPr>
                <w:rFonts w:ascii="Arial" w:hAnsi="Arial" w:cs="Arial"/>
                <w:b/>
                <w:bCs/>
                <w:color w:val="000000"/>
                <w:sz w:val="22"/>
                <w:szCs w:val="22"/>
              </w:rPr>
              <w:t xml:space="preserve"> €                       -   </w:t>
            </w:r>
          </w:p>
        </w:tc>
      </w:tr>
      <w:tr w:rsidR="00854F61" w:rsidRPr="00854F61" w:rsidTr="00A9087F">
        <w:trPr>
          <w:trHeight w:val="720"/>
        </w:trPr>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01</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Alienazione di Mezzi di trasporto stradali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57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02</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Alienazione di Mezzi di trasporto aerei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57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03</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Alienazione di Mezzi di trasporto per vie d'acqua</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57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04</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Alienazione di mobili e arredi per ufficio</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57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05</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Alienazione di mobili e arredi per alloggi e pertinenze</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57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06</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Alienazione di mobili e arredi per laboratori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07</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 xml:space="preserve">Alienazione di mobili e arredi </w:t>
            </w:r>
            <w:proofErr w:type="spellStart"/>
            <w:r w:rsidRPr="00854F61">
              <w:rPr>
                <w:rFonts w:ascii="Arial" w:hAnsi="Arial" w:cs="Arial"/>
                <w:color w:val="000000"/>
                <w:sz w:val="22"/>
                <w:szCs w:val="22"/>
              </w:rPr>
              <w:t>n.a.c</w:t>
            </w:r>
            <w:proofErr w:type="spellEnd"/>
            <w:r w:rsidRPr="00854F61">
              <w:rPr>
                <w:rFonts w:ascii="Arial" w:hAnsi="Arial" w:cs="Arial"/>
                <w:color w:val="000000"/>
                <w:sz w:val="22"/>
                <w:szCs w:val="22"/>
              </w:rPr>
              <w:t>.</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08</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Alienazione di Macchinari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09</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Alienazione di impianti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57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10</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Alienazione di attrezzature scientifiche</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11</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Alienazione di macchine per ufficio</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12</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Alienazione di server</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13</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Alienazione di postazioni di lavoro</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14</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Alienazione di periferiche</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57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15</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Alienazione di apparati di telecomunicazione</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57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16</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Alienazione di Tablet e dispositivi di telefonia fissa e mobile</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17</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 xml:space="preserve">Alienazione di hardware </w:t>
            </w:r>
            <w:proofErr w:type="spellStart"/>
            <w:r w:rsidRPr="00854F61">
              <w:rPr>
                <w:rFonts w:ascii="Arial" w:hAnsi="Arial" w:cs="Arial"/>
                <w:color w:val="000000"/>
                <w:sz w:val="22"/>
                <w:szCs w:val="22"/>
              </w:rPr>
              <w:t>n.a.c</w:t>
            </w:r>
            <w:proofErr w:type="spellEnd"/>
            <w:r w:rsidRPr="00854F61">
              <w:rPr>
                <w:rFonts w:ascii="Arial" w:hAnsi="Arial" w:cs="Arial"/>
                <w:color w:val="000000"/>
                <w:sz w:val="22"/>
                <w:szCs w:val="22"/>
              </w:rPr>
              <w:t>.</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18</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Alienazione di Oggetti di valore</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19</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Alienazione di diritti reali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20</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Alienazione di Materiale bibliografico</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21</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Alienazione di Strumenti musicali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22</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 xml:space="preserve">Alienazioni di beni materiali </w:t>
            </w:r>
            <w:proofErr w:type="spellStart"/>
            <w:r w:rsidRPr="00854F61">
              <w:rPr>
                <w:rFonts w:ascii="Arial" w:hAnsi="Arial" w:cs="Arial"/>
                <w:color w:val="000000"/>
                <w:sz w:val="22"/>
                <w:szCs w:val="22"/>
              </w:rPr>
              <w:t>n.a.c</w:t>
            </w:r>
            <w:proofErr w:type="spellEnd"/>
            <w:r w:rsidRPr="00854F61">
              <w:rPr>
                <w:rFonts w:ascii="Arial" w:hAnsi="Arial" w:cs="Arial"/>
                <w:color w:val="000000"/>
                <w:sz w:val="22"/>
                <w:szCs w:val="22"/>
              </w:rPr>
              <w:t>.</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15"/>
        </w:trPr>
        <w:tc>
          <w:tcPr>
            <w:tcW w:w="5300" w:type="dxa"/>
            <w:gridSpan w:val="3"/>
            <w:tcBorders>
              <w:top w:val="nil"/>
              <w:left w:val="single" w:sz="4" w:space="0" w:color="C0C0C0"/>
              <w:bottom w:val="nil"/>
              <w:right w:val="single" w:sz="4" w:space="0" w:color="C0C0C0"/>
            </w:tcBorders>
            <w:shd w:val="clear" w:color="auto" w:fill="auto"/>
            <w:noWrap/>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 </w:t>
            </w:r>
          </w:p>
        </w:tc>
        <w:tc>
          <w:tcPr>
            <w:tcW w:w="2370" w:type="dxa"/>
            <w:tcBorders>
              <w:top w:val="nil"/>
              <w:left w:val="nil"/>
              <w:bottom w:val="nil"/>
              <w:right w:val="nil"/>
            </w:tcBorders>
            <w:shd w:val="clear" w:color="auto" w:fill="auto"/>
            <w:noWrap/>
            <w:vAlign w:val="bottom"/>
            <w:hideMark/>
          </w:tcPr>
          <w:p w:rsidR="00854F61" w:rsidRPr="00854F61" w:rsidRDefault="00854F61" w:rsidP="00854F61">
            <w:pPr>
              <w:rPr>
                <w:rFonts w:ascii="Arial" w:hAnsi="Arial" w:cs="Arial"/>
                <w:color w:val="000000"/>
                <w:sz w:val="22"/>
                <w:szCs w:val="22"/>
              </w:rPr>
            </w:pP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90"/>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Calibri" w:hAnsi="Calibri" w:cs="Calibri"/>
                <w:b/>
                <w:bCs/>
                <w:color w:val="000000"/>
                <w:sz w:val="28"/>
                <w:szCs w:val="28"/>
              </w:rPr>
            </w:pPr>
            <w:r w:rsidRPr="00854F61">
              <w:rPr>
                <w:rFonts w:ascii="Calibri" w:hAnsi="Calibri" w:cs="Calibri"/>
                <w:b/>
                <w:bCs/>
                <w:color w:val="000000"/>
                <w:sz w:val="28"/>
                <w:szCs w:val="28"/>
              </w:rPr>
              <w:t>10</w:t>
            </w:r>
          </w:p>
        </w:tc>
        <w:tc>
          <w:tcPr>
            <w:tcW w:w="6970" w:type="dxa"/>
            <w:gridSpan w:val="3"/>
            <w:tcBorders>
              <w:top w:val="single" w:sz="4" w:space="0" w:color="auto"/>
              <w:left w:val="nil"/>
              <w:bottom w:val="single" w:sz="4" w:space="0" w:color="auto"/>
              <w:right w:val="single" w:sz="8" w:space="0" w:color="000000"/>
            </w:tcBorders>
            <w:shd w:val="clear" w:color="auto" w:fill="auto"/>
            <w:vAlign w:val="center"/>
            <w:hideMark/>
          </w:tcPr>
          <w:p w:rsidR="00854F61" w:rsidRPr="00854F61" w:rsidRDefault="00854F61" w:rsidP="00854F61">
            <w:pPr>
              <w:jc w:val="center"/>
              <w:rPr>
                <w:rFonts w:ascii="Calibri" w:hAnsi="Calibri" w:cs="Calibri"/>
                <w:b/>
                <w:bCs/>
                <w:color w:val="000000"/>
                <w:sz w:val="28"/>
                <w:szCs w:val="28"/>
              </w:rPr>
            </w:pPr>
            <w:r w:rsidRPr="00854F61">
              <w:rPr>
                <w:rFonts w:ascii="Calibri" w:hAnsi="Calibri" w:cs="Calibri"/>
                <w:b/>
                <w:bCs/>
                <w:color w:val="000000"/>
                <w:sz w:val="28"/>
                <w:szCs w:val="28"/>
              </w:rPr>
              <w:t>Alienazione di beni immateriali</w:t>
            </w:r>
          </w:p>
        </w:tc>
        <w:tc>
          <w:tcPr>
            <w:tcW w:w="2126" w:type="dxa"/>
            <w:tcBorders>
              <w:top w:val="single" w:sz="8" w:space="0" w:color="auto"/>
              <w:left w:val="nil"/>
              <w:bottom w:val="single" w:sz="8" w:space="0" w:color="auto"/>
              <w:right w:val="single" w:sz="8" w:space="0" w:color="auto"/>
            </w:tcBorders>
            <w:shd w:val="clear" w:color="auto" w:fill="auto"/>
            <w:noWrap/>
            <w:vAlign w:val="bottom"/>
            <w:hideMark/>
          </w:tcPr>
          <w:p w:rsidR="00854F61" w:rsidRPr="00854F61" w:rsidRDefault="00854F61" w:rsidP="00854F61">
            <w:pPr>
              <w:rPr>
                <w:rFonts w:ascii="Arial" w:hAnsi="Arial" w:cs="Arial"/>
                <w:b/>
                <w:bCs/>
                <w:color w:val="000000"/>
                <w:sz w:val="22"/>
                <w:szCs w:val="22"/>
              </w:rPr>
            </w:pPr>
            <w:r w:rsidRPr="00854F61">
              <w:rPr>
                <w:rFonts w:ascii="Arial" w:hAnsi="Arial" w:cs="Arial"/>
                <w:b/>
                <w:bCs/>
                <w:color w:val="000000"/>
                <w:sz w:val="22"/>
                <w:szCs w:val="22"/>
              </w:rPr>
              <w:t xml:space="preserve"> €                       -   </w:t>
            </w:r>
          </w:p>
        </w:tc>
      </w:tr>
      <w:tr w:rsidR="00854F61" w:rsidRPr="00854F61" w:rsidTr="00A9087F">
        <w:trPr>
          <w:trHeight w:val="375"/>
        </w:trPr>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01</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Alienazione di software</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02</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Alienazione di Brevetti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57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03</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Alienazione di Opere dell'ingegno e Diritti d'autore</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57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04</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 xml:space="preserve">Alienazione di altri beni immateriali </w:t>
            </w:r>
            <w:proofErr w:type="spellStart"/>
            <w:r w:rsidRPr="00854F61">
              <w:rPr>
                <w:rFonts w:ascii="Arial" w:hAnsi="Arial" w:cs="Arial"/>
                <w:color w:val="000000"/>
                <w:sz w:val="22"/>
                <w:szCs w:val="22"/>
              </w:rPr>
              <w:t>n.a.c</w:t>
            </w:r>
            <w:proofErr w:type="spellEnd"/>
            <w:r w:rsidRPr="00854F61">
              <w:rPr>
                <w:rFonts w:ascii="Arial" w:hAnsi="Arial" w:cs="Arial"/>
                <w:color w:val="000000"/>
                <w:sz w:val="22"/>
                <w:szCs w:val="22"/>
              </w:rPr>
              <w:t>.</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15"/>
        </w:trPr>
        <w:tc>
          <w:tcPr>
            <w:tcW w:w="5300" w:type="dxa"/>
            <w:gridSpan w:val="3"/>
            <w:tcBorders>
              <w:top w:val="nil"/>
              <w:left w:val="single" w:sz="4" w:space="0" w:color="C0C0C0"/>
              <w:bottom w:val="nil"/>
              <w:right w:val="single" w:sz="4" w:space="0" w:color="C0C0C0"/>
            </w:tcBorders>
            <w:shd w:val="clear" w:color="auto" w:fill="auto"/>
            <w:noWrap/>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 </w:t>
            </w:r>
          </w:p>
        </w:tc>
        <w:tc>
          <w:tcPr>
            <w:tcW w:w="2370" w:type="dxa"/>
            <w:tcBorders>
              <w:top w:val="nil"/>
              <w:left w:val="nil"/>
              <w:bottom w:val="nil"/>
              <w:right w:val="nil"/>
            </w:tcBorders>
            <w:shd w:val="clear" w:color="auto" w:fill="auto"/>
            <w:noWrap/>
            <w:vAlign w:val="bottom"/>
            <w:hideMark/>
          </w:tcPr>
          <w:p w:rsidR="00854F61" w:rsidRPr="00854F61" w:rsidRDefault="00854F61" w:rsidP="00854F61">
            <w:pPr>
              <w:rPr>
                <w:rFonts w:ascii="Arial" w:hAnsi="Arial" w:cs="Arial"/>
                <w:color w:val="000000"/>
                <w:sz w:val="22"/>
                <w:szCs w:val="22"/>
              </w:rPr>
            </w:pP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90"/>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Calibri" w:hAnsi="Calibri" w:cs="Calibri"/>
                <w:b/>
                <w:bCs/>
                <w:color w:val="000000"/>
                <w:sz w:val="28"/>
                <w:szCs w:val="28"/>
              </w:rPr>
            </w:pPr>
            <w:r w:rsidRPr="00854F61">
              <w:rPr>
                <w:rFonts w:ascii="Calibri" w:hAnsi="Calibri" w:cs="Calibri"/>
                <w:b/>
                <w:bCs/>
                <w:color w:val="000000"/>
                <w:sz w:val="28"/>
                <w:szCs w:val="28"/>
              </w:rPr>
              <w:t>11</w:t>
            </w:r>
          </w:p>
        </w:tc>
        <w:tc>
          <w:tcPr>
            <w:tcW w:w="6970" w:type="dxa"/>
            <w:gridSpan w:val="3"/>
            <w:tcBorders>
              <w:top w:val="single" w:sz="4" w:space="0" w:color="auto"/>
              <w:left w:val="nil"/>
              <w:bottom w:val="single" w:sz="4" w:space="0" w:color="auto"/>
              <w:right w:val="single" w:sz="8" w:space="0" w:color="000000"/>
            </w:tcBorders>
            <w:shd w:val="clear" w:color="auto" w:fill="auto"/>
            <w:vAlign w:val="center"/>
            <w:hideMark/>
          </w:tcPr>
          <w:p w:rsidR="00854F61" w:rsidRPr="00854F61" w:rsidRDefault="00854F61" w:rsidP="00854F61">
            <w:pPr>
              <w:jc w:val="center"/>
              <w:rPr>
                <w:rFonts w:ascii="Calibri" w:hAnsi="Calibri" w:cs="Calibri"/>
                <w:b/>
                <w:bCs/>
                <w:color w:val="000000"/>
                <w:sz w:val="28"/>
                <w:szCs w:val="28"/>
              </w:rPr>
            </w:pPr>
            <w:r w:rsidRPr="00854F61">
              <w:rPr>
                <w:rFonts w:ascii="Calibri" w:hAnsi="Calibri" w:cs="Calibri"/>
                <w:b/>
                <w:bCs/>
                <w:color w:val="000000"/>
                <w:sz w:val="28"/>
                <w:szCs w:val="28"/>
              </w:rPr>
              <w:t>Sponsor e utilizzo locali</w:t>
            </w:r>
          </w:p>
        </w:tc>
        <w:tc>
          <w:tcPr>
            <w:tcW w:w="2126" w:type="dxa"/>
            <w:tcBorders>
              <w:top w:val="single" w:sz="8" w:space="0" w:color="auto"/>
              <w:left w:val="nil"/>
              <w:bottom w:val="single" w:sz="8" w:space="0" w:color="auto"/>
              <w:right w:val="single" w:sz="8" w:space="0" w:color="auto"/>
            </w:tcBorders>
            <w:shd w:val="clear" w:color="auto" w:fill="auto"/>
            <w:noWrap/>
            <w:vAlign w:val="bottom"/>
            <w:hideMark/>
          </w:tcPr>
          <w:p w:rsidR="00854F61" w:rsidRPr="00854F61" w:rsidRDefault="00854F61" w:rsidP="00854F61">
            <w:pPr>
              <w:rPr>
                <w:rFonts w:ascii="Arial" w:hAnsi="Arial" w:cs="Arial"/>
                <w:b/>
                <w:bCs/>
                <w:color w:val="000000"/>
                <w:sz w:val="22"/>
                <w:szCs w:val="22"/>
              </w:rPr>
            </w:pPr>
            <w:r w:rsidRPr="00854F61">
              <w:rPr>
                <w:rFonts w:ascii="Arial" w:hAnsi="Arial" w:cs="Arial"/>
                <w:b/>
                <w:bCs/>
                <w:color w:val="000000"/>
                <w:sz w:val="22"/>
                <w:szCs w:val="22"/>
              </w:rPr>
              <w:t xml:space="preserve"> €                       -   </w:t>
            </w:r>
          </w:p>
        </w:tc>
      </w:tr>
      <w:tr w:rsidR="00854F61" w:rsidRPr="00854F61" w:rsidTr="00A9087F">
        <w:trPr>
          <w:trHeight w:val="570"/>
        </w:trPr>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01</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 xml:space="preserve">Proventi derivanti dalle sponsorizzazioni </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02</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Diritti reali di godimento</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57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03</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Canone occupazione spazi e aree pubbliche</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04</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Proventi da concessioni su beni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15"/>
        </w:trPr>
        <w:tc>
          <w:tcPr>
            <w:tcW w:w="700" w:type="dxa"/>
            <w:tcBorders>
              <w:top w:val="nil"/>
              <w:left w:val="nil"/>
              <w:bottom w:val="nil"/>
              <w:right w:val="nil"/>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p>
        </w:tc>
        <w:tc>
          <w:tcPr>
            <w:tcW w:w="620" w:type="dxa"/>
            <w:tcBorders>
              <w:top w:val="nil"/>
              <w:left w:val="nil"/>
              <w:bottom w:val="nil"/>
              <w:right w:val="nil"/>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p>
        </w:tc>
        <w:tc>
          <w:tcPr>
            <w:tcW w:w="3980" w:type="dxa"/>
            <w:tcBorders>
              <w:top w:val="nil"/>
              <w:left w:val="nil"/>
              <w:bottom w:val="nil"/>
              <w:right w:val="nil"/>
            </w:tcBorders>
            <w:shd w:val="clear" w:color="auto" w:fill="auto"/>
            <w:vAlign w:val="center"/>
            <w:hideMark/>
          </w:tcPr>
          <w:p w:rsidR="00854F61" w:rsidRPr="00854F61" w:rsidRDefault="00854F61" w:rsidP="00854F61">
            <w:pPr>
              <w:jc w:val="center"/>
              <w:rPr>
                <w:rFonts w:ascii="Arial" w:hAnsi="Arial" w:cs="Arial"/>
                <w:color w:val="000000"/>
                <w:sz w:val="22"/>
                <w:szCs w:val="22"/>
              </w:rPr>
            </w:pPr>
          </w:p>
        </w:tc>
        <w:tc>
          <w:tcPr>
            <w:tcW w:w="2370" w:type="dxa"/>
            <w:tcBorders>
              <w:top w:val="nil"/>
              <w:left w:val="nil"/>
              <w:bottom w:val="nil"/>
              <w:right w:val="nil"/>
            </w:tcBorders>
            <w:shd w:val="clear" w:color="auto" w:fill="auto"/>
            <w:noWrap/>
            <w:vAlign w:val="bottom"/>
            <w:hideMark/>
          </w:tcPr>
          <w:p w:rsidR="00854F61" w:rsidRPr="00854F61" w:rsidRDefault="00854F61" w:rsidP="00854F61">
            <w:pPr>
              <w:rPr>
                <w:rFonts w:ascii="Arial" w:hAnsi="Arial" w:cs="Arial"/>
                <w:color w:val="000000"/>
                <w:sz w:val="22"/>
                <w:szCs w:val="22"/>
              </w:rPr>
            </w:pP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90"/>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Calibri" w:hAnsi="Calibri" w:cs="Calibri"/>
                <w:b/>
                <w:bCs/>
                <w:color w:val="000000"/>
                <w:sz w:val="28"/>
                <w:szCs w:val="28"/>
              </w:rPr>
            </w:pPr>
            <w:r w:rsidRPr="00854F61">
              <w:rPr>
                <w:rFonts w:ascii="Calibri" w:hAnsi="Calibri" w:cs="Calibri"/>
                <w:b/>
                <w:bCs/>
                <w:color w:val="000000"/>
                <w:sz w:val="28"/>
                <w:szCs w:val="28"/>
              </w:rPr>
              <w:t>12</w:t>
            </w:r>
          </w:p>
        </w:tc>
        <w:tc>
          <w:tcPr>
            <w:tcW w:w="6970" w:type="dxa"/>
            <w:gridSpan w:val="3"/>
            <w:tcBorders>
              <w:top w:val="single" w:sz="4" w:space="0" w:color="auto"/>
              <w:left w:val="nil"/>
              <w:bottom w:val="single" w:sz="4" w:space="0" w:color="auto"/>
              <w:right w:val="single" w:sz="4" w:space="0" w:color="000000"/>
            </w:tcBorders>
            <w:shd w:val="clear" w:color="auto" w:fill="auto"/>
            <w:vAlign w:val="center"/>
            <w:hideMark/>
          </w:tcPr>
          <w:p w:rsidR="00854F61" w:rsidRPr="00854F61" w:rsidRDefault="00854F61" w:rsidP="00854F61">
            <w:pPr>
              <w:jc w:val="center"/>
              <w:rPr>
                <w:rFonts w:ascii="Calibri" w:hAnsi="Calibri" w:cs="Calibri"/>
                <w:b/>
                <w:bCs/>
                <w:color w:val="000000"/>
                <w:sz w:val="28"/>
                <w:szCs w:val="28"/>
              </w:rPr>
            </w:pPr>
            <w:r w:rsidRPr="00854F61">
              <w:rPr>
                <w:rFonts w:ascii="Calibri" w:hAnsi="Calibri" w:cs="Calibri"/>
                <w:b/>
                <w:bCs/>
                <w:color w:val="000000"/>
                <w:sz w:val="28"/>
                <w:szCs w:val="28"/>
              </w:rPr>
              <w:t>Altre entrate</w:t>
            </w:r>
          </w:p>
        </w:tc>
        <w:tc>
          <w:tcPr>
            <w:tcW w:w="2126" w:type="dxa"/>
            <w:tcBorders>
              <w:top w:val="single" w:sz="8" w:space="0" w:color="auto"/>
              <w:left w:val="nil"/>
              <w:bottom w:val="single" w:sz="8" w:space="0" w:color="auto"/>
              <w:right w:val="single" w:sz="8" w:space="0" w:color="auto"/>
            </w:tcBorders>
            <w:shd w:val="clear" w:color="auto" w:fill="auto"/>
            <w:noWrap/>
            <w:vAlign w:val="bottom"/>
            <w:hideMark/>
          </w:tcPr>
          <w:p w:rsidR="00854F61" w:rsidRPr="00854F61" w:rsidRDefault="00854F61" w:rsidP="00854F61">
            <w:pPr>
              <w:rPr>
                <w:rFonts w:ascii="Arial" w:hAnsi="Arial" w:cs="Arial"/>
                <w:b/>
                <w:bCs/>
                <w:color w:val="000000"/>
                <w:sz w:val="22"/>
                <w:szCs w:val="22"/>
              </w:rPr>
            </w:pPr>
            <w:r w:rsidRPr="00854F61">
              <w:rPr>
                <w:rFonts w:ascii="Arial" w:hAnsi="Arial" w:cs="Arial"/>
                <w:b/>
                <w:bCs/>
                <w:color w:val="000000"/>
                <w:sz w:val="22"/>
                <w:szCs w:val="22"/>
              </w:rPr>
              <w:t xml:space="preserve"> €             8.000,00 </w:t>
            </w:r>
          </w:p>
        </w:tc>
      </w:tr>
      <w:tr w:rsidR="00854F61" w:rsidRPr="00854F61" w:rsidTr="00A9087F">
        <w:trPr>
          <w:trHeight w:val="300"/>
        </w:trPr>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01</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Interessi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02</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Interessi attivi da Banca d'Italia</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03</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 xml:space="preserve">Altre entrate </w:t>
            </w:r>
            <w:proofErr w:type="spellStart"/>
            <w:r w:rsidRPr="00854F61">
              <w:rPr>
                <w:rFonts w:ascii="Arial" w:hAnsi="Arial" w:cs="Arial"/>
                <w:color w:val="000000"/>
                <w:sz w:val="22"/>
                <w:szCs w:val="22"/>
              </w:rPr>
              <w:t>n.a.c</w:t>
            </w:r>
            <w:proofErr w:type="spellEnd"/>
            <w:r w:rsidRPr="00854F61">
              <w:rPr>
                <w:rFonts w:ascii="Arial" w:hAnsi="Arial" w:cs="Arial"/>
                <w:color w:val="000000"/>
                <w:sz w:val="22"/>
                <w:szCs w:val="22"/>
              </w:rPr>
              <w:t>.</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8.000,00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15"/>
        </w:trPr>
        <w:tc>
          <w:tcPr>
            <w:tcW w:w="5300" w:type="dxa"/>
            <w:gridSpan w:val="3"/>
            <w:tcBorders>
              <w:top w:val="nil"/>
              <w:left w:val="single" w:sz="4" w:space="0" w:color="C0C0C0"/>
              <w:bottom w:val="nil"/>
              <w:right w:val="single" w:sz="4" w:space="0" w:color="C0C0C0"/>
            </w:tcBorders>
            <w:shd w:val="clear" w:color="auto" w:fill="auto"/>
            <w:noWrap/>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 </w:t>
            </w:r>
          </w:p>
        </w:tc>
        <w:tc>
          <w:tcPr>
            <w:tcW w:w="2370" w:type="dxa"/>
            <w:tcBorders>
              <w:top w:val="nil"/>
              <w:left w:val="nil"/>
              <w:bottom w:val="nil"/>
              <w:right w:val="nil"/>
            </w:tcBorders>
            <w:shd w:val="clear" w:color="auto" w:fill="auto"/>
            <w:noWrap/>
            <w:vAlign w:val="bottom"/>
            <w:hideMark/>
          </w:tcPr>
          <w:p w:rsidR="00854F61" w:rsidRPr="00854F61" w:rsidRDefault="00854F61" w:rsidP="00854F61">
            <w:pPr>
              <w:rPr>
                <w:rFonts w:ascii="Arial" w:hAnsi="Arial" w:cs="Arial"/>
                <w:color w:val="000000"/>
                <w:sz w:val="22"/>
                <w:szCs w:val="22"/>
              </w:rPr>
            </w:pP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8C59BB">
        <w:trPr>
          <w:trHeight w:val="390"/>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Calibri" w:hAnsi="Calibri" w:cs="Calibri"/>
                <w:b/>
                <w:bCs/>
                <w:color w:val="000000"/>
                <w:sz w:val="28"/>
                <w:szCs w:val="28"/>
              </w:rPr>
            </w:pPr>
            <w:r w:rsidRPr="00854F61">
              <w:rPr>
                <w:rFonts w:ascii="Calibri" w:hAnsi="Calibri" w:cs="Calibri"/>
                <w:b/>
                <w:bCs/>
                <w:color w:val="000000"/>
                <w:sz w:val="28"/>
                <w:szCs w:val="28"/>
              </w:rPr>
              <w:t>13</w:t>
            </w:r>
          </w:p>
        </w:tc>
        <w:tc>
          <w:tcPr>
            <w:tcW w:w="6970" w:type="dxa"/>
            <w:gridSpan w:val="3"/>
            <w:tcBorders>
              <w:top w:val="single" w:sz="4" w:space="0" w:color="auto"/>
              <w:left w:val="nil"/>
              <w:bottom w:val="single" w:sz="4" w:space="0" w:color="auto"/>
              <w:right w:val="single" w:sz="8" w:space="0" w:color="000000"/>
            </w:tcBorders>
            <w:shd w:val="clear" w:color="auto" w:fill="auto"/>
            <w:vAlign w:val="center"/>
            <w:hideMark/>
          </w:tcPr>
          <w:p w:rsidR="00854F61" w:rsidRPr="00854F61" w:rsidRDefault="00854F61" w:rsidP="00854F61">
            <w:pPr>
              <w:jc w:val="center"/>
              <w:rPr>
                <w:rFonts w:ascii="Calibri" w:hAnsi="Calibri" w:cs="Calibri"/>
                <w:b/>
                <w:bCs/>
                <w:color w:val="000000"/>
                <w:sz w:val="28"/>
                <w:szCs w:val="28"/>
              </w:rPr>
            </w:pPr>
            <w:r w:rsidRPr="00854F61">
              <w:rPr>
                <w:rFonts w:ascii="Calibri" w:hAnsi="Calibri" w:cs="Calibri"/>
                <w:b/>
                <w:bCs/>
                <w:color w:val="000000"/>
                <w:sz w:val="28"/>
                <w:szCs w:val="28"/>
              </w:rPr>
              <w:t>Mutui</w:t>
            </w:r>
          </w:p>
        </w:tc>
        <w:tc>
          <w:tcPr>
            <w:tcW w:w="2126" w:type="dxa"/>
            <w:tcBorders>
              <w:top w:val="single" w:sz="8" w:space="0" w:color="auto"/>
              <w:left w:val="nil"/>
              <w:bottom w:val="single" w:sz="8" w:space="0" w:color="auto"/>
              <w:right w:val="single" w:sz="8" w:space="0" w:color="auto"/>
            </w:tcBorders>
            <w:shd w:val="clear" w:color="auto" w:fill="auto"/>
            <w:noWrap/>
            <w:vAlign w:val="bottom"/>
            <w:hideMark/>
          </w:tcPr>
          <w:p w:rsidR="00854F61" w:rsidRPr="00854F61" w:rsidRDefault="00854F61" w:rsidP="00854F61">
            <w:pPr>
              <w:rPr>
                <w:rFonts w:ascii="Arial" w:hAnsi="Arial" w:cs="Arial"/>
                <w:b/>
                <w:bCs/>
                <w:color w:val="000000"/>
                <w:sz w:val="22"/>
                <w:szCs w:val="22"/>
              </w:rPr>
            </w:pPr>
            <w:r w:rsidRPr="00854F61">
              <w:rPr>
                <w:rFonts w:ascii="Arial" w:hAnsi="Arial" w:cs="Arial"/>
                <w:b/>
                <w:bCs/>
                <w:color w:val="000000"/>
                <w:sz w:val="22"/>
                <w:szCs w:val="22"/>
              </w:rPr>
              <w:t xml:space="preserve"> €                       -   </w:t>
            </w:r>
          </w:p>
        </w:tc>
      </w:tr>
      <w:tr w:rsidR="00854F61" w:rsidRPr="00854F61" w:rsidTr="008C59BB">
        <w:trPr>
          <w:trHeight w:val="300"/>
        </w:trPr>
        <w:tc>
          <w:tcPr>
            <w:tcW w:w="7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01</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Mutui</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8C59BB">
        <w:trPr>
          <w:trHeight w:val="300"/>
        </w:trPr>
        <w:tc>
          <w:tcPr>
            <w:tcW w:w="700" w:type="dxa"/>
            <w:vMerge/>
            <w:tcBorders>
              <w:top w:val="single" w:sz="4" w:space="0" w:color="auto"/>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single" w:sz="4" w:space="0" w:color="auto"/>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02</w:t>
            </w:r>
          </w:p>
        </w:tc>
        <w:tc>
          <w:tcPr>
            <w:tcW w:w="3980" w:type="dxa"/>
            <w:tcBorders>
              <w:top w:val="single" w:sz="4" w:space="0" w:color="auto"/>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Anticipazioni da Istituto cassiere</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8C59BB">
        <w:trPr>
          <w:trHeight w:val="315"/>
        </w:trPr>
        <w:tc>
          <w:tcPr>
            <w:tcW w:w="5300" w:type="dxa"/>
            <w:gridSpan w:val="3"/>
            <w:tcBorders>
              <w:top w:val="nil"/>
              <w:bottom w:val="nil"/>
            </w:tcBorders>
            <w:shd w:val="clear" w:color="auto" w:fill="auto"/>
            <w:noWrap/>
            <w:vAlign w:val="center"/>
            <w:hideMark/>
          </w:tcPr>
          <w:p w:rsidR="008C59BB" w:rsidRDefault="008C59BB" w:rsidP="00854F61">
            <w:pPr>
              <w:jc w:val="center"/>
              <w:rPr>
                <w:rFonts w:ascii="Arial" w:hAnsi="Arial" w:cs="Arial"/>
                <w:color w:val="000000"/>
                <w:sz w:val="22"/>
                <w:szCs w:val="22"/>
              </w:rPr>
            </w:pPr>
          </w:p>
          <w:p w:rsidR="008C59BB" w:rsidRDefault="008C59BB" w:rsidP="00854F61">
            <w:pPr>
              <w:jc w:val="center"/>
              <w:rPr>
                <w:rFonts w:ascii="Arial" w:hAnsi="Arial" w:cs="Arial"/>
                <w:color w:val="000000"/>
                <w:sz w:val="22"/>
                <w:szCs w:val="22"/>
              </w:rPr>
            </w:pPr>
          </w:p>
          <w:p w:rsidR="008C59BB" w:rsidRDefault="008C59BB" w:rsidP="00854F61">
            <w:pPr>
              <w:jc w:val="center"/>
              <w:rPr>
                <w:rFonts w:ascii="Arial" w:hAnsi="Arial" w:cs="Arial"/>
                <w:color w:val="000000"/>
                <w:sz w:val="22"/>
                <w:szCs w:val="22"/>
              </w:rPr>
            </w:pPr>
          </w:p>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 </w:t>
            </w:r>
          </w:p>
        </w:tc>
        <w:tc>
          <w:tcPr>
            <w:tcW w:w="2370" w:type="dxa"/>
            <w:tcBorders>
              <w:top w:val="nil"/>
              <w:left w:val="nil"/>
              <w:bottom w:val="nil"/>
              <w:right w:val="nil"/>
            </w:tcBorders>
            <w:shd w:val="clear" w:color="auto" w:fill="auto"/>
            <w:noWrap/>
            <w:vAlign w:val="bottom"/>
            <w:hideMark/>
          </w:tcPr>
          <w:p w:rsidR="00854F61" w:rsidRPr="00854F61" w:rsidRDefault="00854F61" w:rsidP="00854F61">
            <w:pPr>
              <w:rPr>
                <w:rFonts w:ascii="Arial" w:hAnsi="Arial" w:cs="Arial"/>
                <w:color w:val="000000"/>
                <w:sz w:val="22"/>
                <w:szCs w:val="22"/>
              </w:rPr>
            </w:pP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90"/>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Calibri" w:hAnsi="Calibri" w:cs="Calibri"/>
                <w:b/>
                <w:bCs/>
                <w:color w:val="000000"/>
                <w:sz w:val="28"/>
                <w:szCs w:val="28"/>
              </w:rPr>
            </w:pPr>
            <w:r w:rsidRPr="00854F61">
              <w:rPr>
                <w:rFonts w:ascii="Calibri" w:hAnsi="Calibri" w:cs="Calibri"/>
                <w:b/>
                <w:bCs/>
                <w:color w:val="000000"/>
                <w:sz w:val="28"/>
                <w:szCs w:val="28"/>
              </w:rPr>
              <w:t>99</w:t>
            </w:r>
          </w:p>
        </w:tc>
        <w:tc>
          <w:tcPr>
            <w:tcW w:w="6970" w:type="dxa"/>
            <w:gridSpan w:val="3"/>
            <w:tcBorders>
              <w:top w:val="single" w:sz="4" w:space="0" w:color="auto"/>
              <w:left w:val="nil"/>
              <w:bottom w:val="single" w:sz="4" w:space="0" w:color="auto"/>
              <w:right w:val="single" w:sz="8" w:space="0" w:color="000000"/>
            </w:tcBorders>
            <w:shd w:val="clear" w:color="auto" w:fill="auto"/>
            <w:vAlign w:val="center"/>
            <w:hideMark/>
          </w:tcPr>
          <w:p w:rsidR="00854F61" w:rsidRPr="00854F61" w:rsidRDefault="00854F61" w:rsidP="00854F61">
            <w:pPr>
              <w:jc w:val="center"/>
              <w:rPr>
                <w:rFonts w:ascii="Calibri" w:hAnsi="Calibri" w:cs="Calibri"/>
                <w:b/>
                <w:bCs/>
                <w:color w:val="000000"/>
                <w:sz w:val="28"/>
                <w:szCs w:val="28"/>
              </w:rPr>
            </w:pPr>
            <w:r w:rsidRPr="00854F61">
              <w:rPr>
                <w:rFonts w:ascii="Calibri" w:hAnsi="Calibri" w:cs="Calibri"/>
                <w:b/>
                <w:bCs/>
                <w:color w:val="000000"/>
                <w:sz w:val="28"/>
                <w:szCs w:val="28"/>
              </w:rPr>
              <w:t>Partite di giro</w:t>
            </w:r>
          </w:p>
        </w:tc>
        <w:tc>
          <w:tcPr>
            <w:tcW w:w="2126" w:type="dxa"/>
            <w:tcBorders>
              <w:top w:val="single" w:sz="8" w:space="0" w:color="auto"/>
              <w:left w:val="nil"/>
              <w:bottom w:val="single" w:sz="8" w:space="0" w:color="auto"/>
              <w:right w:val="single" w:sz="8" w:space="0" w:color="auto"/>
            </w:tcBorders>
            <w:shd w:val="clear" w:color="auto" w:fill="auto"/>
            <w:noWrap/>
            <w:vAlign w:val="bottom"/>
            <w:hideMark/>
          </w:tcPr>
          <w:p w:rsidR="00854F61" w:rsidRPr="00854F61" w:rsidRDefault="00854F61" w:rsidP="00854F61">
            <w:pPr>
              <w:rPr>
                <w:rFonts w:ascii="Arial" w:hAnsi="Arial" w:cs="Arial"/>
                <w:b/>
                <w:bCs/>
                <w:color w:val="000000"/>
                <w:sz w:val="22"/>
                <w:szCs w:val="22"/>
              </w:rPr>
            </w:pPr>
            <w:r w:rsidRPr="00854F61">
              <w:rPr>
                <w:rFonts w:ascii="Arial" w:hAnsi="Arial" w:cs="Arial"/>
                <w:b/>
                <w:bCs/>
                <w:color w:val="000000"/>
                <w:sz w:val="22"/>
                <w:szCs w:val="22"/>
              </w:rPr>
              <w:t xml:space="preserve"> €                       -   </w:t>
            </w:r>
          </w:p>
        </w:tc>
      </w:tr>
      <w:tr w:rsidR="00854F61" w:rsidRPr="00854F61" w:rsidTr="00A9087F">
        <w:trPr>
          <w:trHeight w:val="375"/>
        </w:trPr>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sz w:val="22"/>
                <w:szCs w:val="22"/>
              </w:rPr>
            </w:pPr>
            <w:r w:rsidRPr="00854F61">
              <w:rPr>
                <w:rFonts w:ascii="Arial" w:hAnsi="Arial" w:cs="Arial"/>
                <w:b/>
                <w:bCs/>
                <w:sz w:val="22"/>
                <w:szCs w:val="22"/>
              </w:rPr>
              <w:t>01</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Reintegro anticipo al Direttore S.G.A.</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00"/>
        </w:trPr>
        <w:tc>
          <w:tcPr>
            <w:tcW w:w="700" w:type="dxa"/>
            <w:vMerge/>
            <w:tcBorders>
              <w:top w:val="nil"/>
              <w:left w:val="single" w:sz="4" w:space="0" w:color="auto"/>
              <w:bottom w:val="single" w:sz="4" w:space="0" w:color="auto"/>
              <w:right w:val="single" w:sz="4" w:space="0" w:color="auto"/>
            </w:tcBorders>
            <w:vAlign w:val="center"/>
            <w:hideMark/>
          </w:tcPr>
          <w:p w:rsidR="00854F61" w:rsidRPr="00854F61" w:rsidRDefault="00854F61" w:rsidP="00854F61">
            <w:pPr>
              <w:rPr>
                <w:rFonts w:ascii="Arial" w:hAnsi="Arial" w:cs="Arial"/>
                <w:b/>
                <w:bCs/>
                <w:color w:val="000000"/>
                <w:sz w:val="22"/>
                <w:szCs w:val="22"/>
              </w:rPr>
            </w:pPr>
          </w:p>
        </w:tc>
        <w:tc>
          <w:tcPr>
            <w:tcW w:w="620" w:type="dxa"/>
            <w:tcBorders>
              <w:top w:val="nil"/>
              <w:left w:val="nil"/>
              <w:bottom w:val="single" w:sz="4" w:space="0" w:color="auto"/>
              <w:right w:val="single" w:sz="4" w:space="0" w:color="auto"/>
            </w:tcBorders>
            <w:shd w:val="clear" w:color="auto" w:fill="auto"/>
            <w:noWrap/>
            <w:vAlign w:val="center"/>
            <w:hideMark/>
          </w:tcPr>
          <w:p w:rsidR="00854F61" w:rsidRPr="00854F61" w:rsidRDefault="00854F61" w:rsidP="00854F61">
            <w:pPr>
              <w:jc w:val="center"/>
              <w:rPr>
                <w:rFonts w:ascii="Arial" w:hAnsi="Arial" w:cs="Arial"/>
                <w:b/>
                <w:bCs/>
                <w:color w:val="000000"/>
                <w:sz w:val="22"/>
                <w:szCs w:val="22"/>
              </w:rPr>
            </w:pPr>
            <w:r w:rsidRPr="00854F61">
              <w:rPr>
                <w:rFonts w:ascii="Arial" w:hAnsi="Arial" w:cs="Arial"/>
                <w:b/>
                <w:bCs/>
                <w:color w:val="000000"/>
                <w:sz w:val="22"/>
                <w:szCs w:val="22"/>
              </w:rPr>
              <w:t>02</w:t>
            </w:r>
          </w:p>
        </w:tc>
        <w:tc>
          <w:tcPr>
            <w:tcW w:w="3980" w:type="dxa"/>
            <w:tcBorders>
              <w:top w:val="nil"/>
              <w:left w:val="nil"/>
              <w:bottom w:val="single" w:sz="4" w:space="0" w:color="auto"/>
              <w:right w:val="single" w:sz="4" w:space="0" w:color="auto"/>
            </w:tcBorders>
            <w:shd w:val="clear" w:color="auto" w:fill="auto"/>
            <w:vAlign w:val="center"/>
            <w:hideMark/>
          </w:tcPr>
          <w:p w:rsidR="00854F61" w:rsidRPr="00854F61" w:rsidRDefault="00854F61" w:rsidP="00854F61">
            <w:pPr>
              <w:jc w:val="center"/>
              <w:rPr>
                <w:rFonts w:ascii="Arial" w:hAnsi="Arial" w:cs="Arial"/>
                <w:color w:val="000000"/>
                <w:sz w:val="22"/>
                <w:szCs w:val="22"/>
              </w:rPr>
            </w:pPr>
            <w:r w:rsidRPr="00854F61">
              <w:rPr>
                <w:rFonts w:ascii="Arial" w:hAnsi="Arial" w:cs="Arial"/>
                <w:color w:val="000000"/>
                <w:sz w:val="22"/>
                <w:szCs w:val="22"/>
              </w:rPr>
              <w:t>Altre partite di giro</w:t>
            </w:r>
          </w:p>
        </w:tc>
        <w:tc>
          <w:tcPr>
            <w:tcW w:w="2370" w:type="dxa"/>
            <w:tcBorders>
              <w:top w:val="nil"/>
              <w:left w:val="nil"/>
              <w:bottom w:val="single" w:sz="4" w:space="0" w:color="auto"/>
              <w:right w:val="single" w:sz="4" w:space="0" w:color="auto"/>
            </w:tcBorders>
            <w:shd w:val="clear" w:color="auto" w:fill="auto"/>
            <w:noWrap/>
            <w:vAlign w:val="bottom"/>
            <w:hideMark/>
          </w:tcPr>
          <w:p w:rsidR="00854F61" w:rsidRPr="00854F61" w:rsidRDefault="00854F61" w:rsidP="00854F61">
            <w:pPr>
              <w:rPr>
                <w:rFonts w:ascii="Arial" w:hAnsi="Arial" w:cs="Arial"/>
                <w:color w:val="000000"/>
                <w:sz w:val="22"/>
                <w:szCs w:val="22"/>
              </w:rPr>
            </w:pPr>
            <w:r w:rsidRPr="00854F61">
              <w:rPr>
                <w:rFonts w:ascii="Arial" w:hAnsi="Arial" w:cs="Arial"/>
                <w:color w:val="000000"/>
                <w:sz w:val="22"/>
                <w:szCs w:val="22"/>
              </w:rPr>
              <w:t xml:space="preserve"> €                       -   </w:t>
            </w: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15"/>
        </w:trPr>
        <w:tc>
          <w:tcPr>
            <w:tcW w:w="700" w:type="dxa"/>
            <w:tcBorders>
              <w:top w:val="nil"/>
              <w:left w:val="nil"/>
              <w:bottom w:val="nil"/>
              <w:right w:val="nil"/>
            </w:tcBorders>
            <w:shd w:val="clear" w:color="auto" w:fill="auto"/>
            <w:noWrap/>
            <w:vAlign w:val="center"/>
            <w:hideMark/>
          </w:tcPr>
          <w:p w:rsidR="00854F61" w:rsidRPr="00854F61" w:rsidRDefault="00854F61" w:rsidP="00854F61">
            <w:pPr>
              <w:jc w:val="center"/>
              <w:rPr>
                <w:rFonts w:ascii="Calibri" w:hAnsi="Calibri" w:cs="Calibri"/>
                <w:color w:val="000000"/>
                <w:sz w:val="22"/>
                <w:szCs w:val="22"/>
              </w:rPr>
            </w:pPr>
          </w:p>
        </w:tc>
        <w:tc>
          <w:tcPr>
            <w:tcW w:w="620" w:type="dxa"/>
            <w:tcBorders>
              <w:top w:val="nil"/>
              <w:left w:val="nil"/>
              <w:bottom w:val="nil"/>
              <w:right w:val="nil"/>
            </w:tcBorders>
            <w:shd w:val="clear" w:color="auto" w:fill="auto"/>
            <w:noWrap/>
            <w:vAlign w:val="center"/>
            <w:hideMark/>
          </w:tcPr>
          <w:p w:rsidR="00854F61" w:rsidRPr="00854F61" w:rsidRDefault="00854F61" w:rsidP="00854F61">
            <w:pPr>
              <w:jc w:val="center"/>
              <w:rPr>
                <w:rFonts w:ascii="Calibri" w:hAnsi="Calibri" w:cs="Calibri"/>
                <w:color w:val="000000"/>
                <w:sz w:val="22"/>
                <w:szCs w:val="22"/>
              </w:rPr>
            </w:pPr>
          </w:p>
        </w:tc>
        <w:tc>
          <w:tcPr>
            <w:tcW w:w="3980" w:type="dxa"/>
            <w:tcBorders>
              <w:top w:val="nil"/>
              <w:left w:val="nil"/>
              <w:bottom w:val="nil"/>
              <w:right w:val="nil"/>
            </w:tcBorders>
            <w:shd w:val="clear" w:color="auto" w:fill="auto"/>
            <w:vAlign w:val="center"/>
            <w:hideMark/>
          </w:tcPr>
          <w:p w:rsidR="00854F61" w:rsidRPr="00854F61" w:rsidRDefault="00854F61" w:rsidP="00854F61">
            <w:pPr>
              <w:jc w:val="center"/>
              <w:rPr>
                <w:rFonts w:ascii="Calibri" w:hAnsi="Calibri" w:cs="Calibri"/>
                <w:color w:val="000000"/>
                <w:sz w:val="22"/>
                <w:szCs w:val="22"/>
              </w:rPr>
            </w:pPr>
          </w:p>
        </w:tc>
        <w:tc>
          <w:tcPr>
            <w:tcW w:w="2370" w:type="dxa"/>
            <w:tcBorders>
              <w:top w:val="nil"/>
              <w:left w:val="nil"/>
              <w:bottom w:val="nil"/>
              <w:right w:val="nil"/>
            </w:tcBorders>
            <w:shd w:val="clear" w:color="auto" w:fill="auto"/>
            <w:noWrap/>
            <w:vAlign w:val="bottom"/>
            <w:hideMark/>
          </w:tcPr>
          <w:p w:rsidR="00854F61" w:rsidRPr="00854F61" w:rsidRDefault="00854F61" w:rsidP="00854F61">
            <w:pPr>
              <w:rPr>
                <w:rFonts w:ascii="Arial" w:hAnsi="Arial" w:cs="Arial"/>
                <w:color w:val="000000"/>
                <w:sz w:val="22"/>
                <w:szCs w:val="22"/>
              </w:rPr>
            </w:pP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r w:rsidR="00854F61" w:rsidRPr="00854F61" w:rsidTr="00A9087F">
        <w:trPr>
          <w:trHeight w:val="315"/>
        </w:trPr>
        <w:tc>
          <w:tcPr>
            <w:tcW w:w="700" w:type="dxa"/>
            <w:tcBorders>
              <w:top w:val="nil"/>
              <w:left w:val="nil"/>
              <w:bottom w:val="nil"/>
              <w:right w:val="nil"/>
            </w:tcBorders>
            <w:shd w:val="clear" w:color="auto" w:fill="auto"/>
            <w:noWrap/>
            <w:vAlign w:val="center"/>
            <w:hideMark/>
          </w:tcPr>
          <w:p w:rsidR="00854F61" w:rsidRPr="00854F61" w:rsidRDefault="00854F61" w:rsidP="00854F61">
            <w:pPr>
              <w:jc w:val="center"/>
              <w:rPr>
                <w:rFonts w:ascii="Calibri" w:hAnsi="Calibri" w:cs="Calibri"/>
                <w:color w:val="000000"/>
                <w:sz w:val="22"/>
                <w:szCs w:val="22"/>
              </w:rPr>
            </w:pPr>
          </w:p>
        </w:tc>
        <w:tc>
          <w:tcPr>
            <w:tcW w:w="620" w:type="dxa"/>
            <w:tcBorders>
              <w:top w:val="nil"/>
              <w:left w:val="nil"/>
              <w:bottom w:val="nil"/>
              <w:right w:val="nil"/>
            </w:tcBorders>
            <w:shd w:val="clear" w:color="auto" w:fill="auto"/>
            <w:noWrap/>
            <w:vAlign w:val="center"/>
            <w:hideMark/>
          </w:tcPr>
          <w:p w:rsidR="00854F61" w:rsidRPr="00854F61" w:rsidRDefault="00854F61" w:rsidP="00854F61">
            <w:pPr>
              <w:jc w:val="center"/>
              <w:rPr>
                <w:rFonts w:ascii="Calibri" w:hAnsi="Calibri" w:cs="Calibri"/>
                <w:color w:val="000000"/>
                <w:sz w:val="22"/>
                <w:szCs w:val="22"/>
              </w:rPr>
            </w:pPr>
          </w:p>
        </w:tc>
        <w:tc>
          <w:tcPr>
            <w:tcW w:w="3980" w:type="dxa"/>
            <w:tcBorders>
              <w:top w:val="nil"/>
              <w:left w:val="nil"/>
              <w:bottom w:val="nil"/>
              <w:right w:val="nil"/>
            </w:tcBorders>
            <w:shd w:val="clear" w:color="auto" w:fill="auto"/>
            <w:vAlign w:val="center"/>
            <w:hideMark/>
          </w:tcPr>
          <w:p w:rsidR="00854F61" w:rsidRPr="00854F61" w:rsidRDefault="00854F61" w:rsidP="00854F61">
            <w:pPr>
              <w:jc w:val="center"/>
              <w:rPr>
                <w:rFonts w:ascii="Calibri" w:hAnsi="Calibri" w:cs="Calibri"/>
                <w:color w:val="000000"/>
                <w:sz w:val="22"/>
                <w:szCs w:val="22"/>
              </w:rPr>
            </w:pPr>
          </w:p>
        </w:tc>
        <w:tc>
          <w:tcPr>
            <w:tcW w:w="2370" w:type="dxa"/>
            <w:tcBorders>
              <w:top w:val="nil"/>
              <w:left w:val="nil"/>
              <w:bottom w:val="nil"/>
              <w:right w:val="nil"/>
            </w:tcBorders>
            <w:shd w:val="clear" w:color="auto" w:fill="auto"/>
            <w:noWrap/>
            <w:vAlign w:val="bottom"/>
            <w:hideMark/>
          </w:tcPr>
          <w:p w:rsidR="00854F61" w:rsidRPr="00854F61" w:rsidRDefault="00854F61" w:rsidP="00854F61">
            <w:pPr>
              <w:rPr>
                <w:rFonts w:ascii="Arial" w:hAnsi="Arial" w:cs="Arial"/>
                <w:color w:val="000000"/>
                <w:sz w:val="22"/>
                <w:szCs w:val="22"/>
              </w:rPr>
            </w:pPr>
          </w:p>
        </w:tc>
        <w:tc>
          <w:tcPr>
            <w:tcW w:w="212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54F61" w:rsidRPr="00854F61" w:rsidRDefault="00854F61" w:rsidP="00A9087F">
            <w:pPr>
              <w:rPr>
                <w:rFonts w:ascii="Arial" w:hAnsi="Arial" w:cs="Arial"/>
                <w:b/>
                <w:bCs/>
                <w:color w:val="000000"/>
                <w:sz w:val="22"/>
                <w:szCs w:val="22"/>
              </w:rPr>
            </w:pPr>
            <w:r w:rsidRPr="00854F61">
              <w:rPr>
                <w:rFonts w:ascii="Arial" w:hAnsi="Arial" w:cs="Arial"/>
                <w:b/>
                <w:bCs/>
                <w:color w:val="000000"/>
                <w:sz w:val="22"/>
                <w:szCs w:val="22"/>
              </w:rPr>
              <w:t xml:space="preserve"> €    2.819.359,71 </w:t>
            </w:r>
          </w:p>
        </w:tc>
      </w:tr>
      <w:tr w:rsidR="00854F61" w:rsidRPr="00854F61" w:rsidTr="00A9087F">
        <w:trPr>
          <w:trHeight w:val="300"/>
        </w:trPr>
        <w:tc>
          <w:tcPr>
            <w:tcW w:w="700" w:type="dxa"/>
            <w:tcBorders>
              <w:top w:val="nil"/>
              <w:left w:val="nil"/>
              <w:bottom w:val="nil"/>
              <w:right w:val="nil"/>
            </w:tcBorders>
            <w:shd w:val="clear" w:color="auto" w:fill="auto"/>
            <w:noWrap/>
            <w:vAlign w:val="center"/>
            <w:hideMark/>
          </w:tcPr>
          <w:p w:rsidR="00854F61" w:rsidRPr="00854F61" w:rsidRDefault="00854F61" w:rsidP="00854F61">
            <w:pPr>
              <w:jc w:val="center"/>
              <w:rPr>
                <w:rFonts w:ascii="Calibri" w:hAnsi="Calibri" w:cs="Calibri"/>
                <w:color w:val="000000"/>
                <w:sz w:val="22"/>
                <w:szCs w:val="22"/>
              </w:rPr>
            </w:pPr>
          </w:p>
        </w:tc>
        <w:tc>
          <w:tcPr>
            <w:tcW w:w="620" w:type="dxa"/>
            <w:tcBorders>
              <w:top w:val="nil"/>
              <w:left w:val="nil"/>
              <w:bottom w:val="nil"/>
              <w:right w:val="nil"/>
            </w:tcBorders>
            <w:shd w:val="clear" w:color="auto" w:fill="auto"/>
            <w:noWrap/>
            <w:vAlign w:val="center"/>
            <w:hideMark/>
          </w:tcPr>
          <w:p w:rsidR="00854F61" w:rsidRPr="00854F61" w:rsidRDefault="00854F61" w:rsidP="00854F61">
            <w:pPr>
              <w:jc w:val="center"/>
              <w:rPr>
                <w:rFonts w:ascii="Calibri" w:hAnsi="Calibri" w:cs="Calibri"/>
                <w:color w:val="000000"/>
                <w:sz w:val="22"/>
                <w:szCs w:val="22"/>
              </w:rPr>
            </w:pPr>
          </w:p>
        </w:tc>
        <w:tc>
          <w:tcPr>
            <w:tcW w:w="3980" w:type="dxa"/>
            <w:tcBorders>
              <w:top w:val="nil"/>
              <w:left w:val="nil"/>
              <w:bottom w:val="nil"/>
              <w:right w:val="nil"/>
            </w:tcBorders>
            <w:shd w:val="clear" w:color="auto" w:fill="auto"/>
            <w:vAlign w:val="center"/>
            <w:hideMark/>
          </w:tcPr>
          <w:p w:rsidR="00854F61" w:rsidRPr="00854F61" w:rsidRDefault="00854F61" w:rsidP="00854F61">
            <w:pPr>
              <w:jc w:val="center"/>
              <w:rPr>
                <w:rFonts w:ascii="Calibri" w:hAnsi="Calibri" w:cs="Calibri"/>
                <w:color w:val="000000"/>
                <w:sz w:val="22"/>
                <w:szCs w:val="22"/>
              </w:rPr>
            </w:pPr>
          </w:p>
        </w:tc>
        <w:tc>
          <w:tcPr>
            <w:tcW w:w="2370" w:type="dxa"/>
            <w:tcBorders>
              <w:top w:val="nil"/>
              <w:left w:val="nil"/>
              <w:bottom w:val="nil"/>
              <w:right w:val="nil"/>
            </w:tcBorders>
            <w:shd w:val="clear" w:color="auto" w:fill="auto"/>
            <w:noWrap/>
            <w:vAlign w:val="bottom"/>
            <w:hideMark/>
          </w:tcPr>
          <w:p w:rsidR="00854F61" w:rsidRPr="00854F61" w:rsidRDefault="00854F61" w:rsidP="00854F61">
            <w:pPr>
              <w:rPr>
                <w:rFonts w:ascii="Arial" w:hAnsi="Arial" w:cs="Arial"/>
                <w:color w:val="000000"/>
                <w:sz w:val="22"/>
                <w:szCs w:val="22"/>
              </w:rPr>
            </w:pPr>
          </w:p>
        </w:tc>
        <w:tc>
          <w:tcPr>
            <w:tcW w:w="2126" w:type="dxa"/>
            <w:tcBorders>
              <w:top w:val="nil"/>
              <w:left w:val="nil"/>
              <w:bottom w:val="nil"/>
              <w:right w:val="nil"/>
            </w:tcBorders>
            <w:shd w:val="clear" w:color="auto" w:fill="auto"/>
            <w:noWrap/>
            <w:vAlign w:val="bottom"/>
            <w:hideMark/>
          </w:tcPr>
          <w:p w:rsidR="00854F61" w:rsidRPr="00854F61" w:rsidRDefault="00854F61" w:rsidP="00854F61">
            <w:pPr>
              <w:rPr>
                <w:rFonts w:ascii="Calibri" w:hAnsi="Calibri" w:cs="Calibri"/>
                <w:color w:val="000000"/>
                <w:sz w:val="22"/>
                <w:szCs w:val="22"/>
              </w:rPr>
            </w:pPr>
          </w:p>
        </w:tc>
      </w:tr>
    </w:tbl>
    <w:p w:rsidR="004714CC" w:rsidRPr="00DC6A76" w:rsidRDefault="004714CC" w:rsidP="004714CC">
      <w:pPr>
        <w:spacing w:before="120"/>
        <w:jc w:val="both"/>
        <w:rPr>
          <w:rFonts w:ascii="Calibri" w:hAnsi="Calibri"/>
          <w:color w:val="000000"/>
          <w:sz w:val="28"/>
          <w:szCs w:val="28"/>
        </w:rPr>
      </w:pPr>
      <w:r w:rsidRPr="00DC6A76">
        <w:rPr>
          <w:rFonts w:ascii="Calibri" w:hAnsi="Calibri"/>
          <w:color w:val="000000"/>
          <w:sz w:val="28"/>
          <w:szCs w:val="28"/>
        </w:rPr>
        <w:t>Le risorse economiche esposte in entrata dovranno permettere all’Istituto di ottenere un miglioramento ed un ampliamento della qualità del servizio scolastico. Inoltre esse permetteranno di realizzare le linee programmatiche e gli itinerari didattici, formativi e culturali come proposti nel Piano dell’Offerta Formativa dell’Istituto.</w:t>
      </w:r>
    </w:p>
    <w:p w:rsidR="004714CC" w:rsidRPr="00DC6A76" w:rsidRDefault="004714CC" w:rsidP="004714CC">
      <w:pPr>
        <w:spacing w:before="120"/>
        <w:jc w:val="both"/>
        <w:rPr>
          <w:rFonts w:ascii="Calibri" w:hAnsi="Calibri"/>
          <w:color w:val="000000"/>
          <w:sz w:val="28"/>
          <w:szCs w:val="28"/>
        </w:rPr>
      </w:pPr>
      <w:r w:rsidRPr="00DC6A76">
        <w:rPr>
          <w:rFonts w:ascii="Calibri" w:hAnsi="Calibri"/>
          <w:color w:val="000000"/>
          <w:sz w:val="28"/>
          <w:szCs w:val="28"/>
        </w:rPr>
        <w:t>Nello stesso tempo le risorse economiche esposte in entrata potrebbero permettere di raggiungere l’obiettivo fondamentale che l’Istituto si propone, ossia quello di offrire una formazione che:</w:t>
      </w:r>
    </w:p>
    <w:p w:rsidR="004714CC" w:rsidRPr="00DC6A76" w:rsidRDefault="004714CC" w:rsidP="004714CC">
      <w:pPr>
        <w:numPr>
          <w:ilvl w:val="0"/>
          <w:numId w:val="17"/>
        </w:numPr>
        <w:spacing w:before="120"/>
        <w:jc w:val="both"/>
        <w:rPr>
          <w:rFonts w:ascii="Calibri" w:hAnsi="Calibri"/>
          <w:color w:val="000000"/>
          <w:sz w:val="28"/>
          <w:szCs w:val="28"/>
        </w:rPr>
      </w:pPr>
      <w:r w:rsidRPr="00DC6A76">
        <w:rPr>
          <w:rFonts w:ascii="Calibri" w:hAnsi="Calibri"/>
          <w:color w:val="000000"/>
          <w:sz w:val="28"/>
          <w:szCs w:val="28"/>
        </w:rPr>
        <w:t>sia altamente qualificata e qualificante ( attività progettuale in genere);</w:t>
      </w:r>
    </w:p>
    <w:p w:rsidR="004714CC" w:rsidRPr="00DC6A76" w:rsidRDefault="004714CC" w:rsidP="004714CC">
      <w:pPr>
        <w:numPr>
          <w:ilvl w:val="0"/>
          <w:numId w:val="17"/>
        </w:numPr>
        <w:spacing w:before="120"/>
        <w:jc w:val="both"/>
        <w:rPr>
          <w:rFonts w:ascii="Calibri" w:hAnsi="Calibri"/>
          <w:color w:val="000000"/>
          <w:sz w:val="28"/>
          <w:szCs w:val="28"/>
        </w:rPr>
      </w:pPr>
      <w:r w:rsidRPr="00DC6A76">
        <w:rPr>
          <w:rFonts w:ascii="Calibri" w:hAnsi="Calibri"/>
          <w:color w:val="000000"/>
          <w:sz w:val="28"/>
          <w:szCs w:val="28"/>
        </w:rPr>
        <w:t xml:space="preserve">risponda il più possibile a diversi bisogni sia generali che specifici degli alunni ( introduzione di nuove discipline); </w:t>
      </w:r>
    </w:p>
    <w:p w:rsidR="004714CC" w:rsidRPr="00DC6A76" w:rsidRDefault="004714CC" w:rsidP="004714CC">
      <w:pPr>
        <w:numPr>
          <w:ilvl w:val="0"/>
          <w:numId w:val="17"/>
        </w:numPr>
        <w:spacing w:before="120"/>
        <w:jc w:val="both"/>
        <w:rPr>
          <w:rFonts w:ascii="Calibri" w:hAnsi="Calibri"/>
          <w:color w:val="000000"/>
          <w:sz w:val="28"/>
          <w:szCs w:val="28"/>
        </w:rPr>
      </w:pPr>
      <w:r w:rsidRPr="00DC6A76">
        <w:rPr>
          <w:rFonts w:ascii="Calibri" w:hAnsi="Calibri"/>
          <w:color w:val="000000"/>
          <w:sz w:val="28"/>
          <w:szCs w:val="28"/>
        </w:rPr>
        <w:t>permetta di raggiungere livelli di educazione e cultura sempre più alti;</w:t>
      </w:r>
    </w:p>
    <w:p w:rsidR="004714CC" w:rsidRPr="00DC6A76" w:rsidRDefault="004714CC" w:rsidP="004714CC">
      <w:pPr>
        <w:numPr>
          <w:ilvl w:val="0"/>
          <w:numId w:val="17"/>
        </w:numPr>
        <w:spacing w:before="120"/>
        <w:jc w:val="both"/>
        <w:rPr>
          <w:rFonts w:ascii="Calibri" w:hAnsi="Calibri"/>
          <w:color w:val="000000"/>
          <w:sz w:val="28"/>
          <w:szCs w:val="28"/>
        </w:rPr>
      </w:pPr>
      <w:r w:rsidRPr="00DC6A76">
        <w:rPr>
          <w:rFonts w:ascii="Calibri" w:hAnsi="Calibri"/>
          <w:color w:val="000000"/>
          <w:sz w:val="28"/>
          <w:szCs w:val="28"/>
        </w:rPr>
        <w:t>offra un orientamento sempre più idoneo e sicuro.</w:t>
      </w:r>
    </w:p>
    <w:p w:rsidR="00A9087F" w:rsidRDefault="00A9087F" w:rsidP="006B44D1">
      <w:pPr>
        <w:spacing w:after="7" w:line="250" w:lineRule="auto"/>
        <w:ind w:left="89" w:right="452" w:hanging="10"/>
        <w:rPr>
          <w:rFonts w:ascii="Bookman Old Style" w:hAnsi="Bookman Old Style"/>
          <w:sz w:val="18"/>
          <w:szCs w:val="18"/>
        </w:rPr>
      </w:pPr>
    </w:p>
    <w:p w:rsidR="00A9087F" w:rsidRPr="00A9087F" w:rsidRDefault="00A9087F" w:rsidP="00A9087F">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03 VOCE 01 </w:t>
      </w:r>
    </w:p>
    <w:p w:rsidR="00A9087F" w:rsidRPr="00A9087F" w:rsidRDefault="00A9087F" w:rsidP="00A9087F">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FINANZIAMENTI DALLO STATO </w:t>
      </w:r>
    </w:p>
    <w:p w:rsidR="00A9087F" w:rsidRPr="0046249F" w:rsidRDefault="00A9087F" w:rsidP="00A9087F">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DOTAZIONE ORDINARIA</w:t>
      </w:r>
      <w:r>
        <w:rPr>
          <w:b/>
          <w:i/>
        </w:rPr>
        <w:tab/>
      </w:r>
      <w:r w:rsidRPr="00A9087F">
        <w:rPr>
          <w:b/>
          <w:i/>
          <w:sz w:val="24"/>
          <w:szCs w:val="24"/>
        </w:rPr>
        <w:t xml:space="preserve">€ </w:t>
      </w:r>
      <w:r w:rsidRPr="00854F61">
        <w:rPr>
          <w:b/>
          <w:i/>
          <w:sz w:val="24"/>
          <w:szCs w:val="24"/>
        </w:rPr>
        <w:t>84.638,17</w:t>
      </w:r>
    </w:p>
    <w:p w:rsidR="00A9087F" w:rsidRDefault="00A9087F" w:rsidP="006B44D1">
      <w:pPr>
        <w:spacing w:after="7" w:line="250" w:lineRule="auto"/>
        <w:ind w:left="89" w:right="452" w:hanging="10"/>
        <w:rPr>
          <w:rFonts w:ascii="Bookman Old Style" w:hAnsi="Bookman Old Style"/>
          <w:sz w:val="18"/>
          <w:szCs w:val="18"/>
        </w:rPr>
      </w:pPr>
    </w:p>
    <w:p w:rsidR="00A9087F" w:rsidRPr="00DC6A76" w:rsidRDefault="00A9087F" w:rsidP="00DC6A76">
      <w:pPr>
        <w:spacing w:before="120"/>
        <w:jc w:val="both"/>
        <w:rPr>
          <w:rFonts w:ascii="Calibri" w:hAnsi="Calibri"/>
          <w:color w:val="000000"/>
          <w:sz w:val="28"/>
          <w:szCs w:val="28"/>
        </w:rPr>
      </w:pPr>
    </w:p>
    <w:p w:rsidR="00A9087F" w:rsidRDefault="00A9087F" w:rsidP="00DC6A76">
      <w:pPr>
        <w:spacing w:before="120"/>
        <w:jc w:val="both"/>
        <w:rPr>
          <w:rFonts w:ascii="Calibri" w:hAnsi="Calibri"/>
          <w:color w:val="000000"/>
          <w:sz w:val="28"/>
          <w:szCs w:val="28"/>
        </w:rPr>
      </w:pPr>
      <w:r w:rsidRPr="00DC6A76">
        <w:rPr>
          <w:rFonts w:ascii="Calibri" w:hAnsi="Calibri"/>
          <w:color w:val="000000"/>
          <w:sz w:val="28"/>
          <w:szCs w:val="28"/>
        </w:rPr>
        <w:t xml:space="preserve">Il M.I.U.R., con nota </w:t>
      </w:r>
      <w:proofErr w:type="spellStart"/>
      <w:r w:rsidRPr="00DC6A76">
        <w:rPr>
          <w:rFonts w:ascii="Calibri" w:hAnsi="Calibri"/>
          <w:color w:val="000000"/>
          <w:sz w:val="28"/>
          <w:szCs w:val="28"/>
        </w:rPr>
        <w:t>Prot</w:t>
      </w:r>
      <w:proofErr w:type="spellEnd"/>
      <w:r w:rsidRPr="00DC6A76">
        <w:rPr>
          <w:rFonts w:ascii="Calibri" w:hAnsi="Calibri"/>
          <w:color w:val="000000"/>
          <w:sz w:val="28"/>
          <w:szCs w:val="28"/>
        </w:rPr>
        <w:t>. 19270 del 28/09/2018, fornisce le indicazioni operative per la predisposizione del Programma Annuale delle istituzioni scolastiche per l’anno 2019 – periodo gennaio/agosto - e comunica contestualmente, in via preventiva, la risorsa finanziaria pari ad euro 110.505,49, composta dal funzionamento amministrativo- didattico, Alternanza Scuola-Lavoro e compenso ai Revisori dei conti ripartita secondo i criteri e i parametri dimensionali e di struttura previsti dal D.M. 834/2015, secondo le seguenti voci:</w:t>
      </w:r>
    </w:p>
    <w:p w:rsidR="00DC6A76" w:rsidRPr="00DC6A76" w:rsidRDefault="00DC6A76" w:rsidP="00DC6A76">
      <w:pPr>
        <w:spacing w:before="120"/>
        <w:jc w:val="both"/>
        <w:rPr>
          <w:rFonts w:ascii="Calibri" w:hAnsi="Calibri"/>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
        <w:gridCol w:w="1453"/>
        <w:gridCol w:w="8000"/>
      </w:tblGrid>
      <w:tr w:rsidR="00A9087F" w:rsidRPr="00DC6A76" w:rsidTr="00A9087F">
        <w:tc>
          <w:tcPr>
            <w:tcW w:w="349" w:type="dxa"/>
            <w:shd w:val="clear" w:color="auto" w:fill="auto"/>
          </w:tcPr>
          <w:p w:rsidR="00A9087F" w:rsidRPr="00DC6A76" w:rsidRDefault="00A9087F" w:rsidP="00A9087F">
            <w:pPr>
              <w:jc w:val="both"/>
              <w:rPr>
                <w:rFonts w:ascii="Bookman Old Style" w:hAnsi="Bookman Old Style"/>
                <w:sz w:val="28"/>
                <w:szCs w:val="28"/>
              </w:rPr>
            </w:pPr>
            <w:r w:rsidRPr="00DC6A76">
              <w:rPr>
                <w:rFonts w:ascii="Bookman Old Style" w:hAnsi="Bookman Old Style"/>
                <w:sz w:val="28"/>
                <w:szCs w:val="28"/>
              </w:rPr>
              <w:t>€</w:t>
            </w:r>
          </w:p>
        </w:tc>
        <w:tc>
          <w:tcPr>
            <w:tcW w:w="1460" w:type="dxa"/>
            <w:shd w:val="clear" w:color="auto" w:fill="auto"/>
          </w:tcPr>
          <w:p w:rsidR="00A9087F" w:rsidRPr="00DC6A76" w:rsidRDefault="00A9087F" w:rsidP="00A9087F">
            <w:pPr>
              <w:jc w:val="right"/>
              <w:rPr>
                <w:rFonts w:ascii="Bookman Old Style" w:hAnsi="Bookman Old Style" w:cs="Arial"/>
                <w:sz w:val="28"/>
                <w:szCs w:val="28"/>
              </w:rPr>
            </w:pPr>
            <w:r w:rsidRPr="00DC6A76">
              <w:rPr>
                <w:sz w:val="28"/>
                <w:szCs w:val="28"/>
              </w:rPr>
              <w:t>59.168,00</w:t>
            </w:r>
          </w:p>
        </w:tc>
        <w:tc>
          <w:tcPr>
            <w:tcW w:w="8789" w:type="dxa"/>
            <w:shd w:val="clear" w:color="auto" w:fill="auto"/>
          </w:tcPr>
          <w:p w:rsidR="00A9087F" w:rsidRPr="00DC6A76" w:rsidRDefault="00A9087F" w:rsidP="00A9087F">
            <w:pPr>
              <w:jc w:val="both"/>
              <w:rPr>
                <w:rFonts w:ascii="Bookman Old Style" w:hAnsi="Bookman Old Style"/>
                <w:sz w:val="28"/>
                <w:szCs w:val="28"/>
              </w:rPr>
            </w:pPr>
            <w:r w:rsidRPr="00DC6A76">
              <w:rPr>
                <w:sz w:val="28"/>
                <w:szCs w:val="28"/>
              </w:rPr>
              <w:t>Quota per Alunno</w:t>
            </w:r>
          </w:p>
        </w:tc>
      </w:tr>
      <w:tr w:rsidR="00A9087F" w:rsidRPr="00DC6A76" w:rsidTr="00A9087F">
        <w:tc>
          <w:tcPr>
            <w:tcW w:w="349" w:type="dxa"/>
            <w:shd w:val="clear" w:color="auto" w:fill="auto"/>
          </w:tcPr>
          <w:p w:rsidR="00A9087F" w:rsidRPr="00DC6A76" w:rsidRDefault="00A9087F" w:rsidP="00A9087F">
            <w:pPr>
              <w:jc w:val="both"/>
              <w:rPr>
                <w:rFonts w:ascii="Bookman Old Style" w:hAnsi="Bookman Old Style"/>
                <w:sz w:val="28"/>
                <w:szCs w:val="28"/>
              </w:rPr>
            </w:pPr>
            <w:r w:rsidRPr="00DC6A76">
              <w:rPr>
                <w:rFonts w:ascii="Bookman Old Style" w:hAnsi="Bookman Old Style"/>
                <w:sz w:val="28"/>
                <w:szCs w:val="28"/>
              </w:rPr>
              <w:t>€</w:t>
            </w:r>
          </w:p>
        </w:tc>
        <w:tc>
          <w:tcPr>
            <w:tcW w:w="1460" w:type="dxa"/>
            <w:shd w:val="clear" w:color="auto" w:fill="auto"/>
          </w:tcPr>
          <w:p w:rsidR="00A9087F" w:rsidRPr="00DC6A76" w:rsidRDefault="00A9087F" w:rsidP="00A9087F">
            <w:pPr>
              <w:jc w:val="right"/>
              <w:rPr>
                <w:rFonts w:ascii="Bookman Old Style" w:hAnsi="Bookman Old Style" w:cs="Arial"/>
                <w:sz w:val="28"/>
                <w:szCs w:val="28"/>
              </w:rPr>
            </w:pPr>
            <w:r w:rsidRPr="00DC6A76">
              <w:rPr>
                <w:sz w:val="28"/>
                <w:szCs w:val="28"/>
              </w:rPr>
              <w:t>1.333,33</w:t>
            </w:r>
          </w:p>
        </w:tc>
        <w:tc>
          <w:tcPr>
            <w:tcW w:w="8789" w:type="dxa"/>
            <w:shd w:val="clear" w:color="auto" w:fill="auto"/>
          </w:tcPr>
          <w:p w:rsidR="00A9087F" w:rsidRPr="00DC6A76" w:rsidRDefault="00A9087F" w:rsidP="00A9087F">
            <w:pPr>
              <w:jc w:val="both"/>
              <w:rPr>
                <w:rFonts w:ascii="Bookman Old Style" w:hAnsi="Bookman Old Style"/>
                <w:sz w:val="28"/>
                <w:szCs w:val="28"/>
              </w:rPr>
            </w:pPr>
            <w:r w:rsidRPr="00DC6A76">
              <w:rPr>
                <w:sz w:val="28"/>
                <w:szCs w:val="28"/>
              </w:rPr>
              <w:t>Quota Fissa</w:t>
            </w:r>
          </w:p>
        </w:tc>
      </w:tr>
      <w:tr w:rsidR="00A9087F" w:rsidRPr="00DC6A76" w:rsidTr="00A9087F">
        <w:tc>
          <w:tcPr>
            <w:tcW w:w="349" w:type="dxa"/>
            <w:shd w:val="clear" w:color="auto" w:fill="auto"/>
          </w:tcPr>
          <w:p w:rsidR="00A9087F" w:rsidRPr="00DC6A76" w:rsidRDefault="00A9087F" w:rsidP="00A9087F">
            <w:pPr>
              <w:jc w:val="both"/>
              <w:rPr>
                <w:rFonts w:ascii="Bookman Old Style" w:hAnsi="Bookman Old Style"/>
                <w:sz w:val="28"/>
                <w:szCs w:val="28"/>
              </w:rPr>
            </w:pPr>
            <w:r w:rsidRPr="00DC6A76">
              <w:rPr>
                <w:rFonts w:ascii="Bookman Old Style" w:hAnsi="Bookman Old Style"/>
                <w:sz w:val="28"/>
                <w:szCs w:val="28"/>
              </w:rPr>
              <w:t>€</w:t>
            </w:r>
          </w:p>
        </w:tc>
        <w:tc>
          <w:tcPr>
            <w:tcW w:w="1460" w:type="dxa"/>
            <w:shd w:val="clear" w:color="auto" w:fill="auto"/>
          </w:tcPr>
          <w:p w:rsidR="00A9087F" w:rsidRPr="00DC6A76" w:rsidRDefault="00A9087F" w:rsidP="00A9087F">
            <w:pPr>
              <w:jc w:val="right"/>
              <w:rPr>
                <w:rFonts w:ascii="Bookman Old Style" w:hAnsi="Bookman Old Style" w:cs="Arial"/>
                <w:sz w:val="28"/>
                <w:szCs w:val="28"/>
              </w:rPr>
            </w:pPr>
            <w:r w:rsidRPr="00DC6A76">
              <w:rPr>
                <w:sz w:val="28"/>
                <w:szCs w:val="28"/>
              </w:rPr>
              <w:t>133,33</w:t>
            </w:r>
          </w:p>
        </w:tc>
        <w:tc>
          <w:tcPr>
            <w:tcW w:w="8789" w:type="dxa"/>
            <w:shd w:val="clear" w:color="auto" w:fill="auto"/>
          </w:tcPr>
          <w:p w:rsidR="00A9087F" w:rsidRPr="00DC6A76" w:rsidRDefault="00A9087F" w:rsidP="00A9087F">
            <w:pPr>
              <w:jc w:val="both"/>
              <w:rPr>
                <w:rFonts w:ascii="Bookman Old Style" w:hAnsi="Bookman Old Style"/>
                <w:sz w:val="28"/>
                <w:szCs w:val="28"/>
              </w:rPr>
            </w:pPr>
            <w:r w:rsidRPr="00DC6A76">
              <w:rPr>
                <w:sz w:val="28"/>
                <w:szCs w:val="28"/>
              </w:rPr>
              <w:t>Quota per Sede aggiuntiva</w:t>
            </w:r>
          </w:p>
        </w:tc>
      </w:tr>
      <w:tr w:rsidR="00A9087F" w:rsidRPr="00DC6A76" w:rsidTr="00A9087F">
        <w:tc>
          <w:tcPr>
            <w:tcW w:w="349" w:type="dxa"/>
            <w:shd w:val="clear" w:color="auto" w:fill="auto"/>
          </w:tcPr>
          <w:p w:rsidR="00A9087F" w:rsidRPr="00DC6A76" w:rsidRDefault="00A9087F" w:rsidP="00A9087F">
            <w:pPr>
              <w:jc w:val="both"/>
              <w:rPr>
                <w:rFonts w:ascii="Bookman Old Style" w:hAnsi="Bookman Old Style"/>
                <w:sz w:val="28"/>
                <w:szCs w:val="28"/>
              </w:rPr>
            </w:pPr>
            <w:r w:rsidRPr="00DC6A76">
              <w:rPr>
                <w:rFonts w:ascii="Bookman Old Style" w:hAnsi="Bookman Old Style"/>
                <w:sz w:val="28"/>
                <w:szCs w:val="28"/>
              </w:rPr>
              <w:t>€</w:t>
            </w:r>
          </w:p>
        </w:tc>
        <w:tc>
          <w:tcPr>
            <w:tcW w:w="1460" w:type="dxa"/>
            <w:shd w:val="clear" w:color="auto" w:fill="auto"/>
          </w:tcPr>
          <w:p w:rsidR="00A9087F" w:rsidRPr="00DC6A76" w:rsidRDefault="00A9087F" w:rsidP="00A9087F">
            <w:pPr>
              <w:jc w:val="right"/>
              <w:rPr>
                <w:rFonts w:ascii="Bookman Old Style" w:hAnsi="Bookman Old Style" w:cs="Arial"/>
                <w:sz w:val="28"/>
                <w:szCs w:val="28"/>
              </w:rPr>
            </w:pPr>
            <w:r w:rsidRPr="00DC6A76">
              <w:rPr>
                <w:sz w:val="28"/>
                <w:szCs w:val="28"/>
              </w:rPr>
              <w:t>390,00</w:t>
            </w:r>
          </w:p>
        </w:tc>
        <w:tc>
          <w:tcPr>
            <w:tcW w:w="8789" w:type="dxa"/>
            <w:shd w:val="clear" w:color="auto" w:fill="auto"/>
          </w:tcPr>
          <w:p w:rsidR="00A9087F" w:rsidRPr="00DC6A76" w:rsidRDefault="00A9087F" w:rsidP="00A9087F">
            <w:pPr>
              <w:jc w:val="both"/>
              <w:rPr>
                <w:rFonts w:ascii="Bookman Old Style" w:hAnsi="Bookman Old Style"/>
                <w:sz w:val="28"/>
                <w:szCs w:val="28"/>
              </w:rPr>
            </w:pPr>
            <w:r w:rsidRPr="00DC6A76">
              <w:rPr>
                <w:sz w:val="28"/>
                <w:szCs w:val="28"/>
              </w:rPr>
              <w:t>Quota per Alunni diversamente abili</w:t>
            </w:r>
          </w:p>
        </w:tc>
      </w:tr>
      <w:tr w:rsidR="00A9087F" w:rsidRPr="00DC6A76" w:rsidTr="00A9087F">
        <w:tc>
          <w:tcPr>
            <w:tcW w:w="349" w:type="dxa"/>
            <w:shd w:val="clear" w:color="auto" w:fill="auto"/>
          </w:tcPr>
          <w:p w:rsidR="00A9087F" w:rsidRPr="00DC6A76" w:rsidRDefault="00A9087F" w:rsidP="00A9087F">
            <w:pPr>
              <w:jc w:val="both"/>
              <w:rPr>
                <w:rFonts w:ascii="Bookman Old Style" w:hAnsi="Bookman Old Style"/>
                <w:sz w:val="28"/>
                <w:szCs w:val="28"/>
              </w:rPr>
            </w:pPr>
            <w:r w:rsidRPr="00DC6A76">
              <w:rPr>
                <w:rFonts w:ascii="Bookman Old Style" w:hAnsi="Bookman Old Style"/>
                <w:sz w:val="28"/>
                <w:szCs w:val="28"/>
              </w:rPr>
              <w:t>€</w:t>
            </w:r>
          </w:p>
        </w:tc>
        <w:tc>
          <w:tcPr>
            <w:tcW w:w="1460" w:type="dxa"/>
            <w:shd w:val="clear" w:color="auto" w:fill="auto"/>
          </w:tcPr>
          <w:p w:rsidR="00A9087F" w:rsidRPr="00DC6A76" w:rsidRDefault="00A9087F" w:rsidP="00A9087F">
            <w:pPr>
              <w:jc w:val="right"/>
              <w:rPr>
                <w:rFonts w:ascii="Bookman Old Style" w:hAnsi="Bookman Old Style"/>
                <w:sz w:val="28"/>
                <w:szCs w:val="28"/>
              </w:rPr>
            </w:pPr>
            <w:r w:rsidRPr="00DC6A76">
              <w:rPr>
                <w:sz w:val="28"/>
                <w:szCs w:val="28"/>
              </w:rPr>
              <w:t>133,33</w:t>
            </w:r>
          </w:p>
        </w:tc>
        <w:tc>
          <w:tcPr>
            <w:tcW w:w="8789" w:type="dxa"/>
            <w:shd w:val="clear" w:color="auto" w:fill="auto"/>
          </w:tcPr>
          <w:p w:rsidR="00A9087F" w:rsidRPr="00DC6A76" w:rsidRDefault="00A9087F" w:rsidP="00A9087F">
            <w:pPr>
              <w:jc w:val="both"/>
              <w:rPr>
                <w:rFonts w:ascii="Bookman Old Style" w:hAnsi="Bookman Old Style"/>
                <w:sz w:val="28"/>
                <w:szCs w:val="28"/>
              </w:rPr>
            </w:pPr>
            <w:r w:rsidRPr="00DC6A76">
              <w:rPr>
                <w:sz w:val="28"/>
                <w:szCs w:val="28"/>
              </w:rPr>
              <w:t>Quota per Presenza corsi serali/scuole ospedaliere/scuole carcerarie</w:t>
            </w:r>
          </w:p>
        </w:tc>
      </w:tr>
      <w:tr w:rsidR="00A9087F" w:rsidRPr="00DC6A76" w:rsidTr="00A9087F">
        <w:tc>
          <w:tcPr>
            <w:tcW w:w="349" w:type="dxa"/>
            <w:shd w:val="clear" w:color="auto" w:fill="auto"/>
          </w:tcPr>
          <w:p w:rsidR="00A9087F" w:rsidRPr="00DC6A76" w:rsidRDefault="00A9087F" w:rsidP="00A9087F">
            <w:pPr>
              <w:jc w:val="both"/>
              <w:rPr>
                <w:rFonts w:ascii="Bookman Old Style" w:hAnsi="Bookman Old Style"/>
                <w:sz w:val="28"/>
                <w:szCs w:val="28"/>
              </w:rPr>
            </w:pPr>
            <w:r w:rsidRPr="00DC6A76">
              <w:rPr>
                <w:rFonts w:ascii="Bookman Old Style" w:hAnsi="Bookman Old Style"/>
                <w:sz w:val="28"/>
                <w:szCs w:val="28"/>
              </w:rPr>
              <w:t>€</w:t>
            </w:r>
          </w:p>
        </w:tc>
        <w:tc>
          <w:tcPr>
            <w:tcW w:w="1460" w:type="dxa"/>
            <w:shd w:val="clear" w:color="auto" w:fill="auto"/>
          </w:tcPr>
          <w:p w:rsidR="00A9087F" w:rsidRPr="00DC6A76" w:rsidRDefault="00A9087F" w:rsidP="00A9087F">
            <w:pPr>
              <w:jc w:val="right"/>
              <w:rPr>
                <w:rFonts w:ascii="Bookman Old Style" w:hAnsi="Bookman Old Style"/>
                <w:sz w:val="28"/>
                <w:szCs w:val="28"/>
              </w:rPr>
            </w:pPr>
            <w:r w:rsidRPr="00DC6A76">
              <w:rPr>
                <w:sz w:val="28"/>
                <w:szCs w:val="28"/>
              </w:rPr>
              <w:t>0,00</w:t>
            </w:r>
          </w:p>
        </w:tc>
        <w:tc>
          <w:tcPr>
            <w:tcW w:w="8789" w:type="dxa"/>
            <w:shd w:val="clear" w:color="auto" w:fill="auto"/>
          </w:tcPr>
          <w:p w:rsidR="00A9087F" w:rsidRPr="00DC6A76" w:rsidRDefault="00A9087F" w:rsidP="00A9087F">
            <w:pPr>
              <w:jc w:val="both"/>
              <w:rPr>
                <w:rFonts w:ascii="Bookman Old Style" w:hAnsi="Bookman Old Style"/>
                <w:sz w:val="28"/>
                <w:szCs w:val="28"/>
              </w:rPr>
            </w:pPr>
            <w:r w:rsidRPr="00DC6A76">
              <w:rPr>
                <w:sz w:val="28"/>
                <w:szCs w:val="28"/>
              </w:rPr>
              <w:t>Quota per Classi terminali della scuola secondaria di I grado</w:t>
            </w:r>
          </w:p>
        </w:tc>
      </w:tr>
      <w:tr w:rsidR="00A9087F" w:rsidRPr="00DC6A76" w:rsidTr="00A9087F">
        <w:tc>
          <w:tcPr>
            <w:tcW w:w="349" w:type="dxa"/>
            <w:shd w:val="clear" w:color="auto" w:fill="auto"/>
          </w:tcPr>
          <w:p w:rsidR="00A9087F" w:rsidRPr="00DC6A76" w:rsidRDefault="00A9087F" w:rsidP="00A9087F">
            <w:pPr>
              <w:jc w:val="both"/>
              <w:rPr>
                <w:rFonts w:ascii="Bookman Old Style" w:hAnsi="Bookman Old Style"/>
                <w:sz w:val="28"/>
                <w:szCs w:val="28"/>
              </w:rPr>
            </w:pPr>
            <w:r w:rsidRPr="00DC6A76">
              <w:rPr>
                <w:rFonts w:ascii="Bookman Old Style" w:hAnsi="Bookman Old Style"/>
                <w:sz w:val="28"/>
                <w:szCs w:val="28"/>
              </w:rPr>
              <w:t>€</w:t>
            </w:r>
          </w:p>
        </w:tc>
        <w:tc>
          <w:tcPr>
            <w:tcW w:w="1460" w:type="dxa"/>
            <w:shd w:val="clear" w:color="auto" w:fill="auto"/>
          </w:tcPr>
          <w:p w:rsidR="00A9087F" w:rsidRPr="00DC6A76" w:rsidRDefault="00A9087F" w:rsidP="00A9087F">
            <w:pPr>
              <w:jc w:val="right"/>
              <w:rPr>
                <w:rFonts w:ascii="Bookman Old Style" w:hAnsi="Bookman Old Style"/>
                <w:sz w:val="28"/>
                <w:szCs w:val="28"/>
              </w:rPr>
            </w:pPr>
            <w:r w:rsidRPr="00DC6A76">
              <w:rPr>
                <w:sz w:val="28"/>
                <w:szCs w:val="28"/>
              </w:rPr>
              <w:t>240,00</w:t>
            </w:r>
          </w:p>
        </w:tc>
        <w:tc>
          <w:tcPr>
            <w:tcW w:w="8789" w:type="dxa"/>
            <w:shd w:val="clear" w:color="auto" w:fill="auto"/>
          </w:tcPr>
          <w:p w:rsidR="00A9087F" w:rsidRPr="00DC6A76" w:rsidRDefault="00A9087F" w:rsidP="00A9087F">
            <w:pPr>
              <w:jc w:val="both"/>
              <w:rPr>
                <w:rFonts w:ascii="Bookman Old Style" w:hAnsi="Bookman Old Style"/>
                <w:sz w:val="28"/>
                <w:szCs w:val="28"/>
              </w:rPr>
            </w:pPr>
            <w:r w:rsidRPr="00DC6A76">
              <w:rPr>
                <w:sz w:val="28"/>
                <w:szCs w:val="28"/>
              </w:rPr>
              <w:t>Quota per Classi terminali della scuola secondaria di II grado</w:t>
            </w:r>
          </w:p>
        </w:tc>
      </w:tr>
      <w:tr w:rsidR="00A9087F" w:rsidRPr="00DC6A76" w:rsidTr="00A9087F">
        <w:tc>
          <w:tcPr>
            <w:tcW w:w="349" w:type="dxa"/>
            <w:shd w:val="clear" w:color="auto" w:fill="auto"/>
          </w:tcPr>
          <w:p w:rsidR="00A9087F" w:rsidRPr="00DC6A76" w:rsidRDefault="00A9087F" w:rsidP="00A9087F">
            <w:pPr>
              <w:jc w:val="both"/>
              <w:rPr>
                <w:rFonts w:ascii="Bookman Old Style" w:hAnsi="Bookman Old Style"/>
                <w:b/>
                <w:sz w:val="28"/>
                <w:szCs w:val="28"/>
              </w:rPr>
            </w:pPr>
            <w:r w:rsidRPr="00DC6A76">
              <w:rPr>
                <w:rFonts w:ascii="Bookman Old Style" w:hAnsi="Bookman Old Style"/>
                <w:b/>
                <w:sz w:val="28"/>
                <w:szCs w:val="28"/>
              </w:rPr>
              <w:t>€</w:t>
            </w:r>
          </w:p>
        </w:tc>
        <w:tc>
          <w:tcPr>
            <w:tcW w:w="1460" w:type="dxa"/>
            <w:shd w:val="clear" w:color="auto" w:fill="auto"/>
          </w:tcPr>
          <w:p w:rsidR="00A9087F" w:rsidRPr="00DC6A76" w:rsidRDefault="00A9087F" w:rsidP="00A9087F">
            <w:pPr>
              <w:jc w:val="right"/>
              <w:rPr>
                <w:rFonts w:ascii="Bookman Old Style" w:hAnsi="Bookman Old Style"/>
                <w:b/>
                <w:sz w:val="28"/>
                <w:szCs w:val="28"/>
              </w:rPr>
            </w:pPr>
            <w:r w:rsidRPr="00DC6A76">
              <w:rPr>
                <w:b/>
                <w:sz w:val="28"/>
                <w:szCs w:val="28"/>
              </w:rPr>
              <w:t>61.397,99</w:t>
            </w:r>
            <w:r w:rsidRPr="00DC6A76">
              <w:rPr>
                <w:b/>
                <w:bCs/>
                <w:sz w:val="28"/>
                <w:szCs w:val="28"/>
              </w:rPr>
              <w:t> </w:t>
            </w:r>
          </w:p>
        </w:tc>
        <w:tc>
          <w:tcPr>
            <w:tcW w:w="8789" w:type="dxa"/>
            <w:shd w:val="clear" w:color="auto" w:fill="auto"/>
          </w:tcPr>
          <w:p w:rsidR="00A9087F" w:rsidRPr="00DC6A76" w:rsidRDefault="00A9087F" w:rsidP="00A9087F">
            <w:pPr>
              <w:jc w:val="both"/>
              <w:rPr>
                <w:rFonts w:ascii="Bookman Old Style" w:hAnsi="Bookman Old Style"/>
                <w:b/>
                <w:sz w:val="28"/>
                <w:szCs w:val="28"/>
              </w:rPr>
            </w:pPr>
            <w:r w:rsidRPr="00DC6A76">
              <w:rPr>
                <w:b/>
                <w:bCs/>
                <w:sz w:val="28"/>
                <w:szCs w:val="28"/>
              </w:rPr>
              <w:t xml:space="preserve">Totale Funzionamento Amministrativo-Didattico </w:t>
            </w:r>
          </w:p>
        </w:tc>
      </w:tr>
    </w:tbl>
    <w:p w:rsidR="00A9087F" w:rsidRPr="00DC6A76" w:rsidRDefault="00A9087F" w:rsidP="00A9087F">
      <w:pPr>
        <w:ind w:firstLine="709"/>
        <w:jc w:val="both"/>
        <w:rPr>
          <w:rFonts w:ascii="Bookman Old Style" w:hAnsi="Bookman Old Style"/>
          <w:sz w:val="28"/>
          <w:szCs w:val="2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
        <w:gridCol w:w="1432"/>
        <w:gridCol w:w="8021"/>
      </w:tblGrid>
      <w:tr w:rsidR="00A9087F" w:rsidRPr="00DC6A76" w:rsidTr="00A9087F">
        <w:tc>
          <w:tcPr>
            <w:tcW w:w="349" w:type="dxa"/>
            <w:shd w:val="clear" w:color="auto" w:fill="auto"/>
          </w:tcPr>
          <w:p w:rsidR="00A9087F" w:rsidRPr="00DC6A76" w:rsidRDefault="00A9087F" w:rsidP="00A9087F">
            <w:pPr>
              <w:jc w:val="both"/>
              <w:rPr>
                <w:rFonts w:ascii="Bookman Old Style" w:hAnsi="Bookman Old Style"/>
                <w:b/>
                <w:sz w:val="28"/>
                <w:szCs w:val="28"/>
              </w:rPr>
            </w:pPr>
            <w:r w:rsidRPr="00DC6A76">
              <w:rPr>
                <w:rFonts w:ascii="Bookman Old Style" w:hAnsi="Bookman Old Style"/>
                <w:b/>
                <w:sz w:val="28"/>
                <w:szCs w:val="28"/>
              </w:rPr>
              <w:t>€</w:t>
            </w:r>
          </w:p>
        </w:tc>
        <w:tc>
          <w:tcPr>
            <w:tcW w:w="1460" w:type="dxa"/>
            <w:shd w:val="clear" w:color="auto" w:fill="auto"/>
          </w:tcPr>
          <w:p w:rsidR="00A9087F" w:rsidRPr="00DC6A76" w:rsidRDefault="00A9087F" w:rsidP="00A9087F">
            <w:pPr>
              <w:jc w:val="right"/>
              <w:rPr>
                <w:rFonts w:ascii="Bookman Old Style" w:hAnsi="Bookman Old Style"/>
                <w:b/>
                <w:sz w:val="28"/>
                <w:szCs w:val="28"/>
              </w:rPr>
            </w:pPr>
            <w:r w:rsidRPr="00DC6A76">
              <w:rPr>
                <w:b/>
                <w:sz w:val="28"/>
                <w:szCs w:val="28"/>
              </w:rPr>
              <w:t>2.172,00</w:t>
            </w:r>
          </w:p>
        </w:tc>
        <w:tc>
          <w:tcPr>
            <w:tcW w:w="8789" w:type="dxa"/>
            <w:shd w:val="clear" w:color="auto" w:fill="auto"/>
          </w:tcPr>
          <w:p w:rsidR="00A9087F" w:rsidRPr="00DC6A76" w:rsidRDefault="00A9087F" w:rsidP="00A9087F">
            <w:pPr>
              <w:jc w:val="both"/>
              <w:rPr>
                <w:rFonts w:ascii="Bookman Old Style" w:hAnsi="Bookman Old Style"/>
                <w:b/>
                <w:sz w:val="28"/>
                <w:szCs w:val="28"/>
              </w:rPr>
            </w:pPr>
            <w:r w:rsidRPr="00DC6A76">
              <w:rPr>
                <w:b/>
                <w:bCs/>
                <w:sz w:val="28"/>
                <w:szCs w:val="28"/>
              </w:rPr>
              <w:t xml:space="preserve">Compenso Revisori dei conti per Istituzione Capofila </w:t>
            </w:r>
          </w:p>
        </w:tc>
      </w:tr>
    </w:tbl>
    <w:p w:rsidR="00A9087F" w:rsidRPr="00DC6A76" w:rsidRDefault="00A9087F" w:rsidP="00A9087F">
      <w:pPr>
        <w:ind w:firstLine="709"/>
        <w:jc w:val="both"/>
        <w:rPr>
          <w:rFonts w:ascii="Bookman Old Style" w:hAnsi="Bookman Old Style"/>
          <w:sz w:val="28"/>
          <w:szCs w:val="28"/>
          <w:highlight w:val="yellow"/>
        </w:rPr>
      </w:pPr>
    </w:p>
    <w:p w:rsidR="00A9087F" w:rsidRPr="00DC6A76" w:rsidRDefault="00A9087F" w:rsidP="00DC6A76">
      <w:pPr>
        <w:spacing w:before="120"/>
        <w:jc w:val="both"/>
        <w:rPr>
          <w:rFonts w:ascii="Calibri" w:hAnsi="Calibri"/>
          <w:color w:val="000000"/>
          <w:sz w:val="28"/>
          <w:szCs w:val="28"/>
        </w:rPr>
      </w:pPr>
      <w:r w:rsidRPr="00DC6A76">
        <w:rPr>
          <w:rFonts w:ascii="Calibri" w:hAnsi="Calibri"/>
          <w:color w:val="000000"/>
          <w:sz w:val="28"/>
          <w:szCs w:val="28"/>
        </w:rPr>
        <w:t xml:space="preserve">Il M.I.U.R., con nota </w:t>
      </w:r>
      <w:proofErr w:type="spellStart"/>
      <w:r w:rsidRPr="00DC6A76">
        <w:rPr>
          <w:rFonts w:ascii="Calibri" w:hAnsi="Calibri"/>
          <w:color w:val="000000"/>
          <w:sz w:val="28"/>
          <w:szCs w:val="28"/>
        </w:rPr>
        <w:t>prot</w:t>
      </w:r>
      <w:proofErr w:type="spellEnd"/>
      <w:r w:rsidRPr="00DC6A76">
        <w:rPr>
          <w:rFonts w:ascii="Calibri" w:hAnsi="Calibri"/>
          <w:color w:val="000000"/>
          <w:sz w:val="28"/>
          <w:szCs w:val="28"/>
        </w:rPr>
        <w:t xml:space="preserve">. n. 3633 del 21/02/2019, ha comunicato la risorsa finanziaria definitiva assegnata a questa istituzione scolastica per le attività relative all’Alternanza Scuola Lavoro, ora denominata “Percorsi per le competenze trasversali e per l’orientamento” per il periodo gennaio-agosto 2019. Tale risorsa è stata calcolata tenendo conto della rimodulazione oraria per alunno prevista dalla legge 30 dicembre 2018, n. 145 all’articolo 1, commi da 784 a 787, ed è inferiore rispetto a quanto preventivamente comunicato con nota del Programma Annuale 2018-2019 </w:t>
      </w:r>
      <w:proofErr w:type="spellStart"/>
      <w:r w:rsidRPr="00DC6A76">
        <w:rPr>
          <w:rFonts w:ascii="Calibri" w:hAnsi="Calibri"/>
          <w:color w:val="000000"/>
          <w:sz w:val="28"/>
          <w:szCs w:val="28"/>
        </w:rPr>
        <w:t>prot</w:t>
      </w:r>
      <w:proofErr w:type="spellEnd"/>
      <w:r w:rsidRPr="00DC6A76">
        <w:rPr>
          <w:rFonts w:ascii="Calibri" w:hAnsi="Calibri"/>
          <w:color w:val="000000"/>
          <w:sz w:val="28"/>
          <w:szCs w:val="28"/>
        </w:rPr>
        <w:t>. n. 19270 del 28 settembre 2018 per le risorse afferenti le attività progettuali di Alternanza Scuola-Lavoro – periodo gennaio-agosto 2019.</w:t>
      </w:r>
    </w:p>
    <w:p w:rsidR="00A9087F" w:rsidRDefault="00A9087F" w:rsidP="00A9087F">
      <w:pPr>
        <w:ind w:firstLine="709"/>
        <w:jc w:val="both"/>
        <w:rPr>
          <w:rFonts w:ascii="Bookman Old Style" w:hAnsi="Bookman Old Style"/>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
        <w:gridCol w:w="1796"/>
        <w:gridCol w:w="7657"/>
      </w:tblGrid>
      <w:tr w:rsidR="00A9087F" w:rsidRPr="00DC7541" w:rsidTr="00A9087F">
        <w:tc>
          <w:tcPr>
            <w:tcW w:w="349" w:type="dxa"/>
            <w:shd w:val="clear" w:color="auto" w:fill="auto"/>
          </w:tcPr>
          <w:p w:rsidR="00A9087F" w:rsidRPr="00DC7541" w:rsidRDefault="00A9087F" w:rsidP="00A9087F">
            <w:pPr>
              <w:jc w:val="both"/>
              <w:rPr>
                <w:rFonts w:ascii="Bookman Old Style" w:hAnsi="Bookman Old Style"/>
                <w:b/>
                <w:sz w:val="28"/>
                <w:szCs w:val="28"/>
              </w:rPr>
            </w:pPr>
            <w:r w:rsidRPr="00DC7541">
              <w:rPr>
                <w:rFonts w:ascii="Bookman Old Style" w:hAnsi="Bookman Old Style"/>
                <w:b/>
                <w:sz w:val="28"/>
                <w:szCs w:val="28"/>
              </w:rPr>
              <w:t>€</w:t>
            </w:r>
          </w:p>
        </w:tc>
        <w:tc>
          <w:tcPr>
            <w:tcW w:w="1419" w:type="dxa"/>
            <w:shd w:val="clear" w:color="auto" w:fill="auto"/>
          </w:tcPr>
          <w:p w:rsidR="00A9087F" w:rsidRPr="00DC7541" w:rsidRDefault="00A9087F" w:rsidP="00DC7541">
            <w:pPr>
              <w:jc w:val="both"/>
              <w:rPr>
                <w:rFonts w:ascii="Bookman Old Style" w:hAnsi="Bookman Old Style"/>
                <w:b/>
                <w:sz w:val="28"/>
                <w:szCs w:val="28"/>
              </w:rPr>
            </w:pPr>
            <w:r w:rsidRPr="00DC7541">
              <w:rPr>
                <w:rFonts w:ascii="Bookman Old Style" w:hAnsi="Bookman Old Style"/>
                <w:b/>
                <w:sz w:val="28"/>
                <w:szCs w:val="28"/>
              </w:rPr>
              <w:t>21.069,18 </w:t>
            </w:r>
          </w:p>
        </w:tc>
        <w:tc>
          <w:tcPr>
            <w:tcW w:w="8086" w:type="dxa"/>
            <w:shd w:val="clear" w:color="auto" w:fill="auto"/>
          </w:tcPr>
          <w:p w:rsidR="00A9087F" w:rsidRPr="00DC7541" w:rsidRDefault="00A9087F" w:rsidP="00DC7541">
            <w:pPr>
              <w:jc w:val="both"/>
              <w:rPr>
                <w:rFonts w:ascii="Bookman Old Style" w:hAnsi="Bookman Old Style"/>
                <w:b/>
                <w:sz w:val="28"/>
                <w:szCs w:val="28"/>
              </w:rPr>
            </w:pPr>
            <w:r w:rsidRPr="00DC7541">
              <w:rPr>
                <w:rFonts w:ascii="Bookman Old Style" w:hAnsi="Bookman Old Style"/>
                <w:b/>
                <w:sz w:val="28"/>
                <w:szCs w:val="28"/>
              </w:rPr>
              <w:t xml:space="preserve">Alternanza Scuola Lavoro  </w:t>
            </w:r>
          </w:p>
        </w:tc>
      </w:tr>
    </w:tbl>
    <w:p w:rsidR="00A9087F" w:rsidRDefault="00A9087F" w:rsidP="00A9087F">
      <w:pPr>
        <w:ind w:firstLine="709"/>
        <w:jc w:val="both"/>
        <w:rPr>
          <w:rFonts w:ascii="Bookman Old Style" w:hAnsi="Bookman Old Style"/>
          <w:highlight w:val="yellow"/>
        </w:rPr>
      </w:pPr>
    </w:p>
    <w:p w:rsidR="004714CC" w:rsidRPr="00DC6A76" w:rsidRDefault="004714CC" w:rsidP="004714CC">
      <w:pPr>
        <w:spacing w:before="120"/>
        <w:jc w:val="both"/>
        <w:rPr>
          <w:rFonts w:ascii="Calibri" w:hAnsi="Calibri"/>
          <w:color w:val="000000"/>
          <w:sz w:val="28"/>
          <w:szCs w:val="28"/>
        </w:rPr>
      </w:pPr>
      <w:r w:rsidRPr="00DC6A76">
        <w:rPr>
          <w:rFonts w:ascii="Calibri" w:hAnsi="Calibri"/>
          <w:color w:val="000000"/>
          <w:sz w:val="28"/>
          <w:szCs w:val="28"/>
        </w:rPr>
        <w:t>Le risorse economiche esposte in entrata dovranno permettere all’Istituto di ottenere un miglioramento ed un ampliamento della qualità del servizio scolastico. Inoltre esse permetteranno di realizzare le linee programmatiche e gli itinerari didattici, formativi e culturali come proposti nel Piano dell’Offerta Formativa dell’Istituto.</w:t>
      </w:r>
    </w:p>
    <w:p w:rsidR="004714CC" w:rsidRPr="00DC6A76" w:rsidRDefault="004714CC" w:rsidP="004714CC">
      <w:pPr>
        <w:spacing w:before="120"/>
        <w:jc w:val="both"/>
        <w:rPr>
          <w:rFonts w:ascii="Calibri" w:hAnsi="Calibri"/>
          <w:color w:val="000000"/>
          <w:sz w:val="28"/>
          <w:szCs w:val="28"/>
        </w:rPr>
      </w:pPr>
      <w:r w:rsidRPr="00DC6A76">
        <w:rPr>
          <w:rFonts w:ascii="Calibri" w:hAnsi="Calibri"/>
          <w:color w:val="000000"/>
          <w:sz w:val="28"/>
          <w:szCs w:val="28"/>
        </w:rPr>
        <w:t>Nello stesso tempo le risorse economiche esposte in entrata potrebbero permettere di raggiungere l’obiettivo fondamentale che l’Istituto si propone, ossia quello di offrire una formazione che:</w:t>
      </w:r>
    </w:p>
    <w:p w:rsidR="004714CC" w:rsidRPr="00DC6A76" w:rsidRDefault="004714CC" w:rsidP="004714CC">
      <w:pPr>
        <w:numPr>
          <w:ilvl w:val="0"/>
          <w:numId w:val="17"/>
        </w:numPr>
        <w:spacing w:before="120"/>
        <w:jc w:val="both"/>
        <w:rPr>
          <w:rFonts w:ascii="Calibri" w:hAnsi="Calibri"/>
          <w:color w:val="000000"/>
          <w:sz w:val="28"/>
          <w:szCs w:val="28"/>
        </w:rPr>
      </w:pPr>
      <w:r w:rsidRPr="00DC6A76">
        <w:rPr>
          <w:rFonts w:ascii="Calibri" w:hAnsi="Calibri"/>
          <w:color w:val="000000"/>
          <w:sz w:val="28"/>
          <w:szCs w:val="28"/>
        </w:rPr>
        <w:t>sia altamente qualificata e qualificante ( attività progettuale in genere);</w:t>
      </w:r>
    </w:p>
    <w:p w:rsidR="004714CC" w:rsidRPr="00DC6A76" w:rsidRDefault="004714CC" w:rsidP="004714CC">
      <w:pPr>
        <w:numPr>
          <w:ilvl w:val="0"/>
          <w:numId w:val="17"/>
        </w:numPr>
        <w:spacing w:before="120"/>
        <w:jc w:val="both"/>
        <w:rPr>
          <w:rFonts w:ascii="Calibri" w:hAnsi="Calibri"/>
          <w:color w:val="000000"/>
          <w:sz w:val="28"/>
          <w:szCs w:val="28"/>
        </w:rPr>
      </w:pPr>
      <w:r w:rsidRPr="00DC6A76">
        <w:rPr>
          <w:rFonts w:ascii="Calibri" w:hAnsi="Calibri"/>
          <w:color w:val="000000"/>
          <w:sz w:val="28"/>
          <w:szCs w:val="28"/>
        </w:rPr>
        <w:t xml:space="preserve">risponda il più possibile a diversi bisogni sia generali che specifici degli alunni ( introduzione di nuove discipline); </w:t>
      </w:r>
    </w:p>
    <w:p w:rsidR="004714CC" w:rsidRPr="00DC6A76" w:rsidRDefault="004714CC" w:rsidP="004714CC">
      <w:pPr>
        <w:numPr>
          <w:ilvl w:val="0"/>
          <w:numId w:val="17"/>
        </w:numPr>
        <w:spacing w:before="120"/>
        <w:jc w:val="both"/>
        <w:rPr>
          <w:rFonts w:ascii="Calibri" w:hAnsi="Calibri"/>
          <w:color w:val="000000"/>
          <w:sz w:val="28"/>
          <w:szCs w:val="28"/>
        </w:rPr>
      </w:pPr>
      <w:r w:rsidRPr="00DC6A76">
        <w:rPr>
          <w:rFonts w:ascii="Calibri" w:hAnsi="Calibri"/>
          <w:color w:val="000000"/>
          <w:sz w:val="28"/>
          <w:szCs w:val="28"/>
        </w:rPr>
        <w:t>permetta di raggiungere livelli di educazione e cultura sempre più alti;</w:t>
      </w:r>
    </w:p>
    <w:p w:rsidR="004714CC" w:rsidRPr="00DC6A76" w:rsidRDefault="004714CC" w:rsidP="004714CC">
      <w:pPr>
        <w:numPr>
          <w:ilvl w:val="0"/>
          <w:numId w:val="17"/>
        </w:numPr>
        <w:spacing w:before="120"/>
        <w:jc w:val="both"/>
        <w:rPr>
          <w:rFonts w:ascii="Calibri" w:hAnsi="Calibri"/>
          <w:color w:val="000000"/>
          <w:sz w:val="28"/>
          <w:szCs w:val="28"/>
        </w:rPr>
      </w:pPr>
      <w:r w:rsidRPr="00DC6A76">
        <w:rPr>
          <w:rFonts w:ascii="Calibri" w:hAnsi="Calibri"/>
          <w:color w:val="000000"/>
          <w:sz w:val="28"/>
          <w:szCs w:val="28"/>
        </w:rPr>
        <w:t>offra un orientamento sempre più idoneo e sicuro.</w:t>
      </w:r>
    </w:p>
    <w:p w:rsidR="00A9087F" w:rsidRDefault="00A9087F" w:rsidP="006B44D1">
      <w:pPr>
        <w:spacing w:after="7" w:line="250" w:lineRule="auto"/>
        <w:ind w:left="89" w:right="452" w:hanging="10"/>
        <w:rPr>
          <w:rFonts w:ascii="Bookman Old Style" w:hAnsi="Bookman Old Style"/>
          <w:sz w:val="18"/>
          <w:szCs w:val="18"/>
        </w:rPr>
      </w:pPr>
    </w:p>
    <w:p w:rsidR="004714CC" w:rsidRDefault="004714CC" w:rsidP="006B44D1">
      <w:pPr>
        <w:spacing w:after="7" w:line="250" w:lineRule="auto"/>
        <w:ind w:left="89" w:right="452" w:hanging="10"/>
        <w:rPr>
          <w:rFonts w:ascii="Bookman Old Style" w:hAnsi="Bookman Old Style"/>
          <w:sz w:val="18"/>
          <w:szCs w:val="18"/>
        </w:rPr>
      </w:pPr>
    </w:p>
    <w:p w:rsidR="00A9087F" w:rsidRDefault="00A9087F" w:rsidP="00A9087F">
      <w:pPr>
        <w:spacing w:after="7" w:line="250" w:lineRule="auto"/>
        <w:ind w:left="89" w:right="452" w:hanging="10"/>
        <w:rPr>
          <w:rFonts w:ascii="Bookman Old Style" w:hAnsi="Bookman Old Style"/>
          <w:sz w:val="18"/>
          <w:szCs w:val="18"/>
        </w:rPr>
      </w:pPr>
    </w:p>
    <w:p w:rsidR="00A9087F" w:rsidRPr="00A9087F" w:rsidRDefault="00A9087F" w:rsidP="00A9087F">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AGGREGATO 03 VOCE 0</w:t>
      </w:r>
      <w:r w:rsidR="0095607E">
        <w:rPr>
          <w:b/>
          <w:i/>
        </w:rPr>
        <w:t>6</w:t>
      </w:r>
    </w:p>
    <w:p w:rsidR="00A9087F" w:rsidRPr="00A9087F" w:rsidRDefault="00A9087F" w:rsidP="00A9087F">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FINANZIAMENTI DALLO STATO </w:t>
      </w:r>
    </w:p>
    <w:p w:rsidR="00A9087F" w:rsidRPr="0046249F" w:rsidRDefault="00A9087F" w:rsidP="00A9087F">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Pr>
          <w:b/>
          <w:i/>
        </w:rPr>
        <w:t xml:space="preserve">ALTRI FINANZIAMENTI VINCOLATI DALLO STATO </w:t>
      </w:r>
      <w:r>
        <w:rPr>
          <w:b/>
          <w:i/>
        </w:rPr>
        <w:tab/>
      </w:r>
      <w:r w:rsidRPr="00A9087F">
        <w:rPr>
          <w:b/>
          <w:i/>
          <w:sz w:val="24"/>
          <w:szCs w:val="24"/>
        </w:rPr>
        <w:t xml:space="preserve">€ </w:t>
      </w:r>
      <w:r>
        <w:rPr>
          <w:b/>
          <w:i/>
          <w:sz w:val="24"/>
          <w:szCs w:val="24"/>
        </w:rPr>
        <w:t>190.000,00</w:t>
      </w:r>
    </w:p>
    <w:p w:rsidR="00A9087F" w:rsidRDefault="00A9087F" w:rsidP="00A9087F">
      <w:pPr>
        <w:spacing w:after="7" w:line="250" w:lineRule="auto"/>
        <w:ind w:left="89" w:right="452" w:hanging="10"/>
        <w:rPr>
          <w:rFonts w:ascii="Bookman Old Style" w:hAnsi="Bookman Old Style"/>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
        <w:gridCol w:w="1476"/>
        <w:gridCol w:w="7988"/>
      </w:tblGrid>
      <w:tr w:rsidR="00A9087F" w:rsidRPr="00DC6A76" w:rsidTr="00A9087F">
        <w:tc>
          <w:tcPr>
            <w:tcW w:w="348" w:type="dxa"/>
            <w:shd w:val="clear" w:color="auto" w:fill="auto"/>
          </w:tcPr>
          <w:p w:rsidR="00A9087F" w:rsidRPr="00DC6A76" w:rsidRDefault="00A9087F" w:rsidP="00A9087F">
            <w:pPr>
              <w:jc w:val="both"/>
              <w:rPr>
                <w:rFonts w:ascii="Bookman Old Style" w:hAnsi="Bookman Old Style"/>
                <w:sz w:val="28"/>
                <w:szCs w:val="28"/>
              </w:rPr>
            </w:pPr>
            <w:r w:rsidRPr="00DC6A76">
              <w:rPr>
                <w:rFonts w:ascii="Bookman Old Style" w:hAnsi="Bookman Old Style"/>
                <w:sz w:val="28"/>
                <w:szCs w:val="28"/>
              </w:rPr>
              <w:t>€</w:t>
            </w:r>
          </w:p>
        </w:tc>
        <w:tc>
          <w:tcPr>
            <w:tcW w:w="1421" w:type="dxa"/>
            <w:shd w:val="clear" w:color="auto" w:fill="auto"/>
          </w:tcPr>
          <w:p w:rsidR="00A9087F" w:rsidRPr="00DC6A76" w:rsidRDefault="00A9087F" w:rsidP="00A9087F">
            <w:pPr>
              <w:jc w:val="right"/>
              <w:rPr>
                <w:rFonts w:ascii="Bookman Old Style" w:hAnsi="Bookman Old Style" w:cs="Arial"/>
                <w:sz w:val="28"/>
                <w:szCs w:val="28"/>
              </w:rPr>
            </w:pPr>
            <w:r w:rsidRPr="00DC6A76">
              <w:rPr>
                <w:sz w:val="28"/>
                <w:szCs w:val="28"/>
              </w:rPr>
              <w:t>60.000,00</w:t>
            </w:r>
          </w:p>
        </w:tc>
        <w:tc>
          <w:tcPr>
            <w:tcW w:w="8085" w:type="dxa"/>
            <w:shd w:val="clear" w:color="auto" w:fill="auto"/>
            <w:vAlign w:val="center"/>
          </w:tcPr>
          <w:p w:rsidR="00A9087F" w:rsidRPr="00DC6A76" w:rsidRDefault="00A9087F">
            <w:pPr>
              <w:rPr>
                <w:rFonts w:ascii="Calibri" w:hAnsi="Calibri" w:cs="Calibri"/>
                <w:b/>
                <w:bCs/>
                <w:color w:val="000000"/>
                <w:sz w:val="28"/>
                <w:szCs w:val="28"/>
              </w:rPr>
            </w:pPr>
            <w:r w:rsidRPr="00DC6A76">
              <w:rPr>
                <w:rFonts w:ascii="Calibri" w:hAnsi="Calibri" w:cs="Calibri"/>
                <w:b/>
                <w:bCs/>
                <w:color w:val="000000"/>
                <w:sz w:val="28"/>
                <w:szCs w:val="28"/>
              </w:rPr>
              <w:t>FAMI Formazione</w:t>
            </w:r>
          </w:p>
        </w:tc>
      </w:tr>
      <w:tr w:rsidR="00A9087F" w:rsidRPr="00DC6A76" w:rsidTr="00A9087F">
        <w:tc>
          <w:tcPr>
            <w:tcW w:w="348" w:type="dxa"/>
            <w:shd w:val="clear" w:color="auto" w:fill="auto"/>
          </w:tcPr>
          <w:p w:rsidR="00A9087F" w:rsidRPr="00DC6A76" w:rsidRDefault="00A9087F" w:rsidP="00A9087F">
            <w:pPr>
              <w:jc w:val="both"/>
              <w:rPr>
                <w:rFonts w:ascii="Bookman Old Style" w:hAnsi="Bookman Old Style"/>
                <w:sz w:val="28"/>
                <w:szCs w:val="28"/>
              </w:rPr>
            </w:pPr>
            <w:r w:rsidRPr="00DC6A76">
              <w:rPr>
                <w:rFonts w:ascii="Bookman Old Style" w:hAnsi="Bookman Old Style"/>
                <w:sz w:val="28"/>
                <w:szCs w:val="28"/>
              </w:rPr>
              <w:t>€</w:t>
            </w:r>
          </w:p>
        </w:tc>
        <w:tc>
          <w:tcPr>
            <w:tcW w:w="1421" w:type="dxa"/>
            <w:shd w:val="clear" w:color="auto" w:fill="auto"/>
          </w:tcPr>
          <w:p w:rsidR="00A9087F" w:rsidRPr="00DC6A76" w:rsidRDefault="00A9087F" w:rsidP="00A9087F">
            <w:pPr>
              <w:jc w:val="right"/>
              <w:rPr>
                <w:rFonts w:ascii="Bookman Old Style" w:hAnsi="Bookman Old Style" w:cs="Arial"/>
                <w:sz w:val="28"/>
                <w:szCs w:val="28"/>
              </w:rPr>
            </w:pPr>
            <w:r w:rsidRPr="00DC6A76">
              <w:rPr>
                <w:sz w:val="28"/>
                <w:szCs w:val="28"/>
              </w:rPr>
              <w:t>130.000,00</w:t>
            </w:r>
          </w:p>
        </w:tc>
        <w:tc>
          <w:tcPr>
            <w:tcW w:w="8085" w:type="dxa"/>
            <w:shd w:val="clear" w:color="auto" w:fill="auto"/>
            <w:vAlign w:val="center"/>
          </w:tcPr>
          <w:p w:rsidR="00A9087F" w:rsidRPr="00DC6A76" w:rsidRDefault="00A9087F">
            <w:pPr>
              <w:rPr>
                <w:rFonts w:ascii="Calibri" w:hAnsi="Calibri" w:cs="Calibri"/>
                <w:b/>
                <w:bCs/>
                <w:color w:val="000000"/>
                <w:sz w:val="28"/>
                <w:szCs w:val="28"/>
              </w:rPr>
            </w:pPr>
            <w:r w:rsidRPr="00DC6A76">
              <w:rPr>
                <w:rFonts w:ascii="Calibri" w:hAnsi="Calibri" w:cs="Calibri"/>
                <w:b/>
                <w:bCs/>
                <w:color w:val="000000"/>
                <w:sz w:val="28"/>
                <w:szCs w:val="28"/>
              </w:rPr>
              <w:t xml:space="preserve">FAMI </w:t>
            </w:r>
            <w:proofErr w:type="spellStart"/>
            <w:r w:rsidRPr="00DC6A76">
              <w:rPr>
                <w:rFonts w:ascii="Calibri" w:hAnsi="Calibri" w:cs="Calibri"/>
                <w:b/>
                <w:bCs/>
                <w:color w:val="000000"/>
                <w:sz w:val="28"/>
                <w:szCs w:val="28"/>
              </w:rPr>
              <w:t>Governance</w:t>
            </w:r>
            <w:proofErr w:type="spellEnd"/>
          </w:p>
        </w:tc>
      </w:tr>
    </w:tbl>
    <w:p w:rsidR="00A9087F" w:rsidRDefault="00A9087F" w:rsidP="006B44D1">
      <w:pPr>
        <w:spacing w:after="7" w:line="250" w:lineRule="auto"/>
        <w:ind w:left="89" w:right="452" w:hanging="10"/>
        <w:rPr>
          <w:rFonts w:ascii="Bookman Old Style" w:hAnsi="Bookman Old Style"/>
          <w:sz w:val="18"/>
          <w:szCs w:val="18"/>
        </w:rPr>
      </w:pPr>
    </w:p>
    <w:p w:rsidR="00A9087F" w:rsidRDefault="00A9087F" w:rsidP="006B44D1">
      <w:pPr>
        <w:spacing w:after="7" w:line="250" w:lineRule="auto"/>
        <w:ind w:left="89" w:right="452" w:hanging="10"/>
        <w:rPr>
          <w:rFonts w:ascii="Bookman Old Style" w:hAnsi="Bookman Old Style"/>
          <w:sz w:val="18"/>
          <w:szCs w:val="18"/>
        </w:rPr>
      </w:pPr>
    </w:p>
    <w:p w:rsidR="00854F61" w:rsidRDefault="00854F61" w:rsidP="006B44D1">
      <w:pPr>
        <w:spacing w:after="7" w:line="250" w:lineRule="auto"/>
        <w:ind w:left="89" w:right="452" w:hanging="10"/>
        <w:rPr>
          <w:rFonts w:ascii="Bookman Old Style" w:hAnsi="Bookman Old Style"/>
          <w:sz w:val="18"/>
          <w:szCs w:val="18"/>
        </w:rPr>
      </w:pPr>
    </w:p>
    <w:p w:rsidR="0095607E" w:rsidRPr="00A9087F" w:rsidRDefault="0095607E" w:rsidP="0095607E">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AGGREGATO 0</w:t>
      </w:r>
      <w:r>
        <w:rPr>
          <w:b/>
          <w:i/>
        </w:rPr>
        <w:t>6</w:t>
      </w:r>
      <w:r w:rsidRPr="00A9087F">
        <w:rPr>
          <w:b/>
          <w:i/>
        </w:rPr>
        <w:t xml:space="preserve"> VOCE 0</w:t>
      </w:r>
      <w:r>
        <w:rPr>
          <w:b/>
          <w:i/>
        </w:rPr>
        <w:t>1-02-05</w:t>
      </w:r>
    </w:p>
    <w:p w:rsidR="0095607E" w:rsidRDefault="00B172C2" w:rsidP="0095607E">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Pr>
          <w:b/>
          <w:i/>
        </w:rPr>
        <w:t>CONTRIBUTI DA PRIVATI</w:t>
      </w:r>
    </w:p>
    <w:p w:rsidR="00B172C2" w:rsidRPr="00A9087F" w:rsidRDefault="00B172C2" w:rsidP="0095607E">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Pr>
          <w:b/>
          <w:i/>
        </w:rPr>
        <w:t>CONTRIBUTI VOLONTARI DA FAMIGLIE</w:t>
      </w:r>
      <w:r>
        <w:rPr>
          <w:b/>
          <w:i/>
        </w:rPr>
        <w:tab/>
      </w:r>
      <w:r w:rsidRPr="00B172C2">
        <w:rPr>
          <w:b/>
          <w:i/>
          <w:sz w:val="24"/>
          <w:szCs w:val="24"/>
        </w:rPr>
        <w:t>€    65.000,00</w:t>
      </w:r>
    </w:p>
    <w:p w:rsidR="0095607E" w:rsidRDefault="00B172C2" w:rsidP="0095607E">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sz w:val="24"/>
          <w:szCs w:val="24"/>
        </w:rPr>
      </w:pPr>
      <w:r>
        <w:rPr>
          <w:b/>
          <w:i/>
        </w:rPr>
        <w:t>CONTRIBUTI PER ISCRIZIONE ALUNNI</w:t>
      </w:r>
      <w:r w:rsidR="0095607E">
        <w:rPr>
          <w:b/>
          <w:i/>
        </w:rPr>
        <w:tab/>
      </w:r>
      <w:r w:rsidR="0095607E" w:rsidRPr="00A9087F">
        <w:rPr>
          <w:b/>
          <w:i/>
          <w:sz w:val="24"/>
          <w:szCs w:val="24"/>
        </w:rPr>
        <w:t xml:space="preserve">€ </w:t>
      </w:r>
      <w:r>
        <w:rPr>
          <w:b/>
          <w:i/>
          <w:sz w:val="24"/>
          <w:szCs w:val="24"/>
        </w:rPr>
        <w:t xml:space="preserve">   95.400,00</w:t>
      </w:r>
    </w:p>
    <w:p w:rsidR="00B172C2" w:rsidRPr="00B172C2" w:rsidRDefault="00B172C2" w:rsidP="0095607E">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sz w:val="24"/>
          <w:szCs w:val="24"/>
        </w:rPr>
      </w:pPr>
      <w:r w:rsidRPr="00B172C2">
        <w:rPr>
          <w:b/>
          <w:i/>
        </w:rPr>
        <w:t>CONTRIBUTI PER COPERTURA ASSICURATIVA ALUNNI</w:t>
      </w:r>
      <w:r>
        <w:rPr>
          <w:b/>
          <w:i/>
        </w:rPr>
        <w:tab/>
      </w:r>
      <w:r>
        <w:rPr>
          <w:b/>
          <w:i/>
          <w:sz w:val="24"/>
          <w:szCs w:val="24"/>
        </w:rPr>
        <w:t>€   15.500,00</w:t>
      </w:r>
    </w:p>
    <w:p w:rsidR="0095607E" w:rsidRDefault="0095607E" w:rsidP="006B44D1">
      <w:pPr>
        <w:spacing w:after="7" w:line="250" w:lineRule="auto"/>
        <w:ind w:left="89" w:right="452" w:hanging="10"/>
        <w:rPr>
          <w:rFonts w:ascii="Bookman Old Style" w:hAnsi="Bookman Old Style"/>
          <w:sz w:val="18"/>
          <w:szCs w:val="18"/>
        </w:rPr>
      </w:pPr>
    </w:p>
    <w:p w:rsidR="0095607E" w:rsidRDefault="0095607E" w:rsidP="006B44D1">
      <w:pPr>
        <w:spacing w:after="7" w:line="250" w:lineRule="auto"/>
        <w:ind w:left="89" w:right="452" w:hanging="10"/>
        <w:rPr>
          <w:rFonts w:ascii="Bookman Old Style" w:hAnsi="Bookman Old Style"/>
          <w:sz w:val="18"/>
          <w:szCs w:val="18"/>
        </w:rPr>
      </w:pPr>
    </w:p>
    <w:p w:rsidR="00854F61" w:rsidRPr="00DC6A76" w:rsidRDefault="00B172C2" w:rsidP="00B172C2">
      <w:pPr>
        <w:spacing w:after="7" w:line="250" w:lineRule="auto"/>
        <w:ind w:left="89" w:right="452" w:hanging="10"/>
        <w:jc w:val="both"/>
        <w:rPr>
          <w:rFonts w:ascii="Calibri" w:hAnsi="Calibri"/>
          <w:color w:val="000000"/>
          <w:sz w:val="28"/>
          <w:szCs w:val="28"/>
        </w:rPr>
      </w:pPr>
      <w:r w:rsidRPr="00DC6A76">
        <w:rPr>
          <w:rFonts w:ascii="Calibri" w:hAnsi="Calibri"/>
          <w:color w:val="000000"/>
          <w:sz w:val="28"/>
          <w:szCs w:val="28"/>
        </w:rPr>
        <w:t xml:space="preserve">La previsione delle somme sopra esposte è stata fatta moltiplicando per il numero presunti di alunni paganti le quote deliberate dal Consiglio di Istituto </w:t>
      </w:r>
      <w:r w:rsidRPr="00DC6A76">
        <w:rPr>
          <w:rFonts w:ascii="Calibri" w:hAnsi="Calibri"/>
          <w:color w:val="000000"/>
          <w:sz w:val="28"/>
          <w:szCs w:val="28"/>
        </w:rPr>
        <w:lastRenderedPageBreak/>
        <w:t>nella seduta del 19 febbraio2019 quali contributi volontari e quote di rimborso spese per l’anno scolastico 2019/20.</w:t>
      </w:r>
    </w:p>
    <w:p w:rsidR="00B172C2" w:rsidRPr="00DC6A76" w:rsidRDefault="00B172C2" w:rsidP="00B172C2">
      <w:pPr>
        <w:spacing w:after="7" w:line="250" w:lineRule="auto"/>
        <w:ind w:left="89" w:right="452" w:hanging="10"/>
        <w:jc w:val="both"/>
        <w:rPr>
          <w:rFonts w:ascii="Calibri" w:hAnsi="Calibri"/>
          <w:color w:val="000000"/>
          <w:sz w:val="28"/>
          <w:szCs w:val="28"/>
        </w:rPr>
      </w:pPr>
      <w:r w:rsidRPr="00DC6A76">
        <w:rPr>
          <w:rFonts w:ascii="Calibri" w:hAnsi="Calibri"/>
          <w:color w:val="000000"/>
          <w:sz w:val="28"/>
          <w:szCs w:val="28"/>
        </w:rPr>
        <w:t>Il dettaglio di tale previsione di entrata è descritto nell’allegato 3 parte integrante della presente relazione.</w:t>
      </w:r>
    </w:p>
    <w:p w:rsidR="00B172C2" w:rsidRDefault="00B172C2" w:rsidP="00B172C2">
      <w:pPr>
        <w:spacing w:after="7" w:line="250" w:lineRule="auto"/>
        <w:ind w:left="89" w:right="452" w:hanging="10"/>
        <w:jc w:val="both"/>
        <w:rPr>
          <w:rFonts w:ascii="Bookman Old Style" w:hAnsi="Bookman Old Style"/>
          <w:sz w:val="18"/>
          <w:szCs w:val="18"/>
        </w:rPr>
      </w:pPr>
    </w:p>
    <w:p w:rsidR="00B172C2" w:rsidRDefault="00B172C2" w:rsidP="00B172C2">
      <w:pPr>
        <w:spacing w:after="7" w:line="250" w:lineRule="auto"/>
        <w:ind w:left="89" w:right="452" w:hanging="10"/>
        <w:jc w:val="both"/>
        <w:rPr>
          <w:rFonts w:ascii="Bookman Old Style" w:hAnsi="Bookman Old Style"/>
          <w:sz w:val="18"/>
          <w:szCs w:val="18"/>
        </w:rPr>
      </w:pPr>
    </w:p>
    <w:p w:rsidR="00B172C2" w:rsidRDefault="00B172C2" w:rsidP="00B172C2">
      <w:pPr>
        <w:spacing w:after="7" w:line="250" w:lineRule="auto"/>
        <w:ind w:left="89" w:right="452" w:hanging="10"/>
        <w:rPr>
          <w:rFonts w:ascii="Bookman Old Style" w:hAnsi="Bookman Old Style"/>
          <w:sz w:val="18"/>
          <w:szCs w:val="18"/>
        </w:rPr>
      </w:pPr>
    </w:p>
    <w:p w:rsidR="00B172C2" w:rsidRPr="00A9087F" w:rsidRDefault="00B172C2" w:rsidP="00B172C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AGGREGATO 0</w:t>
      </w:r>
      <w:r>
        <w:rPr>
          <w:b/>
          <w:i/>
        </w:rPr>
        <w:t>6</w:t>
      </w:r>
      <w:r w:rsidRPr="00A9087F">
        <w:rPr>
          <w:b/>
          <w:i/>
        </w:rPr>
        <w:t xml:space="preserve"> VOCE </w:t>
      </w:r>
      <w:r>
        <w:rPr>
          <w:b/>
          <w:i/>
        </w:rPr>
        <w:t>04</w:t>
      </w:r>
    </w:p>
    <w:p w:rsidR="00B172C2" w:rsidRDefault="00B172C2" w:rsidP="00B172C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Pr>
          <w:b/>
          <w:i/>
        </w:rPr>
        <w:t>CONTRIBUTI DA PRIVATI</w:t>
      </w:r>
    </w:p>
    <w:p w:rsidR="00B172C2" w:rsidRDefault="00B172C2" w:rsidP="00B172C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Pr>
          <w:b/>
          <w:i/>
        </w:rPr>
        <w:t xml:space="preserve">CONTRIBUTI PER VISITE, VIAGGI E </w:t>
      </w:r>
    </w:p>
    <w:p w:rsidR="00B172C2" w:rsidRPr="00A9087F" w:rsidRDefault="00B172C2" w:rsidP="00B172C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Pr>
          <w:b/>
          <w:i/>
        </w:rPr>
        <w:t>PROGRAMMI DI STUDIO ALL’ESTERO</w:t>
      </w:r>
      <w:r>
        <w:rPr>
          <w:b/>
          <w:i/>
        </w:rPr>
        <w:tab/>
      </w:r>
      <w:r w:rsidRPr="00B172C2">
        <w:rPr>
          <w:b/>
          <w:i/>
          <w:sz w:val="24"/>
          <w:szCs w:val="24"/>
        </w:rPr>
        <w:t xml:space="preserve">€ </w:t>
      </w:r>
      <w:r>
        <w:rPr>
          <w:b/>
          <w:i/>
          <w:sz w:val="24"/>
          <w:szCs w:val="24"/>
        </w:rPr>
        <w:t xml:space="preserve"> 220.000,00</w:t>
      </w:r>
    </w:p>
    <w:p w:rsidR="00B172C2" w:rsidRDefault="00B172C2" w:rsidP="00B172C2">
      <w:pPr>
        <w:spacing w:after="7" w:line="250" w:lineRule="auto"/>
        <w:ind w:left="89" w:right="452" w:hanging="10"/>
        <w:rPr>
          <w:rFonts w:ascii="Bookman Old Style" w:hAnsi="Bookman Old Style"/>
          <w:sz w:val="18"/>
          <w:szCs w:val="18"/>
        </w:rPr>
      </w:pPr>
    </w:p>
    <w:p w:rsidR="00854F61" w:rsidRDefault="00854F61" w:rsidP="006B44D1">
      <w:pPr>
        <w:spacing w:after="7" w:line="250" w:lineRule="auto"/>
        <w:ind w:left="89" w:right="452" w:hanging="10"/>
        <w:rPr>
          <w:rFonts w:ascii="Bookman Old Style" w:hAnsi="Bookman Old Style"/>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
        <w:gridCol w:w="1887"/>
        <w:gridCol w:w="7619"/>
      </w:tblGrid>
      <w:tr w:rsidR="00B172C2" w:rsidRPr="00967597" w:rsidTr="00B172C2">
        <w:tc>
          <w:tcPr>
            <w:tcW w:w="348" w:type="dxa"/>
            <w:shd w:val="clear" w:color="auto" w:fill="auto"/>
          </w:tcPr>
          <w:p w:rsidR="00B172C2" w:rsidRPr="00967597" w:rsidRDefault="00B172C2" w:rsidP="004714CC">
            <w:pPr>
              <w:jc w:val="both"/>
              <w:rPr>
                <w:rFonts w:ascii="Bookman Old Style" w:hAnsi="Bookman Old Style"/>
              </w:rPr>
            </w:pPr>
            <w:r>
              <w:rPr>
                <w:rFonts w:ascii="Bookman Old Style" w:hAnsi="Bookman Old Style"/>
              </w:rPr>
              <w:t>€</w:t>
            </w:r>
          </w:p>
        </w:tc>
        <w:tc>
          <w:tcPr>
            <w:tcW w:w="1887" w:type="dxa"/>
            <w:shd w:val="clear" w:color="auto" w:fill="auto"/>
            <w:vAlign w:val="bottom"/>
          </w:tcPr>
          <w:p w:rsidR="00B172C2" w:rsidRDefault="00B172C2">
            <w:pPr>
              <w:rPr>
                <w:rFonts w:ascii="Arial" w:hAnsi="Arial" w:cs="Arial"/>
                <w:sz w:val="18"/>
                <w:szCs w:val="18"/>
              </w:rPr>
            </w:pPr>
            <w:r>
              <w:rPr>
                <w:rFonts w:ascii="Arial" w:hAnsi="Arial" w:cs="Arial"/>
                <w:sz w:val="18"/>
                <w:szCs w:val="18"/>
              </w:rPr>
              <w:t xml:space="preserve"> €      10.000,00 </w:t>
            </w:r>
          </w:p>
        </w:tc>
        <w:tc>
          <w:tcPr>
            <w:tcW w:w="7619" w:type="dxa"/>
            <w:shd w:val="clear" w:color="auto" w:fill="auto"/>
            <w:vAlign w:val="center"/>
          </w:tcPr>
          <w:p w:rsidR="00B172C2" w:rsidRDefault="00B172C2">
            <w:pPr>
              <w:rPr>
                <w:rFonts w:ascii="Calibri" w:hAnsi="Calibri" w:cs="Calibri"/>
                <w:b/>
                <w:bCs/>
                <w:color w:val="000000"/>
                <w:sz w:val="22"/>
                <w:szCs w:val="22"/>
              </w:rPr>
            </w:pPr>
            <w:r>
              <w:rPr>
                <w:rFonts w:ascii="Calibri" w:hAnsi="Calibri" w:cs="Calibri"/>
                <w:b/>
                <w:bCs/>
                <w:color w:val="000000"/>
                <w:sz w:val="22"/>
                <w:szCs w:val="22"/>
              </w:rPr>
              <w:t xml:space="preserve">Visite guidate </w:t>
            </w:r>
          </w:p>
        </w:tc>
      </w:tr>
      <w:tr w:rsidR="00B172C2" w:rsidRPr="00967597" w:rsidTr="00B172C2">
        <w:tc>
          <w:tcPr>
            <w:tcW w:w="348" w:type="dxa"/>
            <w:shd w:val="clear" w:color="auto" w:fill="auto"/>
          </w:tcPr>
          <w:p w:rsidR="00B172C2" w:rsidRPr="00967597" w:rsidRDefault="00B172C2" w:rsidP="004714CC">
            <w:pPr>
              <w:jc w:val="both"/>
              <w:rPr>
                <w:rFonts w:ascii="Bookman Old Style" w:hAnsi="Bookman Old Style"/>
              </w:rPr>
            </w:pPr>
            <w:r>
              <w:rPr>
                <w:rFonts w:ascii="Bookman Old Style" w:hAnsi="Bookman Old Style"/>
              </w:rPr>
              <w:t>€</w:t>
            </w:r>
          </w:p>
        </w:tc>
        <w:tc>
          <w:tcPr>
            <w:tcW w:w="1887" w:type="dxa"/>
            <w:shd w:val="clear" w:color="auto" w:fill="auto"/>
            <w:vAlign w:val="bottom"/>
          </w:tcPr>
          <w:p w:rsidR="00B172C2" w:rsidRDefault="00B172C2">
            <w:pPr>
              <w:rPr>
                <w:rFonts w:ascii="Arial" w:hAnsi="Arial" w:cs="Arial"/>
                <w:sz w:val="18"/>
                <w:szCs w:val="18"/>
              </w:rPr>
            </w:pPr>
            <w:r>
              <w:rPr>
                <w:rFonts w:ascii="Arial" w:hAnsi="Arial" w:cs="Arial"/>
                <w:sz w:val="18"/>
                <w:szCs w:val="18"/>
              </w:rPr>
              <w:t xml:space="preserve"> €    100.000,00 </w:t>
            </w:r>
          </w:p>
        </w:tc>
        <w:tc>
          <w:tcPr>
            <w:tcW w:w="7619" w:type="dxa"/>
            <w:shd w:val="clear" w:color="auto" w:fill="auto"/>
            <w:vAlign w:val="center"/>
          </w:tcPr>
          <w:p w:rsidR="00B172C2" w:rsidRDefault="00B172C2">
            <w:pPr>
              <w:rPr>
                <w:rFonts w:ascii="Calibri" w:hAnsi="Calibri" w:cs="Calibri"/>
                <w:b/>
                <w:bCs/>
                <w:color w:val="000000"/>
                <w:sz w:val="22"/>
                <w:szCs w:val="22"/>
              </w:rPr>
            </w:pPr>
            <w:r>
              <w:rPr>
                <w:rFonts w:ascii="Calibri" w:hAnsi="Calibri" w:cs="Calibri"/>
                <w:b/>
                <w:bCs/>
                <w:color w:val="000000"/>
                <w:sz w:val="22"/>
                <w:szCs w:val="22"/>
              </w:rPr>
              <w:t>Viaggi di istruzione</w:t>
            </w:r>
          </w:p>
        </w:tc>
      </w:tr>
      <w:tr w:rsidR="00B172C2" w:rsidRPr="00967597" w:rsidTr="00B172C2">
        <w:tc>
          <w:tcPr>
            <w:tcW w:w="348" w:type="dxa"/>
            <w:shd w:val="clear" w:color="auto" w:fill="auto"/>
          </w:tcPr>
          <w:p w:rsidR="00B172C2" w:rsidRPr="00967597" w:rsidRDefault="00B172C2" w:rsidP="004714CC">
            <w:pPr>
              <w:jc w:val="both"/>
              <w:rPr>
                <w:rFonts w:ascii="Bookman Old Style" w:hAnsi="Bookman Old Style"/>
              </w:rPr>
            </w:pPr>
            <w:r>
              <w:rPr>
                <w:rFonts w:ascii="Bookman Old Style" w:hAnsi="Bookman Old Style"/>
              </w:rPr>
              <w:t>€</w:t>
            </w:r>
          </w:p>
        </w:tc>
        <w:tc>
          <w:tcPr>
            <w:tcW w:w="1887" w:type="dxa"/>
            <w:shd w:val="clear" w:color="auto" w:fill="auto"/>
            <w:vAlign w:val="bottom"/>
          </w:tcPr>
          <w:p w:rsidR="00B172C2" w:rsidRDefault="00B172C2">
            <w:pPr>
              <w:rPr>
                <w:rFonts w:ascii="Arial" w:hAnsi="Arial" w:cs="Arial"/>
                <w:sz w:val="18"/>
                <w:szCs w:val="18"/>
              </w:rPr>
            </w:pPr>
            <w:r>
              <w:rPr>
                <w:rFonts w:ascii="Arial" w:hAnsi="Arial" w:cs="Arial"/>
                <w:sz w:val="18"/>
                <w:szCs w:val="18"/>
              </w:rPr>
              <w:t xml:space="preserve"> €      80.000,00 </w:t>
            </w:r>
          </w:p>
        </w:tc>
        <w:tc>
          <w:tcPr>
            <w:tcW w:w="7619" w:type="dxa"/>
            <w:shd w:val="clear" w:color="auto" w:fill="auto"/>
            <w:vAlign w:val="center"/>
          </w:tcPr>
          <w:p w:rsidR="00B172C2" w:rsidRDefault="00B172C2">
            <w:pPr>
              <w:rPr>
                <w:rFonts w:ascii="Calibri" w:hAnsi="Calibri" w:cs="Calibri"/>
                <w:b/>
                <w:bCs/>
                <w:color w:val="000000"/>
                <w:sz w:val="22"/>
                <w:szCs w:val="22"/>
              </w:rPr>
            </w:pPr>
            <w:r>
              <w:rPr>
                <w:rFonts w:ascii="Calibri" w:hAnsi="Calibri" w:cs="Calibri"/>
                <w:b/>
                <w:bCs/>
                <w:color w:val="000000"/>
                <w:sz w:val="22"/>
                <w:szCs w:val="22"/>
              </w:rPr>
              <w:t xml:space="preserve">Vacanze studio </w:t>
            </w:r>
          </w:p>
        </w:tc>
      </w:tr>
      <w:tr w:rsidR="00B172C2" w:rsidRPr="00967597" w:rsidTr="00B172C2">
        <w:tc>
          <w:tcPr>
            <w:tcW w:w="348" w:type="dxa"/>
            <w:shd w:val="clear" w:color="auto" w:fill="auto"/>
          </w:tcPr>
          <w:p w:rsidR="00B172C2" w:rsidRPr="00967597" w:rsidRDefault="00B172C2" w:rsidP="004714CC">
            <w:pPr>
              <w:jc w:val="both"/>
              <w:rPr>
                <w:rFonts w:ascii="Bookman Old Style" w:hAnsi="Bookman Old Style"/>
              </w:rPr>
            </w:pPr>
            <w:r w:rsidRPr="00967597">
              <w:rPr>
                <w:rFonts w:ascii="Bookman Old Style" w:hAnsi="Bookman Old Style"/>
              </w:rPr>
              <w:t>€</w:t>
            </w:r>
          </w:p>
        </w:tc>
        <w:tc>
          <w:tcPr>
            <w:tcW w:w="1887" w:type="dxa"/>
            <w:shd w:val="clear" w:color="auto" w:fill="auto"/>
            <w:vAlign w:val="bottom"/>
          </w:tcPr>
          <w:p w:rsidR="00B172C2" w:rsidRDefault="00B172C2">
            <w:pPr>
              <w:rPr>
                <w:rFonts w:ascii="Arial" w:hAnsi="Arial" w:cs="Arial"/>
                <w:sz w:val="18"/>
                <w:szCs w:val="18"/>
              </w:rPr>
            </w:pPr>
            <w:r>
              <w:rPr>
                <w:rFonts w:ascii="Arial" w:hAnsi="Arial" w:cs="Arial"/>
                <w:sz w:val="18"/>
                <w:szCs w:val="18"/>
              </w:rPr>
              <w:t xml:space="preserve"> €      30.000,00 </w:t>
            </w:r>
          </w:p>
        </w:tc>
        <w:tc>
          <w:tcPr>
            <w:tcW w:w="7619" w:type="dxa"/>
            <w:shd w:val="clear" w:color="auto" w:fill="auto"/>
            <w:vAlign w:val="center"/>
          </w:tcPr>
          <w:p w:rsidR="00B172C2" w:rsidRDefault="00B172C2">
            <w:pPr>
              <w:rPr>
                <w:rFonts w:ascii="Calibri" w:hAnsi="Calibri" w:cs="Calibri"/>
                <w:b/>
                <w:bCs/>
                <w:color w:val="000000"/>
                <w:sz w:val="22"/>
                <w:szCs w:val="22"/>
              </w:rPr>
            </w:pPr>
            <w:r>
              <w:rPr>
                <w:rFonts w:ascii="Calibri" w:hAnsi="Calibri" w:cs="Calibri"/>
                <w:b/>
                <w:bCs/>
                <w:color w:val="000000"/>
                <w:sz w:val="22"/>
                <w:szCs w:val="22"/>
              </w:rPr>
              <w:t>Formazione sportiva</w:t>
            </w:r>
          </w:p>
        </w:tc>
      </w:tr>
    </w:tbl>
    <w:p w:rsidR="00854F61" w:rsidRDefault="00854F61" w:rsidP="006B44D1">
      <w:pPr>
        <w:spacing w:after="7" w:line="250" w:lineRule="auto"/>
        <w:ind w:left="89" w:right="452" w:hanging="10"/>
        <w:rPr>
          <w:rFonts w:ascii="Bookman Old Style" w:hAnsi="Bookman Old Style"/>
          <w:sz w:val="18"/>
          <w:szCs w:val="18"/>
        </w:rPr>
      </w:pPr>
    </w:p>
    <w:p w:rsidR="00854F61" w:rsidRDefault="00854F61" w:rsidP="006B44D1">
      <w:pPr>
        <w:spacing w:after="7" w:line="250" w:lineRule="auto"/>
        <w:ind w:left="89" w:right="452" w:hanging="10"/>
        <w:rPr>
          <w:rFonts w:ascii="Bookman Old Style" w:hAnsi="Bookman Old Style"/>
          <w:sz w:val="18"/>
          <w:szCs w:val="18"/>
        </w:rPr>
      </w:pPr>
    </w:p>
    <w:p w:rsidR="00D87A15" w:rsidRDefault="00D87A15" w:rsidP="006B44D1">
      <w:pPr>
        <w:spacing w:after="7" w:line="250" w:lineRule="auto"/>
        <w:ind w:left="89" w:right="452" w:hanging="10"/>
        <w:rPr>
          <w:rFonts w:ascii="Bookman Old Style" w:hAnsi="Bookman Old Style"/>
          <w:sz w:val="18"/>
          <w:szCs w:val="18"/>
        </w:rPr>
      </w:pPr>
    </w:p>
    <w:p w:rsidR="00D87A15" w:rsidRDefault="00D87A15" w:rsidP="006B44D1">
      <w:pPr>
        <w:spacing w:after="7" w:line="250" w:lineRule="auto"/>
        <w:ind w:left="89" w:right="452" w:hanging="10"/>
        <w:rPr>
          <w:rFonts w:ascii="Bookman Old Style" w:hAnsi="Bookman Old Style"/>
          <w:sz w:val="18"/>
          <w:szCs w:val="18"/>
        </w:rPr>
      </w:pPr>
    </w:p>
    <w:p w:rsidR="00831169" w:rsidRDefault="00831169" w:rsidP="00831169">
      <w:pPr>
        <w:spacing w:after="7" w:line="250" w:lineRule="auto"/>
        <w:ind w:left="89" w:right="452" w:hanging="10"/>
        <w:rPr>
          <w:rFonts w:ascii="Bookman Old Style" w:hAnsi="Bookman Old Style"/>
          <w:sz w:val="18"/>
          <w:szCs w:val="18"/>
        </w:rPr>
      </w:pPr>
    </w:p>
    <w:p w:rsidR="00831169" w:rsidRPr="00A9087F" w:rsidRDefault="00831169" w:rsidP="00831169">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AGGREGATO 0</w:t>
      </w:r>
      <w:r>
        <w:rPr>
          <w:b/>
          <w:i/>
        </w:rPr>
        <w:t>6</w:t>
      </w:r>
      <w:r w:rsidRPr="00A9087F">
        <w:rPr>
          <w:b/>
          <w:i/>
        </w:rPr>
        <w:t xml:space="preserve"> VOCE </w:t>
      </w:r>
      <w:r>
        <w:rPr>
          <w:b/>
          <w:i/>
        </w:rPr>
        <w:t>0</w:t>
      </w:r>
      <w:r w:rsidR="0022313F">
        <w:rPr>
          <w:b/>
          <w:i/>
        </w:rPr>
        <w:t>8</w:t>
      </w:r>
    </w:p>
    <w:p w:rsidR="00831169" w:rsidRDefault="00831169" w:rsidP="00831169">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Pr>
          <w:b/>
          <w:i/>
        </w:rPr>
        <w:t>CONTRIBUTI DA PRIVATI</w:t>
      </w:r>
    </w:p>
    <w:p w:rsidR="00831169" w:rsidRPr="00A9087F" w:rsidRDefault="00831169" w:rsidP="00831169">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Pr>
          <w:b/>
          <w:i/>
        </w:rPr>
        <w:t>CONTRIBUTI DA IMPRESE NON VINCOLATI</w:t>
      </w:r>
      <w:r>
        <w:rPr>
          <w:b/>
          <w:i/>
        </w:rPr>
        <w:tab/>
      </w:r>
      <w:r w:rsidRPr="00B172C2">
        <w:rPr>
          <w:b/>
          <w:i/>
          <w:sz w:val="24"/>
          <w:szCs w:val="24"/>
        </w:rPr>
        <w:t>€</w:t>
      </w:r>
      <w:r>
        <w:rPr>
          <w:b/>
          <w:i/>
          <w:sz w:val="24"/>
          <w:szCs w:val="24"/>
        </w:rPr>
        <w:t xml:space="preserve"> 14.000,00</w:t>
      </w:r>
    </w:p>
    <w:p w:rsidR="00831169" w:rsidRDefault="00831169" w:rsidP="00831169">
      <w:pPr>
        <w:spacing w:after="7" w:line="250" w:lineRule="auto"/>
        <w:ind w:left="89" w:right="452" w:hanging="10"/>
        <w:rPr>
          <w:rFonts w:ascii="Bookman Old Style" w:hAnsi="Bookman Old Style"/>
          <w:sz w:val="18"/>
          <w:szCs w:val="18"/>
        </w:rPr>
      </w:pPr>
    </w:p>
    <w:p w:rsidR="00831169" w:rsidRDefault="00831169" w:rsidP="00831169">
      <w:pPr>
        <w:spacing w:after="7" w:line="250" w:lineRule="auto"/>
        <w:ind w:left="89" w:right="452" w:hanging="10"/>
        <w:rPr>
          <w:rFonts w:ascii="Bookman Old Style" w:hAnsi="Bookman Old Style"/>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
        <w:gridCol w:w="1887"/>
        <w:gridCol w:w="7619"/>
      </w:tblGrid>
      <w:tr w:rsidR="00831169" w:rsidRPr="00967597" w:rsidTr="004714CC">
        <w:tc>
          <w:tcPr>
            <w:tcW w:w="348" w:type="dxa"/>
            <w:shd w:val="clear" w:color="auto" w:fill="auto"/>
          </w:tcPr>
          <w:p w:rsidR="00831169" w:rsidRPr="00967597" w:rsidRDefault="00831169" w:rsidP="004714CC">
            <w:pPr>
              <w:jc w:val="both"/>
              <w:rPr>
                <w:rFonts w:ascii="Bookman Old Style" w:hAnsi="Bookman Old Style"/>
              </w:rPr>
            </w:pPr>
            <w:r>
              <w:rPr>
                <w:rFonts w:ascii="Bookman Old Style" w:hAnsi="Bookman Old Style"/>
              </w:rPr>
              <w:t>€</w:t>
            </w:r>
          </w:p>
        </w:tc>
        <w:tc>
          <w:tcPr>
            <w:tcW w:w="1887" w:type="dxa"/>
            <w:shd w:val="clear" w:color="auto" w:fill="auto"/>
            <w:vAlign w:val="bottom"/>
          </w:tcPr>
          <w:p w:rsidR="00831169" w:rsidRDefault="00831169" w:rsidP="00831169">
            <w:pPr>
              <w:rPr>
                <w:rFonts w:ascii="Arial" w:hAnsi="Arial" w:cs="Arial"/>
                <w:sz w:val="18"/>
                <w:szCs w:val="18"/>
              </w:rPr>
            </w:pPr>
            <w:r>
              <w:rPr>
                <w:rFonts w:ascii="Arial" w:hAnsi="Arial" w:cs="Arial"/>
                <w:sz w:val="18"/>
                <w:szCs w:val="18"/>
              </w:rPr>
              <w:t xml:space="preserve"> €         9.000,00 </w:t>
            </w:r>
          </w:p>
        </w:tc>
        <w:tc>
          <w:tcPr>
            <w:tcW w:w="7619" w:type="dxa"/>
            <w:shd w:val="clear" w:color="auto" w:fill="auto"/>
            <w:vAlign w:val="center"/>
          </w:tcPr>
          <w:p w:rsidR="00831169" w:rsidRDefault="00831169" w:rsidP="004714CC">
            <w:pPr>
              <w:rPr>
                <w:rFonts w:ascii="Calibri" w:hAnsi="Calibri" w:cs="Calibri"/>
                <w:b/>
                <w:bCs/>
                <w:color w:val="000000"/>
                <w:sz w:val="22"/>
                <w:szCs w:val="22"/>
              </w:rPr>
            </w:pPr>
            <w:r>
              <w:rPr>
                <w:rFonts w:ascii="Calibri" w:hAnsi="Calibri" w:cs="Calibri"/>
                <w:b/>
                <w:bCs/>
                <w:color w:val="000000"/>
                <w:sz w:val="22"/>
                <w:szCs w:val="22"/>
              </w:rPr>
              <w:t>Contributo da Ditta appaltatrice distributori automatici bevande e snack</w:t>
            </w:r>
          </w:p>
        </w:tc>
      </w:tr>
      <w:tr w:rsidR="00831169" w:rsidRPr="00967597" w:rsidTr="004714CC">
        <w:tc>
          <w:tcPr>
            <w:tcW w:w="348" w:type="dxa"/>
            <w:shd w:val="clear" w:color="auto" w:fill="auto"/>
          </w:tcPr>
          <w:p w:rsidR="00831169" w:rsidRPr="00967597" w:rsidRDefault="00831169" w:rsidP="004714CC">
            <w:pPr>
              <w:jc w:val="both"/>
              <w:rPr>
                <w:rFonts w:ascii="Bookman Old Style" w:hAnsi="Bookman Old Style"/>
              </w:rPr>
            </w:pPr>
            <w:r>
              <w:rPr>
                <w:rFonts w:ascii="Bookman Old Style" w:hAnsi="Bookman Old Style"/>
              </w:rPr>
              <w:t>€</w:t>
            </w:r>
          </w:p>
        </w:tc>
        <w:tc>
          <w:tcPr>
            <w:tcW w:w="1887" w:type="dxa"/>
            <w:shd w:val="clear" w:color="auto" w:fill="auto"/>
            <w:vAlign w:val="bottom"/>
          </w:tcPr>
          <w:p w:rsidR="00831169" w:rsidRDefault="00831169" w:rsidP="00831169">
            <w:pPr>
              <w:rPr>
                <w:rFonts w:ascii="Arial" w:hAnsi="Arial" w:cs="Arial"/>
                <w:sz w:val="18"/>
                <w:szCs w:val="18"/>
              </w:rPr>
            </w:pPr>
            <w:r>
              <w:rPr>
                <w:rFonts w:ascii="Arial" w:hAnsi="Arial" w:cs="Arial"/>
                <w:sz w:val="18"/>
                <w:szCs w:val="18"/>
              </w:rPr>
              <w:t xml:space="preserve"> €         5.000,00 </w:t>
            </w:r>
          </w:p>
        </w:tc>
        <w:tc>
          <w:tcPr>
            <w:tcW w:w="7619" w:type="dxa"/>
            <w:shd w:val="clear" w:color="auto" w:fill="auto"/>
            <w:vAlign w:val="center"/>
          </w:tcPr>
          <w:p w:rsidR="00831169" w:rsidRDefault="00831169" w:rsidP="004714CC">
            <w:pPr>
              <w:rPr>
                <w:rFonts w:ascii="Calibri" w:hAnsi="Calibri" w:cs="Calibri"/>
                <w:b/>
                <w:bCs/>
                <w:color w:val="000000"/>
                <w:sz w:val="22"/>
                <w:szCs w:val="22"/>
              </w:rPr>
            </w:pPr>
            <w:r>
              <w:rPr>
                <w:rFonts w:ascii="Calibri" w:hAnsi="Calibri" w:cs="Calibri"/>
                <w:b/>
                <w:bCs/>
                <w:color w:val="000000"/>
                <w:sz w:val="22"/>
                <w:szCs w:val="22"/>
              </w:rPr>
              <w:t>Contributo da Università Popolare Biellese</w:t>
            </w:r>
          </w:p>
        </w:tc>
      </w:tr>
    </w:tbl>
    <w:p w:rsidR="00854F61" w:rsidRDefault="00854F61" w:rsidP="006B44D1">
      <w:pPr>
        <w:spacing w:after="7" w:line="250" w:lineRule="auto"/>
        <w:ind w:left="89" w:right="452" w:hanging="10"/>
        <w:rPr>
          <w:rFonts w:ascii="Bookman Old Style" w:hAnsi="Bookman Old Style"/>
          <w:sz w:val="18"/>
          <w:szCs w:val="18"/>
        </w:rPr>
      </w:pPr>
    </w:p>
    <w:p w:rsidR="00854F61" w:rsidRDefault="00854F61" w:rsidP="006B44D1">
      <w:pPr>
        <w:spacing w:after="7" w:line="250" w:lineRule="auto"/>
        <w:ind w:left="89" w:right="452" w:hanging="10"/>
        <w:rPr>
          <w:rFonts w:ascii="Bookman Old Style" w:hAnsi="Bookman Old Style"/>
          <w:sz w:val="18"/>
          <w:szCs w:val="18"/>
        </w:rPr>
      </w:pPr>
    </w:p>
    <w:p w:rsidR="00D87A15" w:rsidRDefault="00D87A15" w:rsidP="006B44D1">
      <w:pPr>
        <w:spacing w:after="7" w:line="250" w:lineRule="auto"/>
        <w:ind w:left="89" w:right="452" w:hanging="10"/>
        <w:rPr>
          <w:rFonts w:ascii="Bookman Old Style" w:hAnsi="Bookman Old Style"/>
          <w:sz w:val="18"/>
          <w:szCs w:val="18"/>
        </w:rPr>
      </w:pPr>
    </w:p>
    <w:p w:rsidR="00C02E24" w:rsidRDefault="00C02E24" w:rsidP="006B44D1">
      <w:pPr>
        <w:spacing w:after="7" w:line="250" w:lineRule="auto"/>
        <w:ind w:left="89" w:right="452" w:hanging="10"/>
        <w:rPr>
          <w:rFonts w:ascii="Bookman Old Style" w:hAnsi="Bookman Old Style"/>
          <w:sz w:val="18"/>
          <w:szCs w:val="18"/>
        </w:rPr>
      </w:pPr>
    </w:p>
    <w:p w:rsidR="00D87A15" w:rsidRDefault="00D87A15" w:rsidP="00D87A15">
      <w:pPr>
        <w:spacing w:after="7" w:line="250" w:lineRule="auto"/>
        <w:ind w:left="89" w:right="452" w:hanging="10"/>
        <w:rPr>
          <w:rFonts w:ascii="Bookman Old Style" w:hAnsi="Bookman Old Style"/>
          <w:sz w:val="18"/>
          <w:szCs w:val="18"/>
        </w:rPr>
      </w:pPr>
    </w:p>
    <w:p w:rsidR="00D87A15" w:rsidRPr="00A9087F" w:rsidRDefault="00D87A15" w:rsidP="00D87A15">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AGGREGATO 0</w:t>
      </w:r>
      <w:r>
        <w:rPr>
          <w:b/>
          <w:i/>
        </w:rPr>
        <w:t>6</w:t>
      </w:r>
      <w:r w:rsidRPr="00A9087F">
        <w:rPr>
          <w:b/>
          <w:i/>
        </w:rPr>
        <w:t xml:space="preserve"> VOCE </w:t>
      </w:r>
      <w:r w:rsidR="0022313F">
        <w:rPr>
          <w:b/>
          <w:i/>
        </w:rPr>
        <w:t>10</w:t>
      </w:r>
    </w:p>
    <w:p w:rsidR="00D87A15" w:rsidRDefault="00D87A15" w:rsidP="00D87A15">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Pr>
          <w:b/>
          <w:i/>
        </w:rPr>
        <w:t>CONTRIBUTI DA PRIVATI</w:t>
      </w:r>
    </w:p>
    <w:p w:rsidR="00D87A15" w:rsidRPr="00A9087F" w:rsidRDefault="00D87A15" w:rsidP="00D87A15">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Pr>
          <w:b/>
          <w:i/>
        </w:rPr>
        <w:t>ALTRI CONTRIBUTI DA FAMIGLIE VINCOLATI</w:t>
      </w:r>
      <w:r>
        <w:rPr>
          <w:b/>
          <w:i/>
        </w:rPr>
        <w:tab/>
      </w:r>
      <w:r w:rsidRPr="00B172C2">
        <w:rPr>
          <w:b/>
          <w:i/>
          <w:sz w:val="24"/>
          <w:szCs w:val="24"/>
        </w:rPr>
        <w:t xml:space="preserve">€ </w:t>
      </w:r>
      <w:r>
        <w:rPr>
          <w:b/>
          <w:i/>
          <w:sz w:val="24"/>
          <w:szCs w:val="24"/>
        </w:rPr>
        <w:t xml:space="preserve">   20.000,00</w:t>
      </w:r>
    </w:p>
    <w:p w:rsidR="00D87A15" w:rsidRDefault="00D87A15" w:rsidP="00D87A15">
      <w:pPr>
        <w:spacing w:after="7" w:line="250" w:lineRule="auto"/>
        <w:ind w:left="89" w:right="452" w:hanging="10"/>
        <w:rPr>
          <w:rFonts w:ascii="Bookman Old Style" w:hAnsi="Bookman Old Style"/>
          <w:sz w:val="18"/>
          <w:szCs w:val="18"/>
        </w:rPr>
      </w:pPr>
    </w:p>
    <w:p w:rsidR="00D87A15" w:rsidRDefault="00D87A15" w:rsidP="00D87A15">
      <w:pPr>
        <w:spacing w:after="7" w:line="250" w:lineRule="auto"/>
        <w:ind w:left="89" w:right="452" w:hanging="10"/>
        <w:rPr>
          <w:rFonts w:ascii="Bookman Old Style" w:hAnsi="Bookman Old Style"/>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
        <w:gridCol w:w="1887"/>
        <w:gridCol w:w="7619"/>
      </w:tblGrid>
      <w:tr w:rsidR="0022313F" w:rsidRPr="00967597" w:rsidTr="004714CC">
        <w:tc>
          <w:tcPr>
            <w:tcW w:w="348" w:type="dxa"/>
            <w:shd w:val="clear" w:color="auto" w:fill="auto"/>
          </w:tcPr>
          <w:p w:rsidR="0022313F" w:rsidRPr="00967597" w:rsidRDefault="0022313F" w:rsidP="004714CC">
            <w:pPr>
              <w:jc w:val="both"/>
              <w:rPr>
                <w:rFonts w:ascii="Bookman Old Style" w:hAnsi="Bookman Old Style"/>
              </w:rPr>
            </w:pPr>
            <w:r>
              <w:rPr>
                <w:rFonts w:ascii="Bookman Old Style" w:hAnsi="Bookman Old Style"/>
              </w:rPr>
              <w:t>€</w:t>
            </w:r>
          </w:p>
        </w:tc>
        <w:tc>
          <w:tcPr>
            <w:tcW w:w="1887" w:type="dxa"/>
            <w:shd w:val="clear" w:color="auto" w:fill="auto"/>
            <w:vAlign w:val="bottom"/>
          </w:tcPr>
          <w:p w:rsidR="0022313F" w:rsidRDefault="0022313F">
            <w:pPr>
              <w:rPr>
                <w:rFonts w:ascii="Arial" w:hAnsi="Arial" w:cs="Arial"/>
                <w:sz w:val="18"/>
                <w:szCs w:val="18"/>
              </w:rPr>
            </w:pPr>
            <w:r>
              <w:rPr>
                <w:rFonts w:ascii="Arial" w:hAnsi="Arial" w:cs="Arial"/>
                <w:sz w:val="18"/>
                <w:szCs w:val="18"/>
              </w:rPr>
              <w:t xml:space="preserve"> €     10.000,00 </w:t>
            </w:r>
          </w:p>
        </w:tc>
        <w:tc>
          <w:tcPr>
            <w:tcW w:w="7619" w:type="dxa"/>
            <w:shd w:val="clear" w:color="auto" w:fill="auto"/>
            <w:vAlign w:val="center"/>
          </w:tcPr>
          <w:p w:rsidR="0022313F" w:rsidRDefault="0022313F">
            <w:pPr>
              <w:rPr>
                <w:rFonts w:ascii="Calibri" w:hAnsi="Calibri" w:cs="Calibri"/>
                <w:b/>
                <w:bCs/>
                <w:color w:val="000000"/>
                <w:sz w:val="22"/>
                <w:szCs w:val="22"/>
              </w:rPr>
            </w:pPr>
            <w:r>
              <w:rPr>
                <w:rFonts w:ascii="Calibri" w:hAnsi="Calibri" w:cs="Calibri"/>
                <w:b/>
                <w:bCs/>
                <w:color w:val="000000"/>
                <w:sz w:val="22"/>
                <w:szCs w:val="22"/>
              </w:rPr>
              <w:t xml:space="preserve">Certificazione competenze informatiche </w:t>
            </w:r>
          </w:p>
        </w:tc>
      </w:tr>
      <w:tr w:rsidR="0022313F" w:rsidRPr="00967597" w:rsidTr="004714CC">
        <w:tc>
          <w:tcPr>
            <w:tcW w:w="348" w:type="dxa"/>
            <w:shd w:val="clear" w:color="auto" w:fill="auto"/>
          </w:tcPr>
          <w:p w:rsidR="0022313F" w:rsidRPr="00967597" w:rsidRDefault="0022313F" w:rsidP="004714CC">
            <w:pPr>
              <w:jc w:val="both"/>
              <w:rPr>
                <w:rFonts w:ascii="Bookman Old Style" w:hAnsi="Bookman Old Style"/>
              </w:rPr>
            </w:pPr>
            <w:r>
              <w:rPr>
                <w:rFonts w:ascii="Bookman Old Style" w:hAnsi="Bookman Old Style"/>
              </w:rPr>
              <w:t>€</w:t>
            </w:r>
          </w:p>
        </w:tc>
        <w:tc>
          <w:tcPr>
            <w:tcW w:w="1887" w:type="dxa"/>
            <w:shd w:val="clear" w:color="auto" w:fill="auto"/>
            <w:vAlign w:val="bottom"/>
          </w:tcPr>
          <w:p w:rsidR="0022313F" w:rsidRDefault="0022313F">
            <w:pPr>
              <w:rPr>
                <w:rFonts w:ascii="Arial" w:hAnsi="Arial" w:cs="Arial"/>
                <w:sz w:val="18"/>
                <w:szCs w:val="18"/>
              </w:rPr>
            </w:pPr>
            <w:r>
              <w:rPr>
                <w:rFonts w:ascii="Arial" w:hAnsi="Arial" w:cs="Arial"/>
                <w:sz w:val="18"/>
                <w:szCs w:val="18"/>
              </w:rPr>
              <w:t xml:space="preserve"> €       5.000,00 </w:t>
            </w:r>
          </w:p>
        </w:tc>
        <w:tc>
          <w:tcPr>
            <w:tcW w:w="7619" w:type="dxa"/>
            <w:shd w:val="clear" w:color="auto" w:fill="auto"/>
            <w:vAlign w:val="center"/>
          </w:tcPr>
          <w:p w:rsidR="0022313F" w:rsidRDefault="0022313F">
            <w:pPr>
              <w:rPr>
                <w:rFonts w:ascii="Calibri" w:hAnsi="Calibri" w:cs="Calibri"/>
                <w:b/>
                <w:bCs/>
                <w:color w:val="000000"/>
                <w:sz w:val="22"/>
                <w:szCs w:val="22"/>
              </w:rPr>
            </w:pPr>
            <w:r>
              <w:rPr>
                <w:rFonts w:ascii="Calibri" w:hAnsi="Calibri" w:cs="Calibri"/>
                <w:b/>
                <w:bCs/>
                <w:color w:val="000000"/>
                <w:sz w:val="22"/>
                <w:szCs w:val="22"/>
              </w:rPr>
              <w:t xml:space="preserve">Certificazione competenze linguistiche </w:t>
            </w:r>
          </w:p>
        </w:tc>
      </w:tr>
      <w:tr w:rsidR="0022313F" w:rsidRPr="00967597" w:rsidTr="004714CC">
        <w:tc>
          <w:tcPr>
            <w:tcW w:w="348" w:type="dxa"/>
            <w:shd w:val="clear" w:color="auto" w:fill="auto"/>
          </w:tcPr>
          <w:p w:rsidR="0022313F" w:rsidRPr="00967597" w:rsidRDefault="0022313F" w:rsidP="004714CC">
            <w:pPr>
              <w:jc w:val="both"/>
              <w:rPr>
                <w:rFonts w:ascii="Bookman Old Style" w:hAnsi="Bookman Old Style"/>
              </w:rPr>
            </w:pPr>
            <w:r>
              <w:rPr>
                <w:rFonts w:ascii="Bookman Old Style" w:hAnsi="Bookman Old Style"/>
              </w:rPr>
              <w:t>€</w:t>
            </w:r>
          </w:p>
        </w:tc>
        <w:tc>
          <w:tcPr>
            <w:tcW w:w="1887" w:type="dxa"/>
            <w:shd w:val="clear" w:color="auto" w:fill="auto"/>
            <w:vAlign w:val="bottom"/>
          </w:tcPr>
          <w:p w:rsidR="0022313F" w:rsidRDefault="0022313F">
            <w:pPr>
              <w:rPr>
                <w:rFonts w:ascii="Arial" w:hAnsi="Arial" w:cs="Arial"/>
                <w:sz w:val="18"/>
                <w:szCs w:val="18"/>
              </w:rPr>
            </w:pPr>
            <w:r>
              <w:rPr>
                <w:rFonts w:ascii="Arial" w:hAnsi="Arial" w:cs="Arial"/>
                <w:sz w:val="18"/>
                <w:szCs w:val="18"/>
              </w:rPr>
              <w:t xml:space="preserve"> €       5.000,00 </w:t>
            </w:r>
          </w:p>
        </w:tc>
        <w:tc>
          <w:tcPr>
            <w:tcW w:w="7619" w:type="dxa"/>
            <w:shd w:val="clear" w:color="auto" w:fill="auto"/>
            <w:vAlign w:val="center"/>
          </w:tcPr>
          <w:p w:rsidR="0022313F" w:rsidRDefault="0022313F">
            <w:pPr>
              <w:rPr>
                <w:rFonts w:ascii="Calibri" w:hAnsi="Calibri" w:cs="Calibri"/>
                <w:b/>
                <w:bCs/>
                <w:color w:val="000000"/>
                <w:sz w:val="22"/>
                <w:szCs w:val="22"/>
              </w:rPr>
            </w:pPr>
            <w:r>
              <w:rPr>
                <w:rFonts w:ascii="Calibri" w:hAnsi="Calibri" w:cs="Calibri"/>
                <w:b/>
                <w:bCs/>
                <w:color w:val="000000"/>
                <w:sz w:val="22"/>
                <w:szCs w:val="22"/>
              </w:rPr>
              <w:t>Certificazione competenze CAD e Autodesk</w:t>
            </w:r>
          </w:p>
        </w:tc>
      </w:tr>
    </w:tbl>
    <w:p w:rsidR="00C02E24" w:rsidRDefault="00C02E24" w:rsidP="006B44D1">
      <w:pPr>
        <w:spacing w:after="7" w:line="250" w:lineRule="auto"/>
        <w:ind w:left="89" w:right="452" w:hanging="10"/>
        <w:rPr>
          <w:rFonts w:ascii="Bookman Old Style" w:hAnsi="Bookman Old Style"/>
          <w:sz w:val="18"/>
          <w:szCs w:val="18"/>
        </w:rPr>
      </w:pPr>
    </w:p>
    <w:p w:rsidR="006417ED" w:rsidRDefault="006417ED" w:rsidP="006B44D1">
      <w:pPr>
        <w:spacing w:after="7" w:line="250" w:lineRule="auto"/>
        <w:ind w:left="89" w:right="452" w:hanging="10"/>
        <w:rPr>
          <w:rFonts w:ascii="Bookman Old Style" w:hAnsi="Bookman Old Style"/>
          <w:sz w:val="18"/>
          <w:szCs w:val="18"/>
        </w:rPr>
      </w:pPr>
    </w:p>
    <w:p w:rsidR="006417ED" w:rsidRDefault="006417ED" w:rsidP="006B44D1">
      <w:pPr>
        <w:spacing w:after="7" w:line="250" w:lineRule="auto"/>
        <w:ind w:left="89" w:right="452" w:hanging="10"/>
        <w:rPr>
          <w:rFonts w:ascii="Bookman Old Style" w:hAnsi="Bookman Old Style"/>
          <w:sz w:val="18"/>
          <w:szCs w:val="18"/>
        </w:rPr>
      </w:pPr>
    </w:p>
    <w:p w:rsidR="00D97B50" w:rsidRDefault="00D97B50" w:rsidP="00D97B50">
      <w:pPr>
        <w:spacing w:after="7" w:line="250" w:lineRule="auto"/>
        <w:ind w:left="89" w:right="452" w:hanging="10"/>
        <w:rPr>
          <w:rFonts w:ascii="Bookman Old Style" w:hAnsi="Bookman Old Style"/>
          <w:sz w:val="18"/>
          <w:szCs w:val="18"/>
        </w:rPr>
      </w:pPr>
    </w:p>
    <w:p w:rsidR="00D97B50" w:rsidRPr="00A9087F" w:rsidRDefault="00D97B50" w:rsidP="00D97B5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07 </w:t>
      </w:r>
      <w:r w:rsidRPr="00A9087F">
        <w:rPr>
          <w:b/>
          <w:i/>
        </w:rPr>
        <w:t>VOCE 0</w:t>
      </w:r>
      <w:r>
        <w:rPr>
          <w:b/>
          <w:i/>
        </w:rPr>
        <w:t>6</w:t>
      </w:r>
    </w:p>
    <w:p w:rsidR="00D97B50" w:rsidRPr="00A9087F" w:rsidRDefault="00D97B50" w:rsidP="00D97B5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Pr>
          <w:b/>
          <w:i/>
        </w:rPr>
        <w:t>PROVENTI DA GESTIONI ECONOMICHE</w:t>
      </w:r>
    </w:p>
    <w:p w:rsidR="00D97B50" w:rsidRDefault="00D97B50" w:rsidP="00D97B5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Pr>
          <w:b/>
          <w:i/>
        </w:rPr>
        <w:t xml:space="preserve">ATTIVITA’ PER CONTO TERZI – </w:t>
      </w:r>
    </w:p>
    <w:p w:rsidR="00D97B50" w:rsidRPr="0046249F" w:rsidRDefault="00D97B50" w:rsidP="00D97B5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Pr>
          <w:b/>
          <w:i/>
        </w:rPr>
        <w:t xml:space="preserve">PROVENTI DALLA VENDITA DI SERVIZI </w:t>
      </w:r>
      <w:r>
        <w:rPr>
          <w:b/>
          <w:i/>
        </w:rPr>
        <w:tab/>
      </w:r>
      <w:r w:rsidRPr="00A9087F">
        <w:rPr>
          <w:b/>
          <w:i/>
          <w:sz w:val="24"/>
          <w:szCs w:val="24"/>
        </w:rPr>
        <w:t xml:space="preserve">€ </w:t>
      </w:r>
      <w:r>
        <w:rPr>
          <w:b/>
          <w:i/>
          <w:sz w:val="24"/>
          <w:szCs w:val="24"/>
        </w:rPr>
        <w:t>380.000,00</w:t>
      </w:r>
    </w:p>
    <w:p w:rsidR="00D97B50" w:rsidRDefault="00D97B50" w:rsidP="00D97B50">
      <w:pPr>
        <w:spacing w:after="7" w:line="250" w:lineRule="auto"/>
        <w:ind w:left="89" w:right="452" w:hanging="10"/>
        <w:rPr>
          <w:rFonts w:ascii="Bookman Old Style" w:hAnsi="Bookman Old Style"/>
          <w:sz w:val="18"/>
          <w:szCs w:val="18"/>
        </w:rPr>
      </w:pPr>
    </w:p>
    <w:p w:rsidR="006417ED" w:rsidRDefault="006417ED" w:rsidP="00564700">
      <w:pPr>
        <w:spacing w:after="7" w:line="250" w:lineRule="auto"/>
        <w:ind w:left="89" w:right="452" w:hanging="10"/>
        <w:jc w:val="both"/>
        <w:rPr>
          <w:rFonts w:ascii="Bookman Old Style" w:hAnsi="Bookman Old Style"/>
          <w:sz w:val="18"/>
          <w:szCs w:val="18"/>
        </w:rPr>
      </w:pPr>
    </w:p>
    <w:p w:rsidR="006417ED" w:rsidRPr="00DC6A76" w:rsidRDefault="00564700" w:rsidP="00564700">
      <w:pPr>
        <w:spacing w:after="7" w:line="250" w:lineRule="auto"/>
        <w:ind w:left="89" w:right="452" w:hanging="10"/>
        <w:jc w:val="both"/>
        <w:rPr>
          <w:rFonts w:ascii="Calibri" w:hAnsi="Calibri"/>
          <w:color w:val="000000"/>
          <w:sz w:val="28"/>
          <w:szCs w:val="28"/>
        </w:rPr>
      </w:pPr>
      <w:r w:rsidRPr="00DC6A76">
        <w:rPr>
          <w:rFonts w:ascii="Calibri" w:hAnsi="Calibri"/>
          <w:color w:val="000000"/>
          <w:sz w:val="28"/>
          <w:szCs w:val="28"/>
        </w:rPr>
        <w:t>La previsione delle somme è effettuata tenendo conto del fatturato che storicamente viene realizzato nel corso di un esercizio finanziario.</w:t>
      </w:r>
    </w:p>
    <w:p w:rsidR="006417ED" w:rsidRDefault="006417ED" w:rsidP="006B44D1">
      <w:pPr>
        <w:spacing w:after="7" w:line="250" w:lineRule="auto"/>
        <w:ind w:left="89" w:right="452" w:hanging="10"/>
        <w:rPr>
          <w:rFonts w:ascii="Bookman Old Style" w:hAnsi="Bookman Old Style"/>
          <w:sz w:val="18"/>
          <w:szCs w:val="18"/>
        </w:rPr>
      </w:pPr>
    </w:p>
    <w:p w:rsidR="00DF1A02" w:rsidRDefault="00DF1A02" w:rsidP="00DF1A02">
      <w:pPr>
        <w:spacing w:after="7" w:line="250" w:lineRule="auto"/>
        <w:ind w:left="89" w:right="452" w:hanging="10"/>
        <w:rPr>
          <w:rFonts w:ascii="Bookman Old Style" w:hAnsi="Bookman Old Style"/>
          <w:sz w:val="18"/>
          <w:szCs w:val="18"/>
        </w:rPr>
      </w:pPr>
    </w:p>
    <w:p w:rsidR="00DF1A02" w:rsidRPr="00A9087F" w:rsidRDefault="00DF1A02" w:rsidP="00DF1A0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12</w:t>
      </w:r>
      <w:r w:rsidRPr="00A9087F">
        <w:rPr>
          <w:b/>
          <w:i/>
        </w:rPr>
        <w:t>VOCE 0</w:t>
      </w:r>
      <w:r>
        <w:rPr>
          <w:b/>
          <w:i/>
        </w:rPr>
        <w:t>3</w:t>
      </w:r>
    </w:p>
    <w:p w:rsidR="00DF1A02" w:rsidRPr="00A9087F" w:rsidRDefault="00DF1A02" w:rsidP="00DF1A0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Pr>
          <w:b/>
          <w:i/>
        </w:rPr>
        <w:t>ALTRE ENTRATE</w:t>
      </w:r>
    </w:p>
    <w:p w:rsidR="00DF1A02" w:rsidRPr="0046249F" w:rsidRDefault="00DF1A02" w:rsidP="00DF1A0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Pr>
          <w:b/>
          <w:i/>
        </w:rPr>
        <w:t>ALTRE ENTRATE N.A.C.</w:t>
      </w:r>
      <w:r>
        <w:rPr>
          <w:b/>
          <w:i/>
        </w:rPr>
        <w:tab/>
      </w:r>
      <w:r w:rsidRPr="00A9087F">
        <w:rPr>
          <w:b/>
          <w:i/>
          <w:sz w:val="24"/>
          <w:szCs w:val="24"/>
        </w:rPr>
        <w:t xml:space="preserve">€ </w:t>
      </w:r>
      <w:r>
        <w:rPr>
          <w:b/>
          <w:i/>
          <w:sz w:val="24"/>
          <w:szCs w:val="24"/>
        </w:rPr>
        <w:t xml:space="preserve">    8.000,00</w:t>
      </w:r>
    </w:p>
    <w:p w:rsidR="00DF1A02" w:rsidRDefault="00DF1A02" w:rsidP="00DF1A02">
      <w:pPr>
        <w:spacing w:after="7" w:line="250" w:lineRule="auto"/>
        <w:ind w:left="89" w:right="452" w:hanging="10"/>
        <w:rPr>
          <w:rFonts w:ascii="Bookman Old Style" w:hAnsi="Bookman Old Style"/>
          <w:sz w:val="18"/>
          <w:szCs w:val="18"/>
        </w:rPr>
      </w:pPr>
    </w:p>
    <w:p w:rsidR="00DF1A02" w:rsidRDefault="00DF1A02" w:rsidP="00DF1A02">
      <w:pPr>
        <w:spacing w:after="7" w:line="250" w:lineRule="auto"/>
        <w:ind w:left="89" w:right="452" w:hanging="10"/>
        <w:rPr>
          <w:rFonts w:ascii="Bookman Old Style" w:hAnsi="Bookman Old Style"/>
          <w:sz w:val="18"/>
          <w:szCs w:val="18"/>
        </w:rPr>
      </w:pPr>
    </w:p>
    <w:p w:rsidR="00DC6A76" w:rsidRPr="00DC6A76" w:rsidRDefault="00DC6A76" w:rsidP="00DC6A76">
      <w:pPr>
        <w:spacing w:after="7" w:line="250" w:lineRule="auto"/>
        <w:ind w:left="89" w:right="452" w:hanging="10"/>
        <w:jc w:val="both"/>
        <w:rPr>
          <w:rFonts w:ascii="Calibri" w:hAnsi="Calibri"/>
          <w:color w:val="000000"/>
          <w:sz w:val="28"/>
          <w:szCs w:val="28"/>
        </w:rPr>
      </w:pPr>
      <w:r w:rsidRPr="00DC6A76">
        <w:rPr>
          <w:rFonts w:ascii="Calibri" w:hAnsi="Calibri"/>
          <w:color w:val="000000"/>
          <w:sz w:val="28"/>
          <w:szCs w:val="28"/>
        </w:rPr>
        <w:t>La previsione delle somme è relativa:</w:t>
      </w:r>
    </w:p>
    <w:p w:rsidR="00DF1A02" w:rsidRPr="00DC6A76" w:rsidRDefault="00DC6A76" w:rsidP="00DC6A76">
      <w:pPr>
        <w:pStyle w:val="Paragrafoelenco"/>
        <w:numPr>
          <w:ilvl w:val="0"/>
          <w:numId w:val="34"/>
        </w:numPr>
        <w:spacing w:after="7" w:line="250" w:lineRule="auto"/>
        <w:ind w:right="452"/>
        <w:jc w:val="both"/>
        <w:rPr>
          <w:rFonts w:ascii="Calibri" w:hAnsi="Calibri"/>
          <w:color w:val="000000"/>
          <w:sz w:val="28"/>
          <w:szCs w:val="28"/>
        </w:rPr>
      </w:pPr>
      <w:r w:rsidRPr="00DC6A76">
        <w:rPr>
          <w:rFonts w:ascii="Calibri" w:hAnsi="Calibri"/>
          <w:color w:val="000000"/>
          <w:sz w:val="28"/>
          <w:szCs w:val="28"/>
        </w:rPr>
        <w:t>all’incasso delle cedole sui titoli di Stato in possesso dell’Istituzione Scolastica in attuazione dei lasciti testamentari</w:t>
      </w:r>
    </w:p>
    <w:p w:rsidR="00DC6A76" w:rsidRPr="00DC6A76" w:rsidRDefault="00DC6A76" w:rsidP="00DC6A76">
      <w:pPr>
        <w:pStyle w:val="Paragrafoelenco"/>
        <w:numPr>
          <w:ilvl w:val="0"/>
          <w:numId w:val="34"/>
        </w:numPr>
        <w:spacing w:after="7" w:line="250" w:lineRule="auto"/>
        <w:ind w:right="452"/>
        <w:jc w:val="both"/>
        <w:rPr>
          <w:rFonts w:ascii="Calibri" w:hAnsi="Calibri"/>
          <w:color w:val="000000"/>
          <w:sz w:val="28"/>
          <w:szCs w:val="28"/>
        </w:rPr>
      </w:pPr>
      <w:r w:rsidRPr="00DC6A76">
        <w:rPr>
          <w:rFonts w:ascii="Calibri" w:hAnsi="Calibri"/>
          <w:color w:val="000000"/>
          <w:sz w:val="28"/>
          <w:szCs w:val="28"/>
        </w:rPr>
        <w:t>all’incasso del canone di affitto degli alloggi di proprietà dell’Istituzione Scolastica a seguito di lasciti testamentari.</w:t>
      </w:r>
    </w:p>
    <w:p w:rsidR="006417ED" w:rsidRDefault="006417ED" w:rsidP="006B44D1">
      <w:pPr>
        <w:spacing w:after="7" w:line="250" w:lineRule="auto"/>
        <w:ind w:left="89" w:right="452" w:hanging="10"/>
        <w:rPr>
          <w:rFonts w:ascii="Bookman Old Style" w:hAnsi="Bookman Old Style"/>
          <w:sz w:val="18"/>
          <w:szCs w:val="18"/>
        </w:rPr>
      </w:pPr>
    </w:p>
    <w:p w:rsidR="006417ED" w:rsidRDefault="006417ED" w:rsidP="006B44D1">
      <w:pPr>
        <w:spacing w:after="7" w:line="250" w:lineRule="auto"/>
        <w:ind w:left="89" w:right="452" w:hanging="10"/>
        <w:rPr>
          <w:rFonts w:ascii="Bookman Old Style" w:hAnsi="Bookman Old Style"/>
          <w:sz w:val="18"/>
          <w:szCs w:val="18"/>
        </w:rPr>
      </w:pPr>
    </w:p>
    <w:p w:rsidR="005E0BC8" w:rsidRDefault="005E0BC8" w:rsidP="006B44D1">
      <w:pPr>
        <w:spacing w:after="7" w:line="250" w:lineRule="auto"/>
        <w:ind w:left="89" w:right="452" w:hanging="10"/>
        <w:rPr>
          <w:rFonts w:ascii="Bookman Old Style" w:hAnsi="Bookman Old Style"/>
          <w:sz w:val="18"/>
          <w:szCs w:val="18"/>
        </w:rPr>
      </w:pPr>
    </w:p>
    <w:p w:rsidR="007D1C13" w:rsidRDefault="007D1C13" w:rsidP="006B44D1">
      <w:pPr>
        <w:spacing w:after="7" w:line="250" w:lineRule="auto"/>
        <w:ind w:left="89" w:right="452" w:hanging="10"/>
        <w:rPr>
          <w:rFonts w:ascii="Bookman Old Style" w:hAnsi="Bookman Old Style"/>
          <w:sz w:val="18"/>
          <w:szCs w:val="18"/>
        </w:rPr>
      </w:pPr>
    </w:p>
    <w:p w:rsidR="007D1C13" w:rsidRDefault="007D1C13" w:rsidP="006B44D1">
      <w:pPr>
        <w:spacing w:after="7" w:line="250" w:lineRule="auto"/>
        <w:ind w:left="89" w:right="452" w:hanging="10"/>
        <w:rPr>
          <w:rFonts w:ascii="Bookman Old Style" w:hAnsi="Bookman Old Style"/>
          <w:sz w:val="18"/>
          <w:szCs w:val="18"/>
        </w:rPr>
      </w:pPr>
    </w:p>
    <w:p w:rsidR="007D1C13" w:rsidRDefault="007D1C13" w:rsidP="006B44D1">
      <w:pPr>
        <w:spacing w:after="7" w:line="250" w:lineRule="auto"/>
        <w:ind w:left="89" w:right="452" w:hanging="10"/>
        <w:rPr>
          <w:rFonts w:ascii="Bookman Old Style" w:hAnsi="Bookman Old Style"/>
          <w:sz w:val="18"/>
          <w:szCs w:val="18"/>
        </w:rPr>
      </w:pPr>
    </w:p>
    <w:p w:rsidR="007D1C13" w:rsidRDefault="007D1C13" w:rsidP="006B44D1">
      <w:pPr>
        <w:spacing w:after="7" w:line="250" w:lineRule="auto"/>
        <w:ind w:left="89" w:right="452" w:hanging="10"/>
        <w:rPr>
          <w:rFonts w:ascii="Bookman Old Style" w:hAnsi="Bookman Old Style"/>
          <w:sz w:val="18"/>
          <w:szCs w:val="18"/>
        </w:rPr>
      </w:pPr>
    </w:p>
    <w:p w:rsidR="007D1C13" w:rsidRDefault="007D1C13" w:rsidP="006B44D1">
      <w:pPr>
        <w:spacing w:after="7" w:line="250" w:lineRule="auto"/>
        <w:ind w:left="89" w:right="452" w:hanging="10"/>
        <w:rPr>
          <w:rFonts w:ascii="Bookman Old Style" w:hAnsi="Bookman Old Style"/>
          <w:sz w:val="18"/>
          <w:szCs w:val="18"/>
        </w:rPr>
      </w:pPr>
    </w:p>
    <w:p w:rsidR="007D1C13" w:rsidRDefault="007D1C13" w:rsidP="006B44D1">
      <w:pPr>
        <w:spacing w:after="7" w:line="250" w:lineRule="auto"/>
        <w:ind w:left="89" w:right="452" w:hanging="10"/>
        <w:rPr>
          <w:rFonts w:ascii="Bookman Old Style" w:hAnsi="Bookman Old Style"/>
          <w:sz w:val="18"/>
          <w:szCs w:val="18"/>
        </w:rPr>
      </w:pPr>
    </w:p>
    <w:p w:rsidR="007D1C13" w:rsidRDefault="007D1C13" w:rsidP="006B44D1">
      <w:pPr>
        <w:spacing w:after="7" w:line="250" w:lineRule="auto"/>
        <w:ind w:left="89" w:right="452" w:hanging="10"/>
        <w:rPr>
          <w:rFonts w:ascii="Bookman Old Style" w:hAnsi="Bookman Old Style"/>
          <w:sz w:val="18"/>
          <w:szCs w:val="18"/>
        </w:rPr>
      </w:pPr>
    </w:p>
    <w:p w:rsidR="007D1C13" w:rsidRDefault="007D1C13" w:rsidP="006B44D1">
      <w:pPr>
        <w:spacing w:after="7" w:line="250" w:lineRule="auto"/>
        <w:ind w:left="89" w:right="452" w:hanging="10"/>
        <w:rPr>
          <w:rFonts w:ascii="Bookman Old Style" w:hAnsi="Bookman Old Style"/>
          <w:sz w:val="18"/>
          <w:szCs w:val="18"/>
        </w:rPr>
      </w:pPr>
    </w:p>
    <w:p w:rsidR="007D1C13" w:rsidRDefault="007D1C13" w:rsidP="006B44D1">
      <w:pPr>
        <w:spacing w:after="7" w:line="250" w:lineRule="auto"/>
        <w:ind w:left="89" w:right="452" w:hanging="10"/>
        <w:rPr>
          <w:rFonts w:ascii="Bookman Old Style" w:hAnsi="Bookman Old Style"/>
          <w:sz w:val="18"/>
          <w:szCs w:val="18"/>
        </w:rPr>
      </w:pPr>
    </w:p>
    <w:p w:rsidR="007D1C13" w:rsidRDefault="007D1C13" w:rsidP="006B44D1">
      <w:pPr>
        <w:spacing w:after="7" w:line="250" w:lineRule="auto"/>
        <w:ind w:left="89" w:right="452" w:hanging="10"/>
        <w:rPr>
          <w:rFonts w:ascii="Bookman Old Style" w:hAnsi="Bookman Old Style"/>
          <w:sz w:val="18"/>
          <w:szCs w:val="18"/>
        </w:rPr>
      </w:pPr>
    </w:p>
    <w:p w:rsidR="007D1C13" w:rsidRDefault="007D1C13" w:rsidP="006B44D1">
      <w:pPr>
        <w:spacing w:after="7" w:line="250" w:lineRule="auto"/>
        <w:ind w:left="89" w:right="452" w:hanging="10"/>
        <w:rPr>
          <w:rFonts w:ascii="Bookman Old Style" w:hAnsi="Bookman Old Style"/>
          <w:sz w:val="18"/>
          <w:szCs w:val="18"/>
        </w:rPr>
      </w:pPr>
    </w:p>
    <w:p w:rsidR="007D1C13" w:rsidRDefault="007D1C13" w:rsidP="006B44D1">
      <w:pPr>
        <w:spacing w:after="7" w:line="250" w:lineRule="auto"/>
        <w:ind w:left="89" w:right="452" w:hanging="10"/>
        <w:rPr>
          <w:rFonts w:ascii="Bookman Old Style" w:hAnsi="Bookman Old Style"/>
          <w:sz w:val="18"/>
          <w:szCs w:val="18"/>
        </w:rPr>
      </w:pPr>
    </w:p>
    <w:p w:rsidR="007D1C13" w:rsidRDefault="007D1C13" w:rsidP="006B44D1">
      <w:pPr>
        <w:spacing w:after="7" w:line="250" w:lineRule="auto"/>
        <w:ind w:left="89" w:right="452" w:hanging="10"/>
        <w:rPr>
          <w:rFonts w:ascii="Bookman Old Style" w:hAnsi="Bookman Old Style"/>
          <w:sz w:val="18"/>
          <w:szCs w:val="18"/>
        </w:rPr>
      </w:pPr>
    </w:p>
    <w:p w:rsidR="007D1C13" w:rsidRDefault="007D1C13" w:rsidP="006B44D1">
      <w:pPr>
        <w:spacing w:after="7" w:line="250" w:lineRule="auto"/>
        <w:ind w:left="89" w:right="452" w:hanging="10"/>
        <w:rPr>
          <w:rFonts w:ascii="Bookman Old Style" w:hAnsi="Bookman Old Style"/>
          <w:sz w:val="18"/>
          <w:szCs w:val="18"/>
        </w:rPr>
      </w:pPr>
    </w:p>
    <w:p w:rsidR="007D1C13" w:rsidRDefault="007D1C13" w:rsidP="006B44D1">
      <w:pPr>
        <w:spacing w:after="7" w:line="250" w:lineRule="auto"/>
        <w:ind w:left="89" w:right="452" w:hanging="10"/>
        <w:rPr>
          <w:rFonts w:ascii="Bookman Old Style" w:hAnsi="Bookman Old Style"/>
          <w:sz w:val="18"/>
          <w:szCs w:val="18"/>
        </w:rPr>
      </w:pPr>
    </w:p>
    <w:p w:rsidR="007D1C13" w:rsidRDefault="007D1C13" w:rsidP="006B44D1">
      <w:pPr>
        <w:spacing w:after="7" w:line="250" w:lineRule="auto"/>
        <w:ind w:left="89" w:right="452" w:hanging="10"/>
        <w:rPr>
          <w:rFonts w:ascii="Bookman Old Style" w:hAnsi="Bookman Old Style"/>
          <w:sz w:val="18"/>
          <w:szCs w:val="18"/>
        </w:rPr>
      </w:pPr>
    </w:p>
    <w:p w:rsidR="007D1C13" w:rsidRDefault="007D1C13" w:rsidP="006B44D1">
      <w:pPr>
        <w:spacing w:after="7" w:line="250" w:lineRule="auto"/>
        <w:ind w:left="89" w:right="452" w:hanging="10"/>
        <w:rPr>
          <w:rFonts w:ascii="Bookman Old Style" w:hAnsi="Bookman Old Style"/>
          <w:sz w:val="18"/>
          <w:szCs w:val="18"/>
        </w:rPr>
      </w:pPr>
    </w:p>
    <w:p w:rsidR="007D1C13" w:rsidRDefault="007D1C13" w:rsidP="006B44D1">
      <w:pPr>
        <w:spacing w:after="7" w:line="250" w:lineRule="auto"/>
        <w:ind w:left="89" w:right="452" w:hanging="10"/>
        <w:rPr>
          <w:rFonts w:ascii="Bookman Old Style" w:hAnsi="Bookman Old Style"/>
          <w:sz w:val="18"/>
          <w:szCs w:val="18"/>
        </w:rPr>
      </w:pPr>
    </w:p>
    <w:p w:rsidR="007D1C13" w:rsidRDefault="007D1C13" w:rsidP="006B44D1">
      <w:pPr>
        <w:spacing w:after="7" w:line="250" w:lineRule="auto"/>
        <w:ind w:left="89" w:right="452" w:hanging="10"/>
        <w:rPr>
          <w:rFonts w:ascii="Bookman Old Style" w:hAnsi="Bookman Old Style"/>
          <w:sz w:val="18"/>
          <w:szCs w:val="18"/>
        </w:rPr>
      </w:pPr>
    </w:p>
    <w:p w:rsidR="007D1C13" w:rsidRDefault="007D1C13" w:rsidP="006B44D1">
      <w:pPr>
        <w:spacing w:after="7" w:line="250" w:lineRule="auto"/>
        <w:ind w:left="89" w:right="452" w:hanging="10"/>
        <w:rPr>
          <w:rFonts w:ascii="Bookman Old Style" w:hAnsi="Bookman Old Style"/>
          <w:sz w:val="18"/>
          <w:szCs w:val="18"/>
        </w:rPr>
      </w:pPr>
    </w:p>
    <w:p w:rsidR="007D1C13" w:rsidRDefault="007D1C13" w:rsidP="006B44D1">
      <w:pPr>
        <w:spacing w:after="7" w:line="250" w:lineRule="auto"/>
        <w:ind w:left="89" w:right="452" w:hanging="10"/>
        <w:rPr>
          <w:rFonts w:ascii="Bookman Old Style" w:hAnsi="Bookman Old Style"/>
          <w:sz w:val="18"/>
          <w:szCs w:val="18"/>
        </w:rPr>
      </w:pPr>
    </w:p>
    <w:p w:rsidR="006417ED" w:rsidRDefault="006417ED" w:rsidP="006B44D1">
      <w:pPr>
        <w:spacing w:after="7" w:line="250" w:lineRule="auto"/>
        <w:ind w:left="89" w:right="452" w:hanging="10"/>
        <w:rPr>
          <w:rFonts w:ascii="Bookman Old Style" w:hAnsi="Bookman Old Style"/>
          <w:sz w:val="18"/>
          <w:szCs w:val="18"/>
        </w:rPr>
      </w:pPr>
    </w:p>
    <w:p w:rsidR="005E0BC8" w:rsidRDefault="005E0BC8" w:rsidP="005E0BC8">
      <w:pPr>
        <w:shd w:val="clear" w:color="auto" w:fill="CC99FF"/>
        <w:jc w:val="center"/>
        <w:rPr>
          <w:b/>
          <w:color w:val="FFFFFF"/>
          <w:sz w:val="28"/>
          <w:szCs w:val="28"/>
        </w:rPr>
      </w:pPr>
      <w:r>
        <w:rPr>
          <w:b/>
          <w:color w:val="FFFFFF"/>
          <w:sz w:val="28"/>
          <w:szCs w:val="28"/>
        </w:rPr>
        <w:t>ANALISI DELLE USCITE</w:t>
      </w:r>
    </w:p>
    <w:p w:rsidR="006417ED" w:rsidRDefault="006417ED" w:rsidP="006B44D1">
      <w:pPr>
        <w:spacing w:after="7" w:line="250" w:lineRule="auto"/>
        <w:ind w:left="89" w:right="452" w:hanging="10"/>
        <w:rPr>
          <w:rFonts w:ascii="Bookman Old Style" w:hAnsi="Bookman Old Style"/>
          <w:sz w:val="18"/>
          <w:szCs w:val="18"/>
        </w:rPr>
      </w:pPr>
    </w:p>
    <w:p w:rsidR="00707788" w:rsidRPr="00564700" w:rsidRDefault="00707788" w:rsidP="00564700">
      <w:pPr>
        <w:spacing w:after="7" w:line="250" w:lineRule="auto"/>
        <w:ind w:left="89" w:right="452" w:hanging="10"/>
        <w:jc w:val="both"/>
        <w:rPr>
          <w:rFonts w:ascii="Calibri" w:hAnsi="Calibri"/>
          <w:color w:val="000000"/>
          <w:sz w:val="28"/>
          <w:szCs w:val="28"/>
        </w:rPr>
      </w:pPr>
      <w:r w:rsidRPr="00564700">
        <w:rPr>
          <w:rFonts w:ascii="Calibri" w:hAnsi="Calibri"/>
          <w:color w:val="000000"/>
          <w:sz w:val="28"/>
          <w:szCs w:val="28"/>
        </w:rPr>
        <w:t>La determinazione delle Spese è stata effettuata tenendo conto del PTOF 2019- 2022 dell’Istituto- deliberato dal collegio docenti e dal consiglio di Istituto in data 16 gennaio 2019 ed anche dei costi effettivi sostenuti nell'anno precedente verificando, alla luce delle necessità prevedibili, gli effettivi fabbisogni per l'anno 2019</w:t>
      </w:r>
      <w:r w:rsidR="00B63B64" w:rsidRPr="00564700">
        <w:rPr>
          <w:rFonts w:ascii="Calibri" w:hAnsi="Calibri"/>
          <w:color w:val="000000"/>
          <w:sz w:val="28"/>
          <w:szCs w:val="28"/>
        </w:rPr>
        <w:t>,</w:t>
      </w:r>
      <w:r w:rsidRPr="00564700">
        <w:rPr>
          <w:rFonts w:ascii="Calibri" w:hAnsi="Calibri"/>
          <w:color w:val="000000"/>
          <w:sz w:val="28"/>
          <w:szCs w:val="28"/>
        </w:rPr>
        <w:t>e compatibilmente con le entrate previste. In questo senso per ogni Attività e per ogni Progetto</w:t>
      </w:r>
      <w:r w:rsidR="00B63B64" w:rsidRPr="00564700">
        <w:rPr>
          <w:rFonts w:ascii="Calibri" w:hAnsi="Calibri"/>
          <w:color w:val="000000"/>
          <w:sz w:val="28"/>
          <w:szCs w:val="28"/>
        </w:rPr>
        <w:t xml:space="preserve"> è stata </w:t>
      </w:r>
      <w:r w:rsidRPr="00564700">
        <w:rPr>
          <w:rFonts w:ascii="Calibri" w:hAnsi="Calibri"/>
          <w:color w:val="000000"/>
          <w:sz w:val="28"/>
          <w:szCs w:val="28"/>
        </w:rPr>
        <w:t>predisposta una scheda di Spesa allegata al modello A ove vengono elencate in maniera analitica le esigenze di spesa relative ad ognuna di essa.</w:t>
      </w:r>
    </w:p>
    <w:p w:rsidR="00707788" w:rsidRPr="00564700" w:rsidRDefault="00B63B64" w:rsidP="00564700">
      <w:pPr>
        <w:spacing w:after="7" w:line="250" w:lineRule="auto"/>
        <w:ind w:left="89" w:right="452" w:hanging="10"/>
        <w:jc w:val="both"/>
        <w:rPr>
          <w:rFonts w:ascii="Calibri" w:hAnsi="Calibri"/>
          <w:color w:val="000000"/>
          <w:sz w:val="28"/>
          <w:szCs w:val="28"/>
        </w:rPr>
      </w:pPr>
      <w:r w:rsidRPr="00564700">
        <w:rPr>
          <w:rFonts w:ascii="Calibri" w:hAnsi="Calibri"/>
          <w:color w:val="000000"/>
          <w:sz w:val="28"/>
          <w:szCs w:val="28"/>
        </w:rPr>
        <w:t>Nella nuova s</w:t>
      </w:r>
      <w:r w:rsidR="00707788" w:rsidRPr="00564700">
        <w:rPr>
          <w:rFonts w:ascii="Calibri" w:hAnsi="Calibri"/>
          <w:color w:val="000000"/>
          <w:sz w:val="28"/>
          <w:szCs w:val="28"/>
        </w:rPr>
        <w:t xml:space="preserve">truttura del Programma Annuale, definita a seguito del D.I. n. 129/2018, i progetti presentati dai docenti </w:t>
      </w:r>
      <w:r w:rsidRPr="00564700">
        <w:rPr>
          <w:rFonts w:ascii="Calibri" w:hAnsi="Calibri"/>
          <w:color w:val="000000"/>
          <w:sz w:val="28"/>
          <w:szCs w:val="28"/>
        </w:rPr>
        <w:t>sono stati inseriti nei diversi Aggregati di Spesa di Attività e Progetto secondo la tipologia, la cui dettagliata analisi  viene descritta nell’allegato 4 parte integrante della presente relazione.</w:t>
      </w:r>
    </w:p>
    <w:p w:rsidR="00707788" w:rsidRDefault="00B63B64" w:rsidP="00B63B64">
      <w:pPr>
        <w:tabs>
          <w:tab w:val="left" w:pos="3365"/>
        </w:tabs>
        <w:spacing w:after="7" w:line="250" w:lineRule="auto"/>
        <w:ind w:left="89" w:right="452" w:hanging="10"/>
        <w:rPr>
          <w:rFonts w:ascii="Bookman Old Style" w:hAnsi="Bookman Old Style"/>
          <w:sz w:val="18"/>
          <w:szCs w:val="18"/>
        </w:rPr>
      </w:pPr>
      <w:r>
        <w:rPr>
          <w:rFonts w:ascii="Bookman Old Style" w:hAnsi="Bookman Old Style"/>
          <w:sz w:val="18"/>
          <w:szCs w:val="18"/>
        </w:rPr>
        <w:tab/>
      </w:r>
      <w:r>
        <w:rPr>
          <w:rFonts w:ascii="Bookman Old Style" w:hAnsi="Bookman Old Style"/>
          <w:sz w:val="18"/>
          <w:szCs w:val="18"/>
        </w:rPr>
        <w:tab/>
      </w:r>
    </w:p>
    <w:p w:rsidR="00707788" w:rsidRDefault="00707788" w:rsidP="006B44D1">
      <w:pPr>
        <w:spacing w:after="7" w:line="250" w:lineRule="auto"/>
        <w:ind w:left="89" w:right="452" w:hanging="10"/>
        <w:rPr>
          <w:rFonts w:ascii="Bookman Old Style" w:hAnsi="Bookman Old Style"/>
          <w:sz w:val="18"/>
          <w:szCs w:val="18"/>
        </w:rPr>
      </w:pPr>
    </w:p>
    <w:p w:rsidR="005E0BC8" w:rsidRDefault="005E0BC8" w:rsidP="005E0BC8">
      <w:pPr>
        <w:spacing w:after="7" w:line="250" w:lineRule="auto"/>
        <w:ind w:left="89" w:right="452" w:hanging="10"/>
        <w:rPr>
          <w:rFonts w:ascii="Bookman Old Style" w:hAnsi="Bookman Old Style"/>
          <w:sz w:val="18"/>
          <w:szCs w:val="18"/>
        </w:rPr>
      </w:pPr>
      <w:r>
        <w:rPr>
          <w:rFonts w:ascii="Bookman Old Style" w:hAnsi="Bookman Old Style"/>
          <w:sz w:val="18"/>
          <w:szCs w:val="18"/>
        </w:rPr>
        <w:t>Nel prospetto sottostante sono riportate le voci di entrata d</w:t>
      </w:r>
      <w:r w:rsidRPr="006D526E">
        <w:rPr>
          <w:rFonts w:ascii="Bookman Old Style" w:hAnsi="Bookman Old Style"/>
          <w:sz w:val="18"/>
          <w:szCs w:val="18"/>
        </w:rPr>
        <w:t xml:space="preserve">el </w:t>
      </w:r>
      <w:r>
        <w:rPr>
          <w:rFonts w:ascii="Bookman Old Style" w:hAnsi="Bookman Old Style"/>
          <w:sz w:val="18"/>
          <w:szCs w:val="18"/>
        </w:rPr>
        <w:t>M</w:t>
      </w:r>
      <w:r w:rsidRPr="006D526E">
        <w:rPr>
          <w:rFonts w:ascii="Bookman Old Style" w:hAnsi="Bookman Old Style"/>
          <w:sz w:val="18"/>
          <w:szCs w:val="18"/>
        </w:rPr>
        <w:t>odell</w:t>
      </w:r>
      <w:r>
        <w:rPr>
          <w:rFonts w:ascii="Bookman Old Style" w:hAnsi="Bookman Old Style"/>
          <w:sz w:val="18"/>
          <w:szCs w:val="18"/>
        </w:rPr>
        <w:t>o A.</w:t>
      </w:r>
    </w:p>
    <w:p w:rsidR="006417ED" w:rsidRDefault="006417ED" w:rsidP="006B44D1">
      <w:pPr>
        <w:spacing w:after="7" w:line="250" w:lineRule="auto"/>
        <w:ind w:left="89" w:right="452" w:hanging="10"/>
        <w:rPr>
          <w:rFonts w:ascii="Bookman Old Style" w:hAnsi="Bookman Old Style"/>
          <w:sz w:val="18"/>
          <w:szCs w:val="18"/>
        </w:rPr>
      </w:pPr>
    </w:p>
    <w:tbl>
      <w:tblPr>
        <w:tblW w:w="9513" w:type="dxa"/>
        <w:tblInd w:w="55" w:type="dxa"/>
        <w:tblCellMar>
          <w:left w:w="70" w:type="dxa"/>
          <w:right w:w="70" w:type="dxa"/>
        </w:tblCellMar>
        <w:tblLook w:val="04A0" w:firstRow="1" w:lastRow="0" w:firstColumn="1" w:lastColumn="0" w:noHBand="0" w:noVBand="1"/>
      </w:tblPr>
      <w:tblGrid>
        <w:gridCol w:w="960"/>
        <w:gridCol w:w="3849"/>
        <w:gridCol w:w="2294"/>
        <w:gridCol w:w="2410"/>
      </w:tblGrid>
      <w:tr w:rsidR="005E0BC8" w:rsidRPr="005E0BC8" w:rsidTr="005E0BC8">
        <w:trPr>
          <w:trHeight w:val="300"/>
        </w:trPr>
        <w:tc>
          <w:tcPr>
            <w:tcW w:w="960" w:type="dxa"/>
            <w:tcBorders>
              <w:top w:val="nil"/>
              <w:left w:val="nil"/>
              <w:bottom w:val="nil"/>
              <w:right w:val="nil"/>
            </w:tcBorders>
            <w:shd w:val="clear" w:color="auto" w:fill="auto"/>
            <w:noWrap/>
            <w:vAlign w:val="bottom"/>
            <w:hideMark/>
          </w:tcPr>
          <w:p w:rsidR="005E0BC8" w:rsidRPr="005E0BC8" w:rsidRDefault="005E0BC8" w:rsidP="005E0BC8">
            <w:pPr>
              <w:rPr>
                <w:rFonts w:ascii="Calibri" w:hAnsi="Calibri" w:cs="Calibri"/>
                <w:color w:val="000000"/>
                <w:sz w:val="22"/>
                <w:szCs w:val="22"/>
              </w:rPr>
            </w:pPr>
          </w:p>
        </w:tc>
        <w:tc>
          <w:tcPr>
            <w:tcW w:w="3849" w:type="dxa"/>
            <w:tcBorders>
              <w:top w:val="nil"/>
              <w:left w:val="nil"/>
              <w:bottom w:val="nil"/>
              <w:right w:val="nil"/>
            </w:tcBorders>
            <w:shd w:val="clear" w:color="auto" w:fill="auto"/>
            <w:vAlign w:val="bottom"/>
            <w:hideMark/>
          </w:tcPr>
          <w:p w:rsidR="005E0BC8" w:rsidRPr="005E0BC8" w:rsidRDefault="005E0BC8" w:rsidP="005E0BC8">
            <w:pPr>
              <w:rPr>
                <w:rFonts w:ascii="Calibri" w:hAnsi="Calibri" w:cs="Calibri"/>
                <w:color w:val="000000"/>
                <w:sz w:val="22"/>
                <w:szCs w:val="22"/>
              </w:rPr>
            </w:pPr>
          </w:p>
        </w:tc>
        <w:tc>
          <w:tcPr>
            <w:tcW w:w="2294" w:type="dxa"/>
            <w:tcBorders>
              <w:top w:val="nil"/>
              <w:left w:val="nil"/>
              <w:bottom w:val="nil"/>
              <w:right w:val="nil"/>
            </w:tcBorders>
            <w:shd w:val="clear" w:color="auto" w:fill="auto"/>
            <w:noWrap/>
            <w:vAlign w:val="bottom"/>
            <w:hideMark/>
          </w:tcPr>
          <w:p w:rsidR="005E0BC8" w:rsidRPr="005E0BC8" w:rsidRDefault="005E0BC8" w:rsidP="005E0BC8">
            <w:pPr>
              <w:rPr>
                <w:rFonts w:ascii="Calibri" w:hAnsi="Calibri" w:cs="Calibri"/>
                <w:color w:val="000000"/>
                <w:sz w:val="22"/>
                <w:szCs w:val="22"/>
              </w:rPr>
            </w:pP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8"/>
                <w:szCs w:val="28"/>
              </w:rPr>
            </w:pPr>
            <w:r w:rsidRPr="005E0BC8">
              <w:rPr>
                <w:rFonts w:ascii="Calibri" w:hAnsi="Calibri" w:cs="Calibri"/>
                <w:b/>
                <w:bCs/>
                <w:color w:val="000000"/>
                <w:sz w:val="28"/>
                <w:szCs w:val="28"/>
              </w:rPr>
              <w:t>A01</w:t>
            </w:r>
          </w:p>
        </w:tc>
        <w:tc>
          <w:tcPr>
            <w:tcW w:w="6143" w:type="dxa"/>
            <w:gridSpan w:val="2"/>
            <w:tcBorders>
              <w:top w:val="single" w:sz="4" w:space="0" w:color="auto"/>
              <w:left w:val="nil"/>
              <w:bottom w:val="single" w:sz="4" w:space="0" w:color="auto"/>
              <w:right w:val="single" w:sz="4" w:space="0" w:color="auto"/>
            </w:tcBorders>
            <w:shd w:val="clear" w:color="auto" w:fill="auto"/>
            <w:vAlign w:val="center"/>
            <w:hideMark/>
          </w:tcPr>
          <w:p w:rsidR="005E0BC8" w:rsidRPr="005E0BC8" w:rsidRDefault="005E0BC8" w:rsidP="005E0BC8">
            <w:pPr>
              <w:jc w:val="center"/>
              <w:rPr>
                <w:rFonts w:ascii="Calibri" w:hAnsi="Calibri" w:cs="Calibri"/>
                <w:b/>
                <w:bCs/>
                <w:color w:val="000000"/>
                <w:sz w:val="28"/>
                <w:szCs w:val="28"/>
              </w:rPr>
            </w:pPr>
            <w:r w:rsidRPr="005E0BC8">
              <w:rPr>
                <w:rFonts w:ascii="Calibri" w:hAnsi="Calibri" w:cs="Calibri"/>
                <w:b/>
                <w:bCs/>
                <w:color w:val="000000"/>
                <w:sz w:val="28"/>
                <w:szCs w:val="28"/>
              </w:rPr>
              <w:t>Funzionamento generale Istituto Scolastico</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5E0BC8" w:rsidRPr="005E0BC8" w:rsidRDefault="005E0BC8" w:rsidP="005E0BC8">
            <w:pPr>
              <w:jc w:val="right"/>
              <w:rPr>
                <w:rFonts w:ascii="Calibri" w:hAnsi="Calibri" w:cs="Calibri"/>
                <w:b/>
                <w:bCs/>
                <w:color w:val="000000"/>
                <w:sz w:val="22"/>
                <w:szCs w:val="22"/>
              </w:rPr>
            </w:pPr>
            <w:r w:rsidRPr="005E0BC8">
              <w:rPr>
                <w:rFonts w:ascii="Calibri" w:hAnsi="Calibri" w:cs="Calibri"/>
                <w:b/>
                <w:bCs/>
                <w:color w:val="000000"/>
                <w:sz w:val="22"/>
                <w:szCs w:val="22"/>
              </w:rPr>
              <w:t xml:space="preserve">               131.074,92 € </w:t>
            </w: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A0101</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Funzionamento generale Istituto Scolastico</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39.500,00 €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A0102</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Manutenzione e decoro Istituto Scolastico</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39.000,00 €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A0103</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Gestione rete informatica e CED</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40.625,00 €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A0104</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Gestione sistema qualità/accreditamento</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11.949,92 €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nil"/>
              <w:bottom w:val="nil"/>
              <w:right w:val="nil"/>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p>
        </w:tc>
        <w:tc>
          <w:tcPr>
            <w:tcW w:w="3849" w:type="dxa"/>
            <w:tcBorders>
              <w:top w:val="nil"/>
              <w:left w:val="nil"/>
              <w:bottom w:val="nil"/>
              <w:right w:val="nil"/>
            </w:tcBorders>
            <w:shd w:val="clear" w:color="auto" w:fill="auto"/>
            <w:vAlign w:val="center"/>
            <w:hideMark/>
          </w:tcPr>
          <w:p w:rsidR="005E0BC8" w:rsidRPr="005E0BC8" w:rsidRDefault="005E0BC8" w:rsidP="005E0BC8">
            <w:pPr>
              <w:rPr>
                <w:rFonts w:ascii="Calibri" w:hAnsi="Calibri" w:cs="Calibri"/>
                <w:b/>
                <w:bCs/>
                <w:color w:val="000000"/>
                <w:sz w:val="22"/>
                <w:szCs w:val="22"/>
              </w:rPr>
            </w:pPr>
          </w:p>
        </w:tc>
        <w:tc>
          <w:tcPr>
            <w:tcW w:w="2294" w:type="dxa"/>
            <w:tcBorders>
              <w:top w:val="nil"/>
              <w:left w:val="nil"/>
              <w:bottom w:val="nil"/>
              <w:right w:val="nil"/>
            </w:tcBorders>
            <w:shd w:val="clear" w:color="auto" w:fill="auto"/>
            <w:noWrap/>
            <w:vAlign w:val="bottom"/>
            <w:hideMark/>
          </w:tcPr>
          <w:p w:rsidR="005E0BC8" w:rsidRPr="005E0BC8" w:rsidRDefault="005E0BC8" w:rsidP="005E0BC8">
            <w:pPr>
              <w:rPr>
                <w:rFonts w:ascii="Calibri" w:hAnsi="Calibri" w:cs="Calibri"/>
                <w:color w:val="000000"/>
                <w:sz w:val="22"/>
                <w:szCs w:val="22"/>
              </w:rPr>
            </w:pP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8"/>
                <w:szCs w:val="28"/>
              </w:rPr>
            </w:pPr>
            <w:r w:rsidRPr="005E0BC8">
              <w:rPr>
                <w:rFonts w:ascii="Calibri" w:hAnsi="Calibri" w:cs="Calibri"/>
                <w:b/>
                <w:bCs/>
                <w:color w:val="000000"/>
                <w:sz w:val="28"/>
                <w:szCs w:val="28"/>
              </w:rPr>
              <w:t>A02</w:t>
            </w:r>
          </w:p>
        </w:tc>
        <w:tc>
          <w:tcPr>
            <w:tcW w:w="6143" w:type="dxa"/>
            <w:gridSpan w:val="2"/>
            <w:tcBorders>
              <w:top w:val="single" w:sz="4" w:space="0" w:color="auto"/>
              <w:left w:val="nil"/>
              <w:bottom w:val="single" w:sz="4" w:space="0" w:color="auto"/>
              <w:right w:val="single" w:sz="4" w:space="0" w:color="auto"/>
            </w:tcBorders>
            <w:shd w:val="clear" w:color="auto" w:fill="auto"/>
            <w:vAlign w:val="center"/>
            <w:hideMark/>
          </w:tcPr>
          <w:p w:rsidR="005E0BC8" w:rsidRPr="005E0BC8" w:rsidRDefault="005E0BC8" w:rsidP="005E0BC8">
            <w:pPr>
              <w:jc w:val="center"/>
              <w:rPr>
                <w:rFonts w:ascii="Calibri" w:hAnsi="Calibri" w:cs="Calibri"/>
                <w:b/>
                <w:bCs/>
                <w:color w:val="000000"/>
                <w:sz w:val="28"/>
                <w:szCs w:val="28"/>
              </w:rPr>
            </w:pPr>
            <w:r w:rsidRPr="005E0BC8">
              <w:rPr>
                <w:rFonts w:ascii="Calibri" w:hAnsi="Calibri" w:cs="Calibri"/>
                <w:b/>
                <w:bCs/>
                <w:color w:val="000000"/>
                <w:sz w:val="28"/>
                <w:szCs w:val="28"/>
              </w:rPr>
              <w:t>Funzionamento amministrativo</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5E0BC8" w:rsidRPr="005E0BC8" w:rsidRDefault="005E0BC8" w:rsidP="005E0BC8">
            <w:pPr>
              <w:jc w:val="right"/>
              <w:rPr>
                <w:rFonts w:ascii="Calibri" w:hAnsi="Calibri" w:cs="Calibri"/>
                <w:b/>
                <w:bCs/>
                <w:color w:val="000000"/>
                <w:sz w:val="22"/>
                <w:szCs w:val="22"/>
              </w:rPr>
            </w:pPr>
            <w:r w:rsidRPr="005E0BC8">
              <w:rPr>
                <w:rFonts w:ascii="Calibri" w:hAnsi="Calibri" w:cs="Calibri"/>
                <w:b/>
                <w:bCs/>
                <w:color w:val="000000"/>
                <w:sz w:val="22"/>
                <w:szCs w:val="22"/>
              </w:rPr>
              <w:t xml:space="preserve">                 29.072,83 € </w:t>
            </w: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A0201</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Funzionamento e organizzazione amministrativa</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29.072,83 €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nil"/>
              <w:bottom w:val="nil"/>
              <w:right w:val="nil"/>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p>
        </w:tc>
        <w:tc>
          <w:tcPr>
            <w:tcW w:w="3849" w:type="dxa"/>
            <w:tcBorders>
              <w:top w:val="nil"/>
              <w:left w:val="nil"/>
              <w:bottom w:val="nil"/>
              <w:right w:val="nil"/>
            </w:tcBorders>
            <w:shd w:val="clear" w:color="auto" w:fill="auto"/>
            <w:vAlign w:val="center"/>
            <w:hideMark/>
          </w:tcPr>
          <w:p w:rsidR="005E0BC8" w:rsidRPr="005E0BC8" w:rsidRDefault="005E0BC8" w:rsidP="005E0BC8">
            <w:pPr>
              <w:rPr>
                <w:rFonts w:ascii="Calibri" w:hAnsi="Calibri" w:cs="Calibri"/>
                <w:b/>
                <w:bCs/>
                <w:color w:val="000000"/>
                <w:sz w:val="22"/>
                <w:szCs w:val="22"/>
              </w:rPr>
            </w:pPr>
          </w:p>
        </w:tc>
        <w:tc>
          <w:tcPr>
            <w:tcW w:w="2294" w:type="dxa"/>
            <w:tcBorders>
              <w:top w:val="nil"/>
              <w:left w:val="nil"/>
              <w:bottom w:val="nil"/>
              <w:right w:val="nil"/>
            </w:tcBorders>
            <w:shd w:val="clear" w:color="auto" w:fill="auto"/>
            <w:noWrap/>
            <w:vAlign w:val="bottom"/>
            <w:hideMark/>
          </w:tcPr>
          <w:p w:rsidR="005E0BC8" w:rsidRPr="005E0BC8" w:rsidRDefault="005E0BC8" w:rsidP="005E0BC8">
            <w:pPr>
              <w:rPr>
                <w:rFonts w:ascii="Calibri" w:hAnsi="Calibri" w:cs="Calibri"/>
                <w:color w:val="000000"/>
                <w:sz w:val="22"/>
                <w:szCs w:val="22"/>
              </w:rPr>
            </w:pP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7D1C13" w:rsidRPr="005E0BC8" w:rsidTr="005E0BC8">
        <w:trPr>
          <w:trHeight w:val="600"/>
        </w:trPr>
        <w:tc>
          <w:tcPr>
            <w:tcW w:w="960" w:type="dxa"/>
            <w:tcBorders>
              <w:top w:val="nil"/>
              <w:left w:val="nil"/>
              <w:bottom w:val="nil"/>
              <w:right w:val="nil"/>
            </w:tcBorders>
            <w:shd w:val="clear" w:color="auto" w:fill="auto"/>
            <w:noWrap/>
            <w:vAlign w:val="center"/>
            <w:hideMark/>
          </w:tcPr>
          <w:p w:rsidR="007D1C13" w:rsidRPr="005E0BC8" w:rsidRDefault="007D1C13" w:rsidP="005E0BC8">
            <w:pPr>
              <w:jc w:val="center"/>
              <w:rPr>
                <w:rFonts w:ascii="Calibri" w:hAnsi="Calibri" w:cs="Calibri"/>
                <w:b/>
                <w:bCs/>
                <w:color w:val="000000"/>
                <w:sz w:val="22"/>
                <w:szCs w:val="22"/>
              </w:rPr>
            </w:pPr>
          </w:p>
        </w:tc>
        <w:tc>
          <w:tcPr>
            <w:tcW w:w="3849" w:type="dxa"/>
            <w:tcBorders>
              <w:top w:val="nil"/>
              <w:left w:val="nil"/>
              <w:bottom w:val="nil"/>
              <w:right w:val="nil"/>
            </w:tcBorders>
            <w:shd w:val="clear" w:color="auto" w:fill="auto"/>
            <w:vAlign w:val="center"/>
            <w:hideMark/>
          </w:tcPr>
          <w:p w:rsidR="007D1C13" w:rsidRPr="005E0BC8" w:rsidRDefault="007D1C13" w:rsidP="005E0BC8">
            <w:pPr>
              <w:rPr>
                <w:rFonts w:ascii="Calibri" w:hAnsi="Calibri" w:cs="Calibri"/>
                <w:b/>
                <w:bCs/>
                <w:color w:val="000000"/>
                <w:sz w:val="22"/>
                <w:szCs w:val="22"/>
              </w:rPr>
            </w:pPr>
          </w:p>
        </w:tc>
        <w:tc>
          <w:tcPr>
            <w:tcW w:w="2294" w:type="dxa"/>
            <w:tcBorders>
              <w:top w:val="nil"/>
              <w:left w:val="nil"/>
              <w:bottom w:val="nil"/>
              <w:right w:val="nil"/>
            </w:tcBorders>
            <w:shd w:val="clear" w:color="auto" w:fill="auto"/>
            <w:noWrap/>
            <w:vAlign w:val="bottom"/>
            <w:hideMark/>
          </w:tcPr>
          <w:p w:rsidR="007D1C13" w:rsidRPr="005E0BC8" w:rsidRDefault="007D1C13" w:rsidP="005E0BC8">
            <w:pPr>
              <w:rPr>
                <w:rFonts w:ascii="Calibri" w:hAnsi="Calibri" w:cs="Calibri"/>
                <w:color w:val="000000"/>
                <w:sz w:val="22"/>
                <w:szCs w:val="22"/>
              </w:rPr>
            </w:pPr>
          </w:p>
        </w:tc>
        <w:tc>
          <w:tcPr>
            <w:tcW w:w="2410" w:type="dxa"/>
            <w:tcBorders>
              <w:top w:val="nil"/>
              <w:left w:val="nil"/>
              <w:bottom w:val="nil"/>
              <w:right w:val="nil"/>
            </w:tcBorders>
            <w:shd w:val="clear" w:color="auto" w:fill="auto"/>
            <w:noWrap/>
            <w:vAlign w:val="center"/>
            <w:hideMark/>
          </w:tcPr>
          <w:p w:rsidR="007D1C13" w:rsidRPr="005E0BC8" w:rsidRDefault="007D1C13"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8"/>
                <w:szCs w:val="28"/>
              </w:rPr>
            </w:pPr>
            <w:r w:rsidRPr="005E0BC8">
              <w:rPr>
                <w:rFonts w:ascii="Calibri" w:hAnsi="Calibri" w:cs="Calibri"/>
                <w:b/>
                <w:bCs/>
                <w:color w:val="000000"/>
                <w:sz w:val="28"/>
                <w:szCs w:val="28"/>
              </w:rPr>
              <w:lastRenderedPageBreak/>
              <w:t>A03</w:t>
            </w:r>
          </w:p>
        </w:tc>
        <w:tc>
          <w:tcPr>
            <w:tcW w:w="6143" w:type="dxa"/>
            <w:gridSpan w:val="2"/>
            <w:tcBorders>
              <w:top w:val="single" w:sz="4" w:space="0" w:color="auto"/>
              <w:left w:val="nil"/>
              <w:bottom w:val="single" w:sz="4" w:space="0" w:color="auto"/>
              <w:right w:val="single" w:sz="4" w:space="0" w:color="auto"/>
            </w:tcBorders>
            <w:shd w:val="clear" w:color="auto" w:fill="auto"/>
            <w:vAlign w:val="center"/>
            <w:hideMark/>
          </w:tcPr>
          <w:p w:rsidR="005E0BC8" w:rsidRPr="005E0BC8" w:rsidRDefault="005E0BC8" w:rsidP="005E0BC8">
            <w:pPr>
              <w:jc w:val="center"/>
              <w:rPr>
                <w:rFonts w:ascii="Calibri" w:hAnsi="Calibri" w:cs="Calibri"/>
                <w:b/>
                <w:bCs/>
                <w:color w:val="000000"/>
                <w:sz w:val="28"/>
                <w:szCs w:val="28"/>
              </w:rPr>
            </w:pPr>
            <w:r w:rsidRPr="005E0BC8">
              <w:rPr>
                <w:rFonts w:ascii="Calibri" w:hAnsi="Calibri" w:cs="Calibri"/>
                <w:b/>
                <w:bCs/>
                <w:color w:val="000000"/>
                <w:sz w:val="28"/>
                <w:szCs w:val="28"/>
              </w:rPr>
              <w:t>Didattica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5E0BC8" w:rsidRPr="005E0BC8" w:rsidRDefault="005E0BC8" w:rsidP="005E0BC8">
            <w:pPr>
              <w:jc w:val="right"/>
              <w:rPr>
                <w:rFonts w:ascii="Calibri" w:hAnsi="Calibri" w:cs="Calibri"/>
                <w:b/>
                <w:bCs/>
                <w:color w:val="000000"/>
                <w:sz w:val="22"/>
                <w:szCs w:val="22"/>
              </w:rPr>
            </w:pPr>
            <w:r w:rsidRPr="005E0BC8">
              <w:rPr>
                <w:rFonts w:ascii="Calibri" w:hAnsi="Calibri" w:cs="Calibri"/>
                <w:b/>
                <w:bCs/>
                <w:color w:val="000000"/>
                <w:sz w:val="22"/>
                <w:szCs w:val="22"/>
              </w:rPr>
              <w:t xml:space="preserve">               483.700,74 € </w:t>
            </w: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A0301</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Funzionamento ed esercitazioni didattiche</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151.259,18 €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A0302</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Funzionamento corso serale</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96.738,04 €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A0303</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Funzionamento biblioteca</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4.000,00 €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A0304</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Borse di studio e sussidi agli studenti</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102.763,76 €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A0305</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Attività sportive curricolari</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4.500,00 €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A0306</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Attività integrative di formazione curriculare</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18.299,27 €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A0307</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Attività di recupero curricolare</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28.606,82 €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A0308</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Attività di valorizzazione delle eccellenze</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10.000,00 €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A0309</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Attività di sostegno didattico studenti</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20.124,08 €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A0310</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Attività di sostegno psicologico studenti</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44.409,59 €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A0311</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Attività organizzate dagli studenti</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3.000,00 €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nil"/>
              <w:bottom w:val="nil"/>
              <w:right w:val="nil"/>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p>
        </w:tc>
        <w:tc>
          <w:tcPr>
            <w:tcW w:w="3849" w:type="dxa"/>
            <w:tcBorders>
              <w:top w:val="nil"/>
              <w:left w:val="nil"/>
              <w:bottom w:val="nil"/>
              <w:right w:val="nil"/>
            </w:tcBorders>
            <w:shd w:val="clear" w:color="auto" w:fill="auto"/>
            <w:vAlign w:val="center"/>
            <w:hideMark/>
          </w:tcPr>
          <w:p w:rsidR="005E0BC8" w:rsidRPr="005E0BC8" w:rsidRDefault="005E0BC8" w:rsidP="005E0BC8">
            <w:pPr>
              <w:rPr>
                <w:rFonts w:ascii="Calibri" w:hAnsi="Calibri" w:cs="Calibri"/>
                <w:b/>
                <w:bCs/>
                <w:color w:val="000000"/>
                <w:sz w:val="22"/>
                <w:szCs w:val="22"/>
              </w:rPr>
            </w:pPr>
          </w:p>
        </w:tc>
        <w:tc>
          <w:tcPr>
            <w:tcW w:w="2294" w:type="dxa"/>
            <w:tcBorders>
              <w:top w:val="nil"/>
              <w:left w:val="nil"/>
              <w:bottom w:val="nil"/>
              <w:right w:val="nil"/>
            </w:tcBorders>
            <w:shd w:val="clear" w:color="auto" w:fill="auto"/>
            <w:noWrap/>
            <w:vAlign w:val="bottom"/>
            <w:hideMark/>
          </w:tcPr>
          <w:p w:rsidR="005E0BC8" w:rsidRPr="005E0BC8" w:rsidRDefault="005E0BC8" w:rsidP="005E0BC8">
            <w:pPr>
              <w:rPr>
                <w:rFonts w:ascii="Calibri" w:hAnsi="Calibri" w:cs="Calibri"/>
                <w:color w:val="000000"/>
                <w:sz w:val="22"/>
                <w:szCs w:val="22"/>
              </w:rPr>
            </w:pP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8"/>
                <w:szCs w:val="28"/>
              </w:rPr>
            </w:pPr>
            <w:r w:rsidRPr="005E0BC8">
              <w:rPr>
                <w:rFonts w:ascii="Calibri" w:hAnsi="Calibri" w:cs="Calibri"/>
                <w:b/>
                <w:bCs/>
                <w:color w:val="000000"/>
                <w:sz w:val="28"/>
                <w:szCs w:val="28"/>
              </w:rPr>
              <w:t>A04</w:t>
            </w:r>
          </w:p>
        </w:tc>
        <w:tc>
          <w:tcPr>
            <w:tcW w:w="6143" w:type="dxa"/>
            <w:gridSpan w:val="2"/>
            <w:tcBorders>
              <w:top w:val="single" w:sz="4" w:space="0" w:color="auto"/>
              <w:left w:val="nil"/>
              <w:bottom w:val="single" w:sz="4" w:space="0" w:color="auto"/>
              <w:right w:val="single" w:sz="4" w:space="0" w:color="auto"/>
            </w:tcBorders>
            <w:shd w:val="clear" w:color="auto" w:fill="auto"/>
            <w:vAlign w:val="center"/>
            <w:hideMark/>
          </w:tcPr>
          <w:p w:rsidR="005E0BC8" w:rsidRPr="005E0BC8" w:rsidRDefault="005E0BC8" w:rsidP="005E0BC8">
            <w:pPr>
              <w:jc w:val="center"/>
              <w:rPr>
                <w:rFonts w:ascii="Calibri" w:hAnsi="Calibri" w:cs="Calibri"/>
                <w:b/>
                <w:bCs/>
                <w:color w:val="000000"/>
                <w:sz w:val="28"/>
                <w:szCs w:val="28"/>
              </w:rPr>
            </w:pPr>
            <w:r w:rsidRPr="005E0BC8">
              <w:rPr>
                <w:rFonts w:ascii="Calibri" w:hAnsi="Calibri" w:cs="Calibri"/>
                <w:b/>
                <w:bCs/>
                <w:color w:val="000000"/>
                <w:sz w:val="28"/>
                <w:szCs w:val="28"/>
              </w:rPr>
              <w:t>Alternanza scuola-lavoro</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5E0BC8" w:rsidRPr="005E0BC8" w:rsidRDefault="005E0BC8" w:rsidP="005E0BC8">
            <w:pPr>
              <w:jc w:val="right"/>
              <w:rPr>
                <w:rFonts w:ascii="Calibri" w:hAnsi="Calibri" w:cs="Calibri"/>
                <w:b/>
                <w:bCs/>
                <w:color w:val="000000"/>
                <w:sz w:val="22"/>
                <w:szCs w:val="22"/>
              </w:rPr>
            </w:pPr>
            <w:r w:rsidRPr="005E0BC8">
              <w:rPr>
                <w:rFonts w:ascii="Calibri" w:hAnsi="Calibri" w:cs="Calibri"/>
                <w:b/>
                <w:bCs/>
                <w:color w:val="000000"/>
                <w:sz w:val="22"/>
                <w:szCs w:val="22"/>
              </w:rPr>
              <w:t xml:space="preserve">                 62.905,15 € </w:t>
            </w: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A0401</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Attività ex alternanza scuola lavoro</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62.905,15 €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nil"/>
              <w:bottom w:val="nil"/>
              <w:right w:val="nil"/>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p>
        </w:tc>
        <w:tc>
          <w:tcPr>
            <w:tcW w:w="3849" w:type="dxa"/>
            <w:tcBorders>
              <w:top w:val="nil"/>
              <w:left w:val="nil"/>
              <w:bottom w:val="nil"/>
              <w:right w:val="nil"/>
            </w:tcBorders>
            <w:shd w:val="clear" w:color="auto" w:fill="auto"/>
            <w:vAlign w:val="center"/>
            <w:hideMark/>
          </w:tcPr>
          <w:p w:rsidR="005E0BC8" w:rsidRPr="005E0BC8" w:rsidRDefault="005E0BC8" w:rsidP="005E0BC8">
            <w:pPr>
              <w:rPr>
                <w:rFonts w:ascii="Calibri" w:hAnsi="Calibri" w:cs="Calibri"/>
                <w:b/>
                <w:bCs/>
                <w:color w:val="000000"/>
                <w:sz w:val="22"/>
                <w:szCs w:val="22"/>
              </w:rPr>
            </w:pPr>
          </w:p>
        </w:tc>
        <w:tc>
          <w:tcPr>
            <w:tcW w:w="2294" w:type="dxa"/>
            <w:tcBorders>
              <w:top w:val="nil"/>
              <w:left w:val="nil"/>
              <w:bottom w:val="nil"/>
              <w:right w:val="nil"/>
            </w:tcBorders>
            <w:shd w:val="clear" w:color="auto" w:fill="auto"/>
            <w:noWrap/>
            <w:vAlign w:val="bottom"/>
            <w:hideMark/>
          </w:tcPr>
          <w:p w:rsidR="005E0BC8" w:rsidRPr="005E0BC8" w:rsidRDefault="005E0BC8" w:rsidP="005E0BC8">
            <w:pPr>
              <w:rPr>
                <w:rFonts w:ascii="Calibri" w:hAnsi="Calibri" w:cs="Calibri"/>
                <w:color w:val="000000"/>
                <w:sz w:val="22"/>
                <w:szCs w:val="22"/>
              </w:rPr>
            </w:pP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8"/>
                <w:szCs w:val="28"/>
              </w:rPr>
            </w:pPr>
            <w:r w:rsidRPr="005E0BC8">
              <w:rPr>
                <w:rFonts w:ascii="Calibri" w:hAnsi="Calibri" w:cs="Calibri"/>
                <w:b/>
                <w:bCs/>
                <w:color w:val="000000"/>
                <w:sz w:val="28"/>
                <w:szCs w:val="28"/>
              </w:rPr>
              <w:t>A05</w:t>
            </w:r>
          </w:p>
        </w:tc>
        <w:tc>
          <w:tcPr>
            <w:tcW w:w="6143" w:type="dxa"/>
            <w:gridSpan w:val="2"/>
            <w:tcBorders>
              <w:top w:val="single" w:sz="4" w:space="0" w:color="auto"/>
              <w:left w:val="nil"/>
              <w:bottom w:val="single" w:sz="4" w:space="0" w:color="auto"/>
              <w:right w:val="single" w:sz="4" w:space="0" w:color="auto"/>
            </w:tcBorders>
            <w:shd w:val="clear" w:color="auto" w:fill="auto"/>
            <w:vAlign w:val="center"/>
            <w:hideMark/>
          </w:tcPr>
          <w:p w:rsidR="005E0BC8" w:rsidRPr="005E0BC8" w:rsidRDefault="005E0BC8" w:rsidP="005E0BC8">
            <w:pPr>
              <w:jc w:val="center"/>
              <w:rPr>
                <w:rFonts w:ascii="Calibri" w:hAnsi="Calibri" w:cs="Calibri"/>
                <w:b/>
                <w:bCs/>
                <w:color w:val="000000"/>
                <w:sz w:val="28"/>
                <w:szCs w:val="28"/>
              </w:rPr>
            </w:pPr>
            <w:r w:rsidRPr="005E0BC8">
              <w:rPr>
                <w:rFonts w:ascii="Calibri" w:hAnsi="Calibri" w:cs="Calibri"/>
                <w:b/>
                <w:bCs/>
                <w:color w:val="000000"/>
                <w:sz w:val="28"/>
                <w:szCs w:val="28"/>
              </w:rPr>
              <w:t>Visite, viaggi e programmi di studio all'estero</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5E0BC8" w:rsidRPr="005E0BC8" w:rsidRDefault="005E0BC8" w:rsidP="005E0BC8">
            <w:pPr>
              <w:jc w:val="right"/>
              <w:rPr>
                <w:rFonts w:ascii="Calibri" w:hAnsi="Calibri" w:cs="Calibri"/>
                <w:b/>
                <w:bCs/>
                <w:color w:val="000000"/>
                <w:sz w:val="22"/>
                <w:szCs w:val="22"/>
              </w:rPr>
            </w:pPr>
            <w:r w:rsidRPr="005E0BC8">
              <w:rPr>
                <w:rFonts w:ascii="Calibri" w:hAnsi="Calibri" w:cs="Calibri"/>
                <w:b/>
                <w:bCs/>
                <w:color w:val="000000"/>
                <w:sz w:val="22"/>
                <w:szCs w:val="22"/>
              </w:rPr>
              <w:t xml:space="preserve">               308.475,55 € </w:t>
            </w: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A0501</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 xml:space="preserve">Visite guidate </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14.500,00 €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A0502</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Viaggi di istruzione</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128.131,41 €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A0503</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 xml:space="preserve">Vacanze studio </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119.000,00 €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lastRenderedPageBreak/>
              <w:t>A0504</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 xml:space="preserve">Scambi culturali </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10.000,00 €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A0505</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Formazione sportiva</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36.844,14 €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nil"/>
              <w:bottom w:val="nil"/>
              <w:right w:val="nil"/>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p>
        </w:tc>
        <w:tc>
          <w:tcPr>
            <w:tcW w:w="3849" w:type="dxa"/>
            <w:tcBorders>
              <w:top w:val="nil"/>
              <w:left w:val="nil"/>
              <w:bottom w:val="nil"/>
              <w:right w:val="nil"/>
            </w:tcBorders>
            <w:shd w:val="clear" w:color="auto" w:fill="auto"/>
            <w:vAlign w:val="center"/>
            <w:hideMark/>
          </w:tcPr>
          <w:p w:rsidR="005E0BC8" w:rsidRPr="005E0BC8" w:rsidRDefault="005E0BC8" w:rsidP="005E0BC8">
            <w:pPr>
              <w:rPr>
                <w:rFonts w:ascii="Calibri" w:hAnsi="Calibri" w:cs="Calibri"/>
                <w:b/>
                <w:bCs/>
                <w:color w:val="000000"/>
                <w:sz w:val="22"/>
                <w:szCs w:val="22"/>
              </w:rPr>
            </w:pPr>
          </w:p>
        </w:tc>
        <w:tc>
          <w:tcPr>
            <w:tcW w:w="2294" w:type="dxa"/>
            <w:tcBorders>
              <w:top w:val="nil"/>
              <w:left w:val="nil"/>
              <w:bottom w:val="nil"/>
              <w:right w:val="nil"/>
            </w:tcBorders>
            <w:shd w:val="clear" w:color="auto" w:fill="auto"/>
            <w:noWrap/>
            <w:vAlign w:val="bottom"/>
            <w:hideMark/>
          </w:tcPr>
          <w:p w:rsidR="005E0BC8" w:rsidRPr="005E0BC8" w:rsidRDefault="005E0BC8" w:rsidP="005E0BC8">
            <w:pPr>
              <w:rPr>
                <w:rFonts w:ascii="Calibri" w:hAnsi="Calibri" w:cs="Calibri"/>
                <w:color w:val="000000"/>
                <w:sz w:val="22"/>
                <w:szCs w:val="22"/>
              </w:rPr>
            </w:pP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8"/>
                <w:szCs w:val="28"/>
              </w:rPr>
            </w:pPr>
            <w:r w:rsidRPr="005E0BC8">
              <w:rPr>
                <w:rFonts w:ascii="Calibri" w:hAnsi="Calibri" w:cs="Calibri"/>
                <w:b/>
                <w:bCs/>
                <w:color w:val="000000"/>
                <w:sz w:val="28"/>
                <w:szCs w:val="28"/>
              </w:rPr>
              <w:t>A06</w:t>
            </w:r>
          </w:p>
        </w:tc>
        <w:tc>
          <w:tcPr>
            <w:tcW w:w="6143" w:type="dxa"/>
            <w:gridSpan w:val="2"/>
            <w:tcBorders>
              <w:top w:val="single" w:sz="4" w:space="0" w:color="auto"/>
              <w:left w:val="nil"/>
              <w:bottom w:val="single" w:sz="4" w:space="0" w:color="auto"/>
              <w:right w:val="single" w:sz="4" w:space="0" w:color="auto"/>
            </w:tcBorders>
            <w:shd w:val="clear" w:color="auto" w:fill="auto"/>
            <w:vAlign w:val="center"/>
            <w:hideMark/>
          </w:tcPr>
          <w:p w:rsidR="005E0BC8" w:rsidRPr="005E0BC8" w:rsidRDefault="005E0BC8" w:rsidP="005E0BC8">
            <w:pPr>
              <w:jc w:val="center"/>
              <w:rPr>
                <w:rFonts w:ascii="Calibri" w:hAnsi="Calibri" w:cs="Calibri"/>
                <w:b/>
                <w:bCs/>
                <w:color w:val="000000"/>
                <w:sz w:val="28"/>
                <w:szCs w:val="28"/>
              </w:rPr>
            </w:pPr>
            <w:r w:rsidRPr="005E0BC8">
              <w:rPr>
                <w:rFonts w:ascii="Calibri" w:hAnsi="Calibri" w:cs="Calibri"/>
                <w:b/>
                <w:bCs/>
                <w:color w:val="000000"/>
                <w:sz w:val="28"/>
                <w:szCs w:val="28"/>
              </w:rPr>
              <w:t>Attività di orientamento</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5E0BC8" w:rsidRPr="005E0BC8" w:rsidRDefault="005E0BC8" w:rsidP="005E0BC8">
            <w:pPr>
              <w:jc w:val="right"/>
              <w:rPr>
                <w:rFonts w:ascii="Calibri" w:hAnsi="Calibri" w:cs="Calibri"/>
                <w:b/>
                <w:bCs/>
                <w:color w:val="000000"/>
                <w:sz w:val="22"/>
                <w:szCs w:val="22"/>
              </w:rPr>
            </w:pPr>
            <w:r w:rsidRPr="005E0BC8">
              <w:rPr>
                <w:rFonts w:ascii="Calibri" w:hAnsi="Calibri" w:cs="Calibri"/>
                <w:b/>
                <w:bCs/>
                <w:color w:val="000000"/>
                <w:sz w:val="22"/>
                <w:szCs w:val="22"/>
              </w:rPr>
              <w:t xml:space="preserve">                 14.758,70 € </w:t>
            </w: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A0601</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Attività di orientamento in ingresso</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10.379,35 €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A0602</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Attività di orientamento in uscita</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4.379,35 €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nil"/>
              <w:bottom w:val="nil"/>
              <w:right w:val="nil"/>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p>
        </w:tc>
        <w:tc>
          <w:tcPr>
            <w:tcW w:w="3849" w:type="dxa"/>
            <w:tcBorders>
              <w:top w:val="nil"/>
              <w:left w:val="nil"/>
              <w:bottom w:val="nil"/>
              <w:right w:val="nil"/>
            </w:tcBorders>
            <w:shd w:val="clear" w:color="auto" w:fill="auto"/>
            <w:vAlign w:val="center"/>
            <w:hideMark/>
          </w:tcPr>
          <w:p w:rsidR="005E0BC8" w:rsidRPr="005E0BC8" w:rsidRDefault="005E0BC8" w:rsidP="005E0BC8">
            <w:pPr>
              <w:rPr>
                <w:rFonts w:ascii="Calibri" w:hAnsi="Calibri" w:cs="Calibri"/>
                <w:b/>
                <w:bCs/>
                <w:color w:val="000000"/>
                <w:sz w:val="22"/>
                <w:szCs w:val="22"/>
              </w:rPr>
            </w:pPr>
          </w:p>
        </w:tc>
        <w:tc>
          <w:tcPr>
            <w:tcW w:w="2294" w:type="dxa"/>
            <w:tcBorders>
              <w:top w:val="nil"/>
              <w:left w:val="nil"/>
              <w:bottom w:val="nil"/>
              <w:right w:val="nil"/>
            </w:tcBorders>
            <w:shd w:val="clear" w:color="auto" w:fill="auto"/>
            <w:noWrap/>
            <w:vAlign w:val="bottom"/>
            <w:hideMark/>
          </w:tcPr>
          <w:p w:rsidR="005E0BC8" w:rsidRPr="005E0BC8" w:rsidRDefault="005E0BC8" w:rsidP="005E0BC8">
            <w:pPr>
              <w:rPr>
                <w:rFonts w:ascii="Calibri" w:hAnsi="Calibri" w:cs="Calibri"/>
                <w:color w:val="000000"/>
                <w:sz w:val="22"/>
                <w:szCs w:val="22"/>
              </w:rPr>
            </w:pP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8"/>
                <w:szCs w:val="28"/>
              </w:rPr>
            </w:pPr>
            <w:r w:rsidRPr="005E0BC8">
              <w:rPr>
                <w:rFonts w:ascii="Calibri" w:hAnsi="Calibri" w:cs="Calibri"/>
                <w:b/>
                <w:bCs/>
                <w:color w:val="000000"/>
                <w:sz w:val="28"/>
                <w:szCs w:val="28"/>
              </w:rPr>
              <w:t>G</w:t>
            </w:r>
          </w:p>
        </w:tc>
        <w:tc>
          <w:tcPr>
            <w:tcW w:w="6143" w:type="dxa"/>
            <w:gridSpan w:val="2"/>
            <w:tcBorders>
              <w:top w:val="single" w:sz="4" w:space="0" w:color="auto"/>
              <w:left w:val="nil"/>
              <w:bottom w:val="single" w:sz="4" w:space="0" w:color="auto"/>
              <w:right w:val="single" w:sz="4" w:space="0" w:color="auto"/>
            </w:tcBorders>
            <w:shd w:val="clear" w:color="auto" w:fill="auto"/>
            <w:vAlign w:val="center"/>
            <w:hideMark/>
          </w:tcPr>
          <w:p w:rsidR="005E0BC8" w:rsidRPr="005E0BC8" w:rsidRDefault="005E0BC8" w:rsidP="005E0BC8">
            <w:pPr>
              <w:jc w:val="center"/>
              <w:rPr>
                <w:rFonts w:ascii="Calibri" w:hAnsi="Calibri" w:cs="Calibri"/>
                <w:b/>
                <w:bCs/>
                <w:color w:val="000000"/>
                <w:sz w:val="28"/>
                <w:szCs w:val="28"/>
              </w:rPr>
            </w:pPr>
            <w:r w:rsidRPr="005E0BC8">
              <w:rPr>
                <w:rFonts w:ascii="Calibri" w:hAnsi="Calibri" w:cs="Calibri"/>
                <w:b/>
                <w:bCs/>
                <w:color w:val="000000"/>
                <w:sz w:val="28"/>
                <w:szCs w:val="28"/>
              </w:rPr>
              <w:t>Gestioni economiche</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5E0BC8" w:rsidRPr="005E0BC8" w:rsidRDefault="005E0BC8" w:rsidP="005E0BC8">
            <w:pPr>
              <w:jc w:val="right"/>
              <w:rPr>
                <w:rFonts w:ascii="Calibri" w:hAnsi="Calibri" w:cs="Calibri"/>
                <w:b/>
                <w:bCs/>
                <w:color w:val="000000"/>
                <w:sz w:val="22"/>
                <w:szCs w:val="22"/>
              </w:rPr>
            </w:pPr>
            <w:r w:rsidRPr="005E0BC8">
              <w:rPr>
                <w:rFonts w:ascii="Calibri" w:hAnsi="Calibri" w:cs="Calibri"/>
                <w:b/>
                <w:bCs/>
                <w:color w:val="000000"/>
                <w:sz w:val="22"/>
                <w:szCs w:val="22"/>
              </w:rPr>
              <w:t xml:space="preserve">               380.000,00 € </w:t>
            </w: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G0301</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Attività per conto terzi</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380.000,00 €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nil"/>
              <w:bottom w:val="nil"/>
              <w:right w:val="nil"/>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p>
        </w:tc>
        <w:tc>
          <w:tcPr>
            <w:tcW w:w="3849" w:type="dxa"/>
            <w:tcBorders>
              <w:top w:val="nil"/>
              <w:left w:val="nil"/>
              <w:bottom w:val="nil"/>
              <w:right w:val="nil"/>
            </w:tcBorders>
            <w:shd w:val="clear" w:color="auto" w:fill="auto"/>
            <w:vAlign w:val="center"/>
            <w:hideMark/>
          </w:tcPr>
          <w:p w:rsidR="005E0BC8" w:rsidRPr="005E0BC8" w:rsidRDefault="005E0BC8" w:rsidP="005E0BC8">
            <w:pPr>
              <w:rPr>
                <w:rFonts w:ascii="Calibri" w:hAnsi="Calibri" w:cs="Calibri"/>
                <w:b/>
                <w:bCs/>
                <w:color w:val="000000"/>
                <w:sz w:val="22"/>
                <w:szCs w:val="22"/>
              </w:rPr>
            </w:pPr>
          </w:p>
        </w:tc>
        <w:tc>
          <w:tcPr>
            <w:tcW w:w="2294" w:type="dxa"/>
            <w:tcBorders>
              <w:top w:val="nil"/>
              <w:left w:val="nil"/>
              <w:bottom w:val="nil"/>
              <w:right w:val="nil"/>
            </w:tcBorders>
            <w:shd w:val="clear" w:color="auto" w:fill="auto"/>
            <w:noWrap/>
            <w:vAlign w:val="bottom"/>
            <w:hideMark/>
          </w:tcPr>
          <w:p w:rsidR="005E0BC8" w:rsidRPr="005E0BC8" w:rsidRDefault="005E0BC8" w:rsidP="005E0BC8">
            <w:pPr>
              <w:rPr>
                <w:rFonts w:ascii="Calibri" w:hAnsi="Calibri" w:cs="Calibri"/>
                <w:color w:val="000000"/>
                <w:sz w:val="22"/>
                <w:szCs w:val="22"/>
              </w:rPr>
            </w:pP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84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8"/>
                <w:szCs w:val="28"/>
              </w:rPr>
            </w:pPr>
            <w:r w:rsidRPr="005E0BC8">
              <w:rPr>
                <w:rFonts w:ascii="Calibri" w:hAnsi="Calibri" w:cs="Calibri"/>
                <w:b/>
                <w:bCs/>
                <w:color w:val="000000"/>
                <w:sz w:val="28"/>
                <w:szCs w:val="28"/>
              </w:rPr>
              <w:t>P01</w:t>
            </w:r>
          </w:p>
        </w:tc>
        <w:tc>
          <w:tcPr>
            <w:tcW w:w="6143" w:type="dxa"/>
            <w:gridSpan w:val="2"/>
            <w:tcBorders>
              <w:top w:val="single" w:sz="4" w:space="0" w:color="auto"/>
              <w:left w:val="nil"/>
              <w:bottom w:val="single" w:sz="4" w:space="0" w:color="auto"/>
              <w:right w:val="single" w:sz="4" w:space="0" w:color="auto"/>
            </w:tcBorders>
            <w:shd w:val="clear" w:color="auto" w:fill="auto"/>
            <w:vAlign w:val="center"/>
            <w:hideMark/>
          </w:tcPr>
          <w:p w:rsidR="005E0BC8" w:rsidRPr="005E0BC8" w:rsidRDefault="005E0BC8" w:rsidP="005E0BC8">
            <w:pPr>
              <w:jc w:val="center"/>
              <w:rPr>
                <w:rFonts w:ascii="Calibri" w:hAnsi="Calibri" w:cs="Calibri"/>
                <w:b/>
                <w:bCs/>
                <w:color w:val="000000"/>
                <w:sz w:val="28"/>
                <w:szCs w:val="28"/>
              </w:rPr>
            </w:pPr>
            <w:r w:rsidRPr="005E0BC8">
              <w:rPr>
                <w:rFonts w:ascii="Calibri" w:hAnsi="Calibri" w:cs="Calibri"/>
                <w:b/>
                <w:bCs/>
                <w:color w:val="000000"/>
                <w:sz w:val="28"/>
                <w:szCs w:val="28"/>
              </w:rPr>
              <w:t>Progetti in ambito "Scientifico, tecnico e professionale"</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5E0BC8" w:rsidRPr="005E0BC8" w:rsidRDefault="005E0BC8" w:rsidP="005E0BC8">
            <w:pPr>
              <w:jc w:val="right"/>
              <w:rPr>
                <w:rFonts w:ascii="Calibri" w:hAnsi="Calibri" w:cs="Calibri"/>
                <w:b/>
                <w:bCs/>
                <w:color w:val="000000"/>
                <w:sz w:val="22"/>
                <w:szCs w:val="22"/>
              </w:rPr>
            </w:pPr>
            <w:r w:rsidRPr="005E0BC8">
              <w:rPr>
                <w:rFonts w:ascii="Calibri" w:hAnsi="Calibri" w:cs="Calibri"/>
                <w:b/>
                <w:bCs/>
                <w:color w:val="000000"/>
                <w:sz w:val="22"/>
                <w:szCs w:val="22"/>
              </w:rPr>
              <w:t xml:space="preserve">               206.505,50 € </w:t>
            </w: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P0101</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Educazione alimentare e benessere</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8.000,00 €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P0102</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Educazione sanitaria</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6.000,00 €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P0103</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Educazione ambientale ed ecologica</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7.000,00 €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P0104</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Educazione all'imprenditorialità</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4.000,00 €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P0105</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Educazione allo stile e alla moda</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9.000,00 €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P0106</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Approfondimento scientifico e tecnologico</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11.947,48 €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P0107</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 xml:space="preserve">Progetto </w:t>
            </w:r>
            <w:proofErr w:type="spellStart"/>
            <w:r w:rsidRPr="005E0BC8">
              <w:rPr>
                <w:rFonts w:ascii="Calibri" w:hAnsi="Calibri" w:cs="Calibri"/>
                <w:b/>
                <w:bCs/>
                <w:color w:val="000000"/>
                <w:sz w:val="22"/>
                <w:szCs w:val="22"/>
              </w:rPr>
              <w:t>Diderot</w:t>
            </w:r>
            <w:proofErr w:type="spellEnd"/>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19.518,71 €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P0108</w:t>
            </w:r>
          </w:p>
        </w:tc>
        <w:tc>
          <w:tcPr>
            <w:tcW w:w="3849" w:type="dxa"/>
            <w:tcBorders>
              <w:top w:val="nil"/>
              <w:left w:val="nil"/>
              <w:bottom w:val="single" w:sz="4" w:space="0" w:color="auto"/>
              <w:right w:val="single" w:sz="4" w:space="0" w:color="auto"/>
            </w:tcBorders>
            <w:shd w:val="clear" w:color="auto" w:fill="auto"/>
            <w:vAlign w:val="center"/>
            <w:hideMark/>
          </w:tcPr>
          <w:p w:rsidR="005E0BC8" w:rsidRPr="008C59BB" w:rsidRDefault="005E0BC8" w:rsidP="005E0BC8">
            <w:pPr>
              <w:rPr>
                <w:rFonts w:ascii="Calibri" w:hAnsi="Calibri" w:cs="Calibri"/>
                <w:b/>
                <w:bCs/>
                <w:color w:val="000000"/>
                <w:sz w:val="22"/>
                <w:szCs w:val="22"/>
                <w:lang w:val="en-US"/>
              </w:rPr>
            </w:pPr>
            <w:proofErr w:type="spellStart"/>
            <w:r w:rsidRPr="008C59BB">
              <w:rPr>
                <w:rFonts w:ascii="Calibri" w:hAnsi="Calibri" w:cs="Calibri"/>
                <w:b/>
                <w:bCs/>
                <w:color w:val="000000"/>
                <w:sz w:val="22"/>
                <w:szCs w:val="22"/>
                <w:lang w:val="en-US"/>
              </w:rPr>
              <w:t>Progetto</w:t>
            </w:r>
            <w:proofErr w:type="spellEnd"/>
            <w:r w:rsidRPr="008C59BB">
              <w:rPr>
                <w:rFonts w:ascii="Calibri" w:hAnsi="Calibri" w:cs="Calibri"/>
                <w:b/>
                <w:bCs/>
                <w:color w:val="000000"/>
                <w:sz w:val="22"/>
                <w:szCs w:val="22"/>
                <w:lang w:val="en-US"/>
              </w:rPr>
              <w:t xml:space="preserve"> Erasmus+ Ka2: </w:t>
            </w:r>
            <w:proofErr w:type="spellStart"/>
            <w:r w:rsidRPr="008C59BB">
              <w:rPr>
                <w:rFonts w:ascii="Calibri" w:hAnsi="Calibri" w:cs="Calibri"/>
                <w:b/>
                <w:bCs/>
                <w:color w:val="000000"/>
                <w:sz w:val="22"/>
                <w:szCs w:val="22"/>
                <w:lang w:val="en-US"/>
              </w:rPr>
              <w:t>Skaling</w:t>
            </w:r>
            <w:proofErr w:type="spellEnd"/>
            <w:r w:rsidRPr="008C59BB">
              <w:rPr>
                <w:rFonts w:ascii="Calibri" w:hAnsi="Calibri" w:cs="Calibri"/>
                <w:b/>
                <w:bCs/>
                <w:color w:val="000000"/>
                <w:sz w:val="22"/>
                <w:szCs w:val="22"/>
                <w:lang w:val="en-US"/>
              </w:rPr>
              <w:t xml:space="preserve"> Up Inclusion Robotics A Stem Focus Project</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4.844,63 €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P0109</w:t>
            </w:r>
          </w:p>
        </w:tc>
        <w:tc>
          <w:tcPr>
            <w:tcW w:w="3849" w:type="dxa"/>
            <w:tcBorders>
              <w:top w:val="nil"/>
              <w:left w:val="nil"/>
              <w:bottom w:val="single" w:sz="4" w:space="0" w:color="auto"/>
              <w:right w:val="single" w:sz="4" w:space="0" w:color="auto"/>
            </w:tcBorders>
            <w:shd w:val="clear" w:color="auto" w:fill="auto"/>
            <w:vAlign w:val="center"/>
            <w:hideMark/>
          </w:tcPr>
          <w:p w:rsidR="005E0BC8" w:rsidRPr="008C59BB" w:rsidRDefault="005E0BC8" w:rsidP="005E0BC8">
            <w:pPr>
              <w:rPr>
                <w:rFonts w:ascii="Calibri" w:hAnsi="Calibri" w:cs="Calibri"/>
                <w:b/>
                <w:bCs/>
                <w:color w:val="000000"/>
                <w:sz w:val="22"/>
                <w:szCs w:val="22"/>
                <w:lang w:val="en-US"/>
              </w:rPr>
            </w:pPr>
            <w:proofErr w:type="spellStart"/>
            <w:r w:rsidRPr="008C59BB">
              <w:rPr>
                <w:rFonts w:ascii="Calibri" w:hAnsi="Calibri" w:cs="Calibri"/>
                <w:b/>
                <w:bCs/>
                <w:color w:val="000000"/>
                <w:sz w:val="22"/>
                <w:szCs w:val="22"/>
                <w:lang w:val="en-US"/>
              </w:rPr>
              <w:t>Progetto</w:t>
            </w:r>
            <w:proofErr w:type="spellEnd"/>
            <w:r w:rsidRPr="008C59BB">
              <w:rPr>
                <w:rFonts w:ascii="Calibri" w:hAnsi="Calibri" w:cs="Calibri"/>
                <w:b/>
                <w:bCs/>
                <w:color w:val="000000"/>
                <w:sz w:val="22"/>
                <w:szCs w:val="22"/>
                <w:lang w:val="en-US"/>
              </w:rPr>
              <w:t xml:space="preserve"> Erasmus Plus Vet - Robots Boosts Skills</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11.203,27 €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lastRenderedPageBreak/>
              <w:t>P0110</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 xml:space="preserve">Progetto </w:t>
            </w:r>
            <w:proofErr w:type="spellStart"/>
            <w:r w:rsidRPr="005E0BC8">
              <w:rPr>
                <w:rFonts w:ascii="Calibri" w:hAnsi="Calibri" w:cs="Calibri"/>
                <w:b/>
                <w:bCs/>
                <w:color w:val="000000"/>
                <w:sz w:val="22"/>
                <w:szCs w:val="22"/>
              </w:rPr>
              <w:t>Pon</w:t>
            </w:r>
            <w:proofErr w:type="spellEnd"/>
            <w:r w:rsidRPr="005E0BC8">
              <w:rPr>
                <w:rFonts w:ascii="Calibri" w:hAnsi="Calibri" w:cs="Calibri"/>
                <w:b/>
                <w:bCs/>
                <w:color w:val="000000"/>
                <w:sz w:val="22"/>
                <w:szCs w:val="22"/>
              </w:rPr>
              <w:t xml:space="preserve"> 2014-2020 </w:t>
            </w:r>
            <w:proofErr w:type="spellStart"/>
            <w:r w:rsidRPr="005E0BC8">
              <w:rPr>
                <w:rFonts w:ascii="Calibri" w:hAnsi="Calibri" w:cs="Calibri"/>
                <w:b/>
                <w:bCs/>
                <w:color w:val="000000"/>
                <w:sz w:val="22"/>
                <w:szCs w:val="22"/>
              </w:rPr>
              <w:t>Laborati</w:t>
            </w:r>
            <w:proofErr w:type="spellEnd"/>
            <w:r w:rsidRPr="005E0BC8">
              <w:rPr>
                <w:rFonts w:ascii="Calibri" w:hAnsi="Calibri" w:cs="Calibri"/>
                <w:b/>
                <w:bCs/>
                <w:color w:val="000000"/>
                <w:sz w:val="22"/>
                <w:szCs w:val="22"/>
              </w:rPr>
              <w:t xml:space="preserve"> Professionalizzanti</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99.997,81 €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P0111</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 xml:space="preserve">Progetto </w:t>
            </w:r>
            <w:proofErr w:type="spellStart"/>
            <w:r w:rsidRPr="005E0BC8">
              <w:rPr>
                <w:rFonts w:ascii="Calibri" w:hAnsi="Calibri" w:cs="Calibri"/>
                <w:b/>
                <w:bCs/>
                <w:color w:val="000000"/>
                <w:sz w:val="22"/>
                <w:szCs w:val="22"/>
              </w:rPr>
              <w:t>Pon</w:t>
            </w:r>
            <w:proofErr w:type="spellEnd"/>
            <w:r w:rsidRPr="005E0BC8">
              <w:rPr>
                <w:rFonts w:ascii="Calibri" w:hAnsi="Calibri" w:cs="Calibri"/>
                <w:b/>
                <w:bCs/>
                <w:color w:val="000000"/>
                <w:sz w:val="22"/>
                <w:szCs w:val="22"/>
              </w:rPr>
              <w:t xml:space="preserve"> - Competenze Di Cittadinanza Digitale</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24.993,60 €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nil"/>
              <w:bottom w:val="nil"/>
              <w:right w:val="nil"/>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p>
        </w:tc>
        <w:tc>
          <w:tcPr>
            <w:tcW w:w="3849" w:type="dxa"/>
            <w:tcBorders>
              <w:top w:val="nil"/>
              <w:left w:val="nil"/>
              <w:bottom w:val="nil"/>
              <w:right w:val="nil"/>
            </w:tcBorders>
            <w:shd w:val="clear" w:color="auto" w:fill="auto"/>
            <w:vAlign w:val="center"/>
            <w:hideMark/>
          </w:tcPr>
          <w:p w:rsidR="005E0BC8" w:rsidRPr="005E0BC8" w:rsidRDefault="005E0BC8" w:rsidP="005E0BC8">
            <w:pPr>
              <w:rPr>
                <w:rFonts w:ascii="Calibri" w:hAnsi="Calibri" w:cs="Calibri"/>
                <w:b/>
                <w:bCs/>
                <w:color w:val="000000"/>
                <w:sz w:val="22"/>
                <w:szCs w:val="22"/>
              </w:rPr>
            </w:pPr>
          </w:p>
        </w:tc>
        <w:tc>
          <w:tcPr>
            <w:tcW w:w="2294" w:type="dxa"/>
            <w:tcBorders>
              <w:top w:val="nil"/>
              <w:left w:val="nil"/>
              <w:bottom w:val="nil"/>
              <w:right w:val="nil"/>
            </w:tcBorders>
            <w:shd w:val="clear" w:color="auto" w:fill="auto"/>
            <w:noWrap/>
            <w:vAlign w:val="bottom"/>
            <w:hideMark/>
          </w:tcPr>
          <w:p w:rsidR="005E0BC8" w:rsidRPr="005E0BC8" w:rsidRDefault="005E0BC8" w:rsidP="005E0BC8">
            <w:pPr>
              <w:rPr>
                <w:rFonts w:ascii="Calibri" w:hAnsi="Calibri" w:cs="Calibri"/>
                <w:color w:val="000000"/>
                <w:sz w:val="22"/>
                <w:szCs w:val="22"/>
              </w:rPr>
            </w:pP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8"/>
                <w:szCs w:val="28"/>
              </w:rPr>
            </w:pPr>
            <w:r w:rsidRPr="005E0BC8">
              <w:rPr>
                <w:rFonts w:ascii="Calibri" w:hAnsi="Calibri" w:cs="Calibri"/>
                <w:b/>
                <w:bCs/>
                <w:color w:val="000000"/>
                <w:sz w:val="28"/>
                <w:szCs w:val="28"/>
              </w:rPr>
              <w:t>P02</w:t>
            </w:r>
          </w:p>
        </w:tc>
        <w:tc>
          <w:tcPr>
            <w:tcW w:w="6143" w:type="dxa"/>
            <w:gridSpan w:val="2"/>
            <w:tcBorders>
              <w:top w:val="single" w:sz="4" w:space="0" w:color="auto"/>
              <w:left w:val="nil"/>
              <w:bottom w:val="single" w:sz="4" w:space="0" w:color="auto"/>
              <w:right w:val="single" w:sz="4" w:space="0" w:color="auto"/>
            </w:tcBorders>
            <w:shd w:val="clear" w:color="auto" w:fill="auto"/>
            <w:vAlign w:val="center"/>
            <w:hideMark/>
          </w:tcPr>
          <w:p w:rsidR="005E0BC8" w:rsidRPr="005E0BC8" w:rsidRDefault="005E0BC8" w:rsidP="005E0BC8">
            <w:pPr>
              <w:jc w:val="center"/>
              <w:rPr>
                <w:rFonts w:ascii="Calibri" w:hAnsi="Calibri" w:cs="Calibri"/>
                <w:b/>
                <w:bCs/>
                <w:color w:val="000000"/>
                <w:sz w:val="28"/>
                <w:szCs w:val="28"/>
              </w:rPr>
            </w:pPr>
            <w:r w:rsidRPr="005E0BC8">
              <w:rPr>
                <w:rFonts w:ascii="Calibri" w:hAnsi="Calibri" w:cs="Calibri"/>
                <w:b/>
                <w:bCs/>
                <w:color w:val="000000"/>
                <w:sz w:val="28"/>
                <w:szCs w:val="28"/>
              </w:rPr>
              <w:t>Progetti in ambito "Umanistico e sociale"</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5E0BC8" w:rsidRPr="005E0BC8" w:rsidRDefault="005E0BC8" w:rsidP="005E0BC8">
            <w:pPr>
              <w:jc w:val="right"/>
              <w:rPr>
                <w:rFonts w:ascii="Calibri" w:hAnsi="Calibri" w:cs="Calibri"/>
                <w:b/>
                <w:bCs/>
                <w:color w:val="000000"/>
                <w:sz w:val="22"/>
                <w:szCs w:val="22"/>
              </w:rPr>
            </w:pPr>
            <w:r w:rsidRPr="005E0BC8">
              <w:rPr>
                <w:rFonts w:ascii="Calibri" w:hAnsi="Calibri" w:cs="Calibri"/>
                <w:b/>
                <w:bCs/>
                <w:color w:val="000000"/>
                <w:sz w:val="22"/>
                <w:szCs w:val="22"/>
              </w:rPr>
              <w:t xml:space="preserve">               378.236,17 € </w:t>
            </w: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P0201</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Lingua italiana dei segni</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74.939,45 €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P0202</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Centro territoriale di supporto nuove tecnologie e disabilità</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48.685,28 €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P0203</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Alfabetizzazione alunni stranieri</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10.000,00 €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P0204</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Educazione fisica sportiva integrativa</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13.741,48 €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P0205</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Educazione musicale e teatrale</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12.800,34 €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P0206</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Educazione civica e storica</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9.200,34 €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P0207</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 xml:space="preserve">Bullismo e </w:t>
            </w:r>
            <w:proofErr w:type="spellStart"/>
            <w:r w:rsidRPr="005E0BC8">
              <w:rPr>
                <w:rFonts w:ascii="Calibri" w:hAnsi="Calibri" w:cs="Calibri"/>
                <w:b/>
                <w:bCs/>
                <w:color w:val="000000"/>
                <w:sz w:val="22"/>
                <w:szCs w:val="22"/>
              </w:rPr>
              <w:t>cyberbullismo</w:t>
            </w:r>
            <w:proofErr w:type="spellEnd"/>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3.873,97 €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P0208</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Interventi di recupero metodologico</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9.648,52 €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P0209</w:t>
            </w:r>
          </w:p>
        </w:tc>
        <w:tc>
          <w:tcPr>
            <w:tcW w:w="3849" w:type="dxa"/>
            <w:tcBorders>
              <w:top w:val="nil"/>
              <w:left w:val="nil"/>
              <w:bottom w:val="single" w:sz="4" w:space="0" w:color="auto"/>
              <w:right w:val="single" w:sz="4" w:space="0" w:color="auto"/>
            </w:tcBorders>
            <w:shd w:val="clear" w:color="auto" w:fill="auto"/>
            <w:vAlign w:val="center"/>
            <w:hideMark/>
          </w:tcPr>
          <w:p w:rsidR="005E0BC8" w:rsidRPr="008C59BB" w:rsidRDefault="005E0BC8" w:rsidP="005E0BC8">
            <w:pPr>
              <w:rPr>
                <w:rFonts w:ascii="Calibri" w:hAnsi="Calibri" w:cs="Calibri"/>
                <w:b/>
                <w:bCs/>
                <w:color w:val="000000"/>
                <w:sz w:val="22"/>
                <w:szCs w:val="22"/>
                <w:lang w:val="en-US"/>
              </w:rPr>
            </w:pPr>
            <w:proofErr w:type="spellStart"/>
            <w:r w:rsidRPr="008C59BB">
              <w:rPr>
                <w:rFonts w:ascii="Calibri" w:hAnsi="Calibri" w:cs="Calibri"/>
                <w:b/>
                <w:bCs/>
                <w:color w:val="000000"/>
                <w:sz w:val="22"/>
                <w:szCs w:val="22"/>
                <w:lang w:val="en-US"/>
              </w:rPr>
              <w:t>Progetto</w:t>
            </w:r>
            <w:proofErr w:type="spellEnd"/>
            <w:r w:rsidRPr="008C59BB">
              <w:rPr>
                <w:rFonts w:ascii="Calibri" w:hAnsi="Calibri" w:cs="Calibri"/>
                <w:b/>
                <w:bCs/>
                <w:color w:val="000000"/>
                <w:sz w:val="22"/>
                <w:szCs w:val="22"/>
                <w:lang w:val="en-US"/>
              </w:rPr>
              <w:t xml:space="preserve"> Erasmus+ Call 2018 Ka2 Follow Me</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16.596,00 €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P0210</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 xml:space="preserve">Progetto </w:t>
            </w:r>
            <w:proofErr w:type="spellStart"/>
            <w:r w:rsidRPr="005E0BC8">
              <w:rPr>
                <w:rFonts w:ascii="Calibri" w:hAnsi="Calibri" w:cs="Calibri"/>
                <w:b/>
                <w:bCs/>
                <w:color w:val="000000"/>
                <w:sz w:val="22"/>
                <w:szCs w:val="22"/>
              </w:rPr>
              <w:t>Pon</w:t>
            </w:r>
            <w:proofErr w:type="spellEnd"/>
            <w:r w:rsidRPr="005E0BC8">
              <w:rPr>
                <w:rFonts w:ascii="Calibri" w:hAnsi="Calibri" w:cs="Calibri"/>
                <w:b/>
                <w:bCs/>
                <w:color w:val="000000"/>
                <w:sz w:val="22"/>
                <w:szCs w:val="22"/>
              </w:rPr>
              <w:t xml:space="preserve"> 2014-2020 Laboratori Professionalizzanti</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4.513,52 €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P0211</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 xml:space="preserve">Progetto </w:t>
            </w:r>
            <w:proofErr w:type="spellStart"/>
            <w:r w:rsidRPr="005E0BC8">
              <w:rPr>
                <w:rFonts w:ascii="Calibri" w:hAnsi="Calibri" w:cs="Calibri"/>
                <w:b/>
                <w:bCs/>
                <w:color w:val="000000"/>
                <w:sz w:val="22"/>
                <w:szCs w:val="22"/>
              </w:rPr>
              <w:t>Pon</w:t>
            </w:r>
            <w:proofErr w:type="spellEnd"/>
            <w:r w:rsidRPr="005E0BC8">
              <w:rPr>
                <w:rFonts w:ascii="Calibri" w:hAnsi="Calibri" w:cs="Calibri"/>
                <w:b/>
                <w:bCs/>
                <w:color w:val="000000"/>
                <w:sz w:val="22"/>
                <w:szCs w:val="22"/>
              </w:rPr>
              <w:t xml:space="preserve"> 2014-2020 Azioni Di Integrazione E Potenziamento Delle Aree </w:t>
            </w:r>
            <w:proofErr w:type="spellStart"/>
            <w:r w:rsidRPr="005E0BC8">
              <w:rPr>
                <w:rFonts w:ascii="Calibri" w:hAnsi="Calibri" w:cs="Calibri"/>
                <w:b/>
                <w:bCs/>
                <w:color w:val="000000"/>
                <w:sz w:val="22"/>
                <w:szCs w:val="22"/>
              </w:rPr>
              <w:t>Discipinari</w:t>
            </w:r>
            <w:proofErr w:type="spellEnd"/>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31.448,83 €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P0212</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 xml:space="preserve">Progetto </w:t>
            </w:r>
            <w:proofErr w:type="spellStart"/>
            <w:r w:rsidRPr="005E0BC8">
              <w:rPr>
                <w:rFonts w:ascii="Calibri" w:hAnsi="Calibri" w:cs="Calibri"/>
                <w:b/>
                <w:bCs/>
                <w:color w:val="000000"/>
                <w:sz w:val="22"/>
                <w:szCs w:val="22"/>
              </w:rPr>
              <w:t>Pon</w:t>
            </w:r>
            <w:proofErr w:type="spellEnd"/>
            <w:r w:rsidRPr="005E0BC8">
              <w:rPr>
                <w:rFonts w:ascii="Calibri" w:hAnsi="Calibri" w:cs="Calibri"/>
                <w:b/>
                <w:bCs/>
                <w:color w:val="000000"/>
                <w:sz w:val="22"/>
                <w:szCs w:val="22"/>
              </w:rPr>
              <w:t xml:space="preserve"> 2014-2020 Potenziamento Educazione Patrimonio Culturale</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120.060,44 €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P0213</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 xml:space="preserve">Progetto </w:t>
            </w:r>
            <w:proofErr w:type="spellStart"/>
            <w:r w:rsidRPr="005E0BC8">
              <w:rPr>
                <w:rFonts w:ascii="Calibri" w:hAnsi="Calibri" w:cs="Calibri"/>
                <w:b/>
                <w:bCs/>
                <w:color w:val="000000"/>
                <w:sz w:val="22"/>
                <w:szCs w:val="22"/>
              </w:rPr>
              <w:t>Pon</w:t>
            </w:r>
            <w:proofErr w:type="spellEnd"/>
            <w:r w:rsidRPr="005E0BC8">
              <w:rPr>
                <w:rFonts w:ascii="Calibri" w:hAnsi="Calibri" w:cs="Calibri"/>
                <w:b/>
                <w:bCs/>
                <w:color w:val="000000"/>
                <w:sz w:val="22"/>
                <w:szCs w:val="22"/>
              </w:rPr>
              <w:t xml:space="preserve"> 2014-2020 Potenziamento Competenze Di Cittadinanza Globale</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22.728,00 €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nil"/>
              <w:bottom w:val="nil"/>
              <w:right w:val="nil"/>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p>
        </w:tc>
        <w:tc>
          <w:tcPr>
            <w:tcW w:w="3849" w:type="dxa"/>
            <w:tcBorders>
              <w:top w:val="nil"/>
              <w:left w:val="nil"/>
              <w:bottom w:val="nil"/>
              <w:right w:val="nil"/>
            </w:tcBorders>
            <w:shd w:val="clear" w:color="auto" w:fill="auto"/>
            <w:vAlign w:val="center"/>
            <w:hideMark/>
          </w:tcPr>
          <w:p w:rsidR="005E0BC8" w:rsidRPr="005E0BC8" w:rsidRDefault="005E0BC8" w:rsidP="005E0BC8">
            <w:pPr>
              <w:rPr>
                <w:rFonts w:ascii="Calibri" w:hAnsi="Calibri" w:cs="Calibri"/>
                <w:b/>
                <w:bCs/>
                <w:color w:val="000000"/>
                <w:sz w:val="22"/>
                <w:szCs w:val="22"/>
              </w:rPr>
            </w:pPr>
          </w:p>
        </w:tc>
        <w:tc>
          <w:tcPr>
            <w:tcW w:w="2294" w:type="dxa"/>
            <w:tcBorders>
              <w:top w:val="nil"/>
              <w:left w:val="nil"/>
              <w:bottom w:val="nil"/>
              <w:right w:val="nil"/>
            </w:tcBorders>
            <w:shd w:val="clear" w:color="auto" w:fill="auto"/>
            <w:noWrap/>
            <w:vAlign w:val="bottom"/>
            <w:hideMark/>
          </w:tcPr>
          <w:p w:rsidR="005E0BC8" w:rsidRPr="005E0BC8" w:rsidRDefault="005E0BC8" w:rsidP="005E0BC8">
            <w:pPr>
              <w:rPr>
                <w:rFonts w:ascii="Calibri" w:hAnsi="Calibri" w:cs="Calibri"/>
                <w:color w:val="000000"/>
                <w:sz w:val="22"/>
                <w:szCs w:val="22"/>
              </w:rPr>
            </w:pP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81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8"/>
                <w:szCs w:val="28"/>
              </w:rPr>
            </w:pPr>
            <w:r w:rsidRPr="005E0BC8">
              <w:rPr>
                <w:rFonts w:ascii="Calibri" w:hAnsi="Calibri" w:cs="Calibri"/>
                <w:b/>
                <w:bCs/>
                <w:color w:val="000000"/>
                <w:sz w:val="28"/>
                <w:szCs w:val="28"/>
              </w:rPr>
              <w:t>P03</w:t>
            </w:r>
          </w:p>
        </w:tc>
        <w:tc>
          <w:tcPr>
            <w:tcW w:w="6143" w:type="dxa"/>
            <w:gridSpan w:val="2"/>
            <w:tcBorders>
              <w:top w:val="single" w:sz="4" w:space="0" w:color="auto"/>
              <w:left w:val="nil"/>
              <w:bottom w:val="single" w:sz="4" w:space="0" w:color="auto"/>
              <w:right w:val="single" w:sz="4" w:space="0" w:color="auto"/>
            </w:tcBorders>
            <w:shd w:val="clear" w:color="auto" w:fill="auto"/>
            <w:vAlign w:val="center"/>
            <w:hideMark/>
          </w:tcPr>
          <w:p w:rsidR="005E0BC8" w:rsidRPr="005E0BC8" w:rsidRDefault="005E0BC8" w:rsidP="005E0BC8">
            <w:pPr>
              <w:jc w:val="center"/>
              <w:rPr>
                <w:rFonts w:ascii="Calibri" w:hAnsi="Calibri" w:cs="Calibri"/>
                <w:b/>
                <w:bCs/>
                <w:color w:val="000000"/>
                <w:sz w:val="28"/>
                <w:szCs w:val="28"/>
              </w:rPr>
            </w:pPr>
            <w:r w:rsidRPr="005E0BC8">
              <w:rPr>
                <w:rFonts w:ascii="Calibri" w:hAnsi="Calibri" w:cs="Calibri"/>
                <w:b/>
                <w:bCs/>
                <w:color w:val="000000"/>
                <w:sz w:val="28"/>
                <w:szCs w:val="28"/>
              </w:rPr>
              <w:t>Progetti per "Certificazioni e corsi professionali"</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5E0BC8" w:rsidRPr="005E0BC8" w:rsidRDefault="005E0BC8" w:rsidP="005E0BC8">
            <w:pPr>
              <w:jc w:val="right"/>
              <w:rPr>
                <w:rFonts w:ascii="Calibri" w:hAnsi="Calibri" w:cs="Calibri"/>
                <w:b/>
                <w:bCs/>
                <w:color w:val="000000"/>
                <w:sz w:val="22"/>
                <w:szCs w:val="22"/>
              </w:rPr>
            </w:pPr>
            <w:r w:rsidRPr="005E0BC8">
              <w:rPr>
                <w:rFonts w:ascii="Calibri" w:hAnsi="Calibri" w:cs="Calibri"/>
                <w:b/>
                <w:bCs/>
                <w:color w:val="000000"/>
                <w:sz w:val="22"/>
                <w:szCs w:val="22"/>
              </w:rPr>
              <w:t xml:space="preserve">                 42.939,49 € </w:t>
            </w: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P0301</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 xml:space="preserve">Certificazione competenze informatiche </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12.197,25 €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lastRenderedPageBreak/>
              <w:t>P0302</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 xml:space="preserve">Certificazione competenze linguistiche </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25.742,24 €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P0303</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Certificazione competenze CAD e Autodesk</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5.000,00 €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nil"/>
              <w:bottom w:val="nil"/>
              <w:right w:val="nil"/>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p>
        </w:tc>
        <w:tc>
          <w:tcPr>
            <w:tcW w:w="3849" w:type="dxa"/>
            <w:tcBorders>
              <w:top w:val="nil"/>
              <w:left w:val="nil"/>
              <w:bottom w:val="nil"/>
              <w:right w:val="nil"/>
            </w:tcBorders>
            <w:shd w:val="clear" w:color="auto" w:fill="auto"/>
            <w:vAlign w:val="center"/>
            <w:hideMark/>
          </w:tcPr>
          <w:p w:rsidR="005E0BC8" w:rsidRPr="005E0BC8" w:rsidRDefault="005E0BC8" w:rsidP="005E0BC8">
            <w:pPr>
              <w:rPr>
                <w:rFonts w:ascii="Calibri" w:hAnsi="Calibri" w:cs="Calibri"/>
                <w:b/>
                <w:bCs/>
                <w:color w:val="000000"/>
                <w:sz w:val="22"/>
                <w:szCs w:val="22"/>
              </w:rPr>
            </w:pPr>
          </w:p>
        </w:tc>
        <w:tc>
          <w:tcPr>
            <w:tcW w:w="2294" w:type="dxa"/>
            <w:tcBorders>
              <w:top w:val="nil"/>
              <w:left w:val="nil"/>
              <w:bottom w:val="nil"/>
              <w:right w:val="nil"/>
            </w:tcBorders>
            <w:shd w:val="clear" w:color="auto" w:fill="auto"/>
            <w:noWrap/>
            <w:vAlign w:val="bottom"/>
            <w:hideMark/>
          </w:tcPr>
          <w:p w:rsidR="005E0BC8" w:rsidRPr="005E0BC8" w:rsidRDefault="005E0BC8" w:rsidP="005E0BC8">
            <w:pPr>
              <w:rPr>
                <w:rFonts w:ascii="Calibri" w:hAnsi="Calibri" w:cs="Calibri"/>
                <w:color w:val="000000"/>
                <w:sz w:val="22"/>
                <w:szCs w:val="22"/>
              </w:rPr>
            </w:pP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8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8"/>
                <w:szCs w:val="28"/>
              </w:rPr>
            </w:pPr>
            <w:r w:rsidRPr="005E0BC8">
              <w:rPr>
                <w:rFonts w:ascii="Calibri" w:hAnsi="Calibri" w:cs="Calibri"/>
                <w:b/>
                <w:bCs/>
                <w:color w:val="000000"/>
                <w:sz w:val="28"/>
                <w:szCs w:val="28"/>
              </w:rPr>
              <w:t>P04</w:t>
            </w:r>
          </w:p>
        </w:tc>
        <w:tc>
          <w:tcPr>
            <w:tcW w:w="6143" w:type="dxa"/>
            <w:gridSpan w:val="2"/>
            <w:tcBorders>
              <w:top w:val="single" w:sz="4" w:space="0" w:color="auto"/>
              <w:left w:val="nil"/>
              <w:bottom w:val="single" w:sz="4" w:space="0" w:color="auto"/>
              <w:right w:val="single" w:sz="4" w:space="0" w:color="auto"/>
            </w:tcBorders>
            <w:shd w:val="clear" w:color="auto" w:fill="auto"/>
            <w:vAlign w:val="center"/>
            <w:hideMark/>
          </w:tcPr>
          <w:p w:rsidR="005E0BC8" w:rsidRPr="005E0BC8" w:rsidRDefault="005E0BC8" w:rsidP="005E0BC8">
            <w:pPr>
              <w:jc w:val="center"/>
              <w:rPr>
                <w:rFonts w:ascii="Calibri" w:hAnsi="Calibri" w:cs="Calibri"/>
                <w:b/>
                <w:bCs/>
                <w:color w:val="000000"/>
                <w:sz w:val="28"/>
                <w:szCs w:val="28"/>
              </w:rPr>
            </w:pPr>
            <w:r w:rsidRPr="005E0BC8">
              <w:rPr>
                <w:rFonts w:ascii="Calibri" w:hAnsi="Calibri" w:cs="Calibri"/>
                <w:b/>
                <w:bCs/>
                <w:color w:val="000000"/>
                <w:sz w:val="28"/>
                <w:szCs w:val="28"/>
              </w:rPr>
              <w:t>Progetti per "Formazione/aggiornamento personale"</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5E0BC8" w:rsidRPr="005E0BC8" w:rsidRDefault="005E0BC8" w:rsidP="005E0BC8">
            <w:pPr>
              <w:jc w:val="right"/>
              <w:rPr>
                <w:rFonts w:ascii="Calibri" w:hAnsi="Calibri" w:cs="Calibri"/>
                <w:b/>
                <w:bCs/>
                <w:color w:val="000000"/>
                <w:sz w:val="22"/>
                <w:szCs w:val="22"/>
              </w:rPr>
            </w:pPr>
            <w:r w:rsidRPr="005E0BC8">
              <w:rPr>
                <w:rFonts w:ascii="Calibri" w:hAnsi="Calibri" w:cs="Calibri"/>
                <w:b/>
                <w:bCs/>
                <w:color w:val="000000"/>
                <w:sz w:val="22"/>
                <w:szCs w:val="22"/>
              </w:rPr>
              <w:t xml:space="preserve">               219.268,24 € </w:t>
            </w: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P0401</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Formazione e aggiornamento del personale dell'Istituzione Scolastica</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10.000,00 €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P0402</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Piano nazionale di formazione personale docente e ATA</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11.504,93 €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P0403</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Formazione docenti neo-immessi in ruolo</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2.767,11 €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P0404</w:t>
            </w:r>
          </w:p>
        </w:tc>
        <w:tc>
          <w:tcPr>
            <w:tcW w:w="3849" w:type="dxa"/>
            <w:tcBorders>
              <w:top w:val="nil"/>
              <w:left w:val="nil"/>
              <w:bottom w:val="nil"/>
              <w:right w:val="nil"/>
            </w:tcBorders>
            <w:shd w:val="clear" w:color="auto" w:fill="auto"/>
            <w:vAlign w:val="bottom"/>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 xml:space="preserve">Fondi Strutturali Europei - </w:t>
            </w:r>
            <w:proofErr w:type="spellStart"/>
            <w:r w:rsidRPr="005E0BC8">
              <w:rPr>
                <w:rFonts w:ascii="Calibri" w:hAnsi="Calibri" w:cs="Calibri"/>
                <w:b/>
                <w:bCs/>
                <w:color w:val="000000"/>
                <w:sz w:val="22"/>
                <w:szCs w:val="22"/>
              </w:rPr>
              <w:t>Pon</w:t>
            </w:r>
            <w:proofErr w:type="spellEnd"/>
            <w:r w:rsidRPr="005E0BC8">
              <w:rPr>
                <w:rFonts w:ascii="Calibri" w:hAnsi="Calibri" w:cs="Calibri"/>
                <w:b/>
                <w:bCs/>
                <w:color w:val="000000"/>
                <w:sz w:val="22"/>
                <w:szCs w:val="22"/>
              </w:rPr>
              <w:t xml:space="preserve"> Snodi Formativi Territoriali</w:t>
            </w:r>
          </w:p>
        </w:tc>
        <w:tc>
          <w:tcPr>
            <w:tcW w:w="2294" w:type="dxa"/>
            <w:tcBorders>
              <w:top w:val="nil"/>
              <w:left w:val="single" w:sz="4" w:space="0" w:color="auto"/>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4.996,20 €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P0405</w:t>
            </w:r>
          </w:p>
        </w:tc>
        <w:tc>
          <w:tcPr>
            <w:tcW w:w="3849" w:type="dxa"/>
            <w:tcBorders>
              <w:top w:val="single" w:sz="4" w:space="0" w:color="auto"/>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FAMI Formazione</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60.000,00 €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P0406</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 xml:space="preserve">FAMI </w:t>
            </w:r>
            <w:proofErr w:type="spellStart"/>
            <w:r w:rsidRPr="005E0BC8">
              <w:rPr>
                <w:rFonts w:ascii="Calibri" w:hAnsi="Calibri" w:cs="Calibri"/>
                <w:b/>
                <w:bCs/>
                <w:color w:val="000000"/>
                <w:sz w:val="22"/>
                <w:szCs w:val="22"/>
              </w:rPr>
              <w:t>Governance</w:t>
            </w:r>
            <w:proofErr w:type="spellEnd"/>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130.000,00 €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nil"/>
              <w:bottom w:val="nil"/>
              <w:right w:val="nil"/>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p>
        </w:tc>
        <w:tc>
          <w:tcPr>
            <w:tcW w:w="3849" w:type="dxa"/>
            <w:tcBorders>
              <w:top w:val="nil"/>
              <w:left w:val="nil"/>
              <w:bottom w:val="nil"/>
              <w:right w:val="nil"/>
            </w:tcBorders>
            <w:shd w:val="clear" w:color="auto" w:fill="auto"/>
            <w:vAlign w:val="center"/>
            <w:hideMark/>
          </w:tcPr>
          <w:p w:rsidR="005E0BC8" w:rsidRPr="005E0BC8" w:rsidRDefault="005E0BC8" w:rsidP="005E0BC8">
            <w:pPr>
              <w:rPr>
                <w:rFonts w:ascii="Calibri" w:hAnsi="Calibri" w:cs="Calibri"/>
                <w:b/>
                <w:bCs/>
                <w:color w:val="000000"/>
                <w:sz w:val="22"/>
                <w:szCs w:val="22"/>
              </w:rPr>
            </w:pPr>
          </w:p>
        </w:tc>
        <w:tc>
          <w:tcPr>
            <w:tcW w:w="2294" w:type="dxa"/>
            <w:tcBorders>
              <w:top w:val="nil"/>
              <w:left w:val="nil"/>
              <w:bottom w:val="nil"/>
              <w:right w:val="nil"/>
            </w:tcBorders>
            <w:shd w:val="clear" w:color="auto" w:fill="auto"/>
            <w:noWrap/>
            <w:vAlign w:val="bottom"/>
            <w:hideMark/>
          </w:tcPr>
          <w:p w:rsidR="005E0BC8" w:rsidRPr="005E0BC8" w:rsidRDefault="005E0BC8" w:rsidP="005E0BC8">
            <w:pPr>
              <w:rPr>
                <w:rFonts w:ascii="Calibri" w:hAnsi="Calibri" w:cs="Calibri"/>
                <w:color w:val="000000"/>
                <w:sz w:val="22"/>
                <w:szCs w:val="22"/>
              </w:rPr>
            </w:pP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8"/>
                <w:szCs w:val="28"/>
              </w:rPr>
            </w:pPr>
            <w:r w:rsidRPr="005E0BC8">
              <w:rPr>
                <w:rFonts w:ascii="Calibri" w:hAnsi="Calibri" w:cs="Calibri"/>
                <w:b/>
                <w:bCs/>
                <w:color w:val="000000"/>
                <w:sz w:val="28"/>
                <w:szCs w:val="28"/>
              </w:rPr>
              <w:t>P05</w:t>
            </w:r>
          </w:p>
        </w:tc>
        <w:tc>
          <w:tcPr>
            <w:tcW w:w="6143" w:type="dxa"/>
            <w:gridSpan w:val="2"/>
            <w:tcBorders>
              <w:top w:val="single" w:sz="4" w:space="0" w:color="auto"/>
              <w:left w:val="nil"/>
              <w:bottom w:val="single" w:sz="4" w:space="0" w:color="auto"/>
              <w:right w:val="single" w:sz="4" w:space="0" w:color="auto"/>
            </w:tcBorders>
            <w:shd w:val="clear" w:color="auto" w:fill="auto"/>
            <w:vAlign w:val="center"/>
            <w:hideMark/>
          </w:tcPr>
          <w:p w:rsidR="005E0BC8" w:rsidRPr="005E0BC8" w:rsidRDefault="005E0BC8" w:rsidP="005E0BC8">
            <w:pPr>
              <w:jc w:val="center"/>
              <w:rPr>
                <w:rFonts w:ascii="Calibri" w:hAnsi="Calibri" w:cs="Calibri"/>
                <w:b/>
                <w:bCs/>
                <w:color w:val="000000"/>
                <w:sz w:val="28"/>
                <w:szCs w:val="28"/>
              </w:rPr>
            </w:pPr>
            <w:r w:rsidRPr="005E0BC8">
              <w:rPr>
                <w:rFonts w:ascii="Calibri" w:hAnsi="Calibri" w:cs="Calibri"/>
                <w:b/>
                <w:bCs/>
                <w:color w:val="000000"/>
                <w:sz w:val="28"/>
                <w:szCs w:val="28"/>
              </w:rPr>
              <w:t>Progetti per "Gare e concorsi"</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5E0BC8" w:rsidRPr="005E0BC8" w:rsidRDefault="005E0BC8" w:rsidP="005E0BC8">
            <w:pPr>
              <w:jc w:val="right"/>
              <w:rPr>
                <w:rFonts w:ascii="Calibri" w:hAnsi="Calibri" w:cs="Calibri"/>
                <w:b/>
                <w:bCs/>
                <w:color w:val="000000"/>
                <w:sz w:val="22"/>
                <w:szCs w:val="22"/>
              </w:rPr>
            </w:pPr>
            <w:r w:rsidRPr="005E0BC8">
              <w:rPr>
                <w:rFonts w:ascii="Calibri" w:hAnsi="Calibri" w:cs="Calibri"/>
                <w:b/>
                <w:bCs/>
                <w:color w:val="000000"/>
                <w:sz w:val="22"/>
                <w:szCs w:val="22"/>
              </w:rPr>
              <w:t xml:space="preserve">                 12.495,36 € </w:t>
            </w: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P0501</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Olimpiadi studentesche</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3.792,65 €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P0502</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 xml:space="preserve">Olimpiadi </w:t>
            </w:r>
            <w:proofErr w:type="spellStart"/>
            <w:r w:rsidRPr="005E0BC8">
              <w:rPr>
                <w:rFonts w:ascii="Calibri" w:hAnsi="Calibri" w:cs="Calibri"/>
                <w:b/>
                <w:bCs/>
                <w:color w:val="000000"/>
                <w:sz w:val="22"/>
                <w:szCs w:val="22"/>
              </w:rPr>
              <w:t>problemsolving</w:t>
            </w:r>
            <w:proofErr w:type="spellEnd"/>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7.177,17 €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2"/>
                <w:szCs w:val="22"/>
              </w:rPr>
            </w:pPr>
            <w:r w:rsidRPr="005E0BC8">
              <w:rPr>
                <w:rFonts w:ascii="Calibri" w:hAnsi="Calibri" w:cs="Calibri"/>
                <w:b/>
                <w:bCs/>
                <w:color w:val="000000"/>
                <w:sz w:val="22"/>
                <w:szCs w:val="22"/>
              </w:rPr>
              <w:t>P0503</w:t>
            </w:r>
          </w:p>
        </w:tc>
        <w:tc>
          <w:tcPr>
            <w:tcW w:w="3849" w:type="dxa"/>
            <w:tcBorders>
              <w:top w:val="nil"/>
              <w:left w:val="nil"/>
              <w:bottom w:val="single" w:sz="4" w:space="0" w:color="auto"/>
              <w:right w:val="single" w:sz="4" w:space="0" w:color="auto"/>
            </w:tcBorders>
            <w:shd w:val="clear" w:color="auto" w:fill="auto"/>
            <w:vAlign w:val="center"/>
            <w:hideMark/>
          </w:tcPr>
          <w:p w:rsidR="005E0BC8" w:rsidRPr="005E0BC8" w:rsidRDefault="005E0BC8" w:rsidP="005E0BC8">
            <w:pPr>
              <w:rPr>
                <w:rFonts w:ascii="Calibri" w:hAnsi="Calibri" w:cs="Calibri"/>
                <w:b/>
                <w:bCs/>
                <w:color w:val="000000"/>
                <w:sz w:val="22"/>
                <w:szCs w:val="22"/>
              </w:rPr>
            </w:pPr>
            <w:r w:rsidRPr="005E0BC8">
              <w:rPr>
                <w:rFonts w:ascii="Calibri" w:hAnsi="Calibri" w:cs="Calibri"/>
                <w:b/>
                <w:bCs/>
                <w:color w:val="000000"/>
                <w:sz w:val="22"/>
                <w:szCs w:val="22"/>
              </w:rPr>
              <w:t>Giochi sportivi studenteschi</w:t>
            </w:r>
          </w:p>
        </w:tc>
        <w:tc>
          <w:tcPr>
            <w:tcW w:w="2294" w:type="dxa"/>
            <w:tcBorders>
              <w:top w:val="nil"/>
              <w:left w:val="nil"/>
              <w:bottom w:val="single" w:sz="4" w:space="0" w:color="auto"/>
              <w:right w:val="single" w:sz="4" w:space="0" w:color="auto"/>
            </w:tcBorders>
            <w:shd w:val="clear" w:color="auto" w:fill="auto"/>
            <w:noWrap/>
            <w:vAlign w:val="bottom"/>
            <w:hideMark/>
          </w:tcPr>
          <w:p w:rsidR="005E0BC8" w:rsidRPr="005E0BC8" w:rsidRDefault="005E0BC8" w:rsidP="005E0BC8">
            <w:pPr>
              <w:rPr>
                <w:rFonts w:ascii="Calibri" w:hAnsi="Calibri" w:cs="Calibri"/>
                <w:color w:val="000000"/>
                <w:sz w:val="22"/>
                <w:szCs w:val="22"/>
              </w:rPr>
            </w:pPr>
            <w:r w:rsidRPr="005E0BC8">
              <w:rPr>
                <w:rFonts w:ascii="Calibri" w:hAnsi="Calibri" w:cs="Calibri"/>
                <w:color w:val="000000"/>
                <w:sz w:val="22"/>
                <w:szCs w:val="22"/>
              </w:rPr>
              <w:t xml:space="preserve">                    1.525,54 € </w:t>
            </w: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300"/>
        </w:trPr>
        <w:tc>
          <w:tcPr>
            <w:tcW w:w="960" w:type="dxa"/>
            <w:tcBorders>
              <w:top w:val="nil"/>
              <w:left w:val="nil"/>
              <w:bottom w:val="nil"/>
              <w:right w:val="nil"/>
            </w:tcBorders>
            <w:shd w:val="clear" w:color="auto" w:fill="auto"/>
            <w:noWrap/>
            <w:vAlign w:val="bottom"/>
            <w:hideMark/>
          </w:tcPr>
          <w:p w:rsidR="005E0BC8" w:rsidRPr="005E0BC8" w:rsidRDefault="005E0BC8" w:rsidP="005E0BC8">
            <w:pPr>
              <w:rPr>
                <w:rFonts w:ascii="Calibri" w:hAnsi="Calibri" w:cs="Calibri"/>
                <w:color w:val="000000"/>
                <w:sz w:val="22"/>
                <w:szCs w:val="22"/>
              </w:rPr>
            </w:pPr>
          </w:p>
        </w:tc>
        <w:tc>
          <w:tcPr>
            <w:tcW w:w="3849" w:type="dxa"/>
            <w:tcBorders>
              <w:top w:val="nil"/>
              <w:left w:val="nil"/>
              <w:bottom w:val="nil"/>
              <w:right w:val="nil"/>
            </w:tcBorders>
            <w:shd w:val="clear" w:color="auto" w:fill="auto"/>
            <w:vAlign w:val="bottom"/>
            <w:hideMark/>
          </w:tcPr>
          <w:p w:rsidR="005E0BC8" w:rsidRPr="005E0BC8" w:rsidRDefault="005E0BC8" w:rsidP="005E0BC8">
            <w:pPr>
              <w:rPr>
                <w:rFonts w:ascii="Calibri" w:hAnsi="Calibri" w:cs="Calibri"/>
                <w:color w:val="000000"/>
                <w:sz w:val="22"/>
                <w:szCs w:val="22"/>
              </w:rPr>
            </w:pPr>
          </w:p>
        </w:tc>
        <w:tc>
          <w:tcPr>
            <w:tcW w:w="2294" w:type="dxa"/>
            <w:tcBorders>
              <w:top w:val="nil"/>
              <w:left w:val="nil"/>
              <w:bottom w:val="nil"/>
              <w:right w:val="nil"/>
            </w:tcBorders>
            <w:shd w:val="clear" w:color="auto" w:fill="auto"/>
            <w:noWrap/>
            <w:vAlign w:val="bottom"/>
            <w:hideMark/>
          </w:tcPr>
          <w:p w:rsidR="005E0BC8" w:rsidRPr="005E0BC8" w:rsidRDefault="005E0BC8" w:rsidP="005E0BC8">
            <w:pPr>
              <w:rPr>
                <w:rFonts w:ascii="Calibri" w:hAnsi="Calibri" w:cs="Calibri"/>
                <w:color w:val="000000"/>
                <w:sz w:val="22"/>
                <w:szCs w:val="22"/>
              </w:rPr>
            </w:pP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8"/>
                <w:szCs w:val="28"/>
              </w:rPr>
            </w:pPr>
            <w:r w:rsidRPr="005E0BC8">
              <w:rPr>
                <w:rFonts w:ascii="Calibri" w:hAnsi="Calibri" w:cs="Calibri"/>
                <w:b/>
                <w:bCs/>
                <w:color w:val="000000"/>
                <w:sz w:val="28"/>
                <w:szCs w:val="28"/>
              </w:rPr>
              <w:t>R98</w:t>
            </w:r>
          </w:p>
        </w:tc>
        <w:tc>
          <w:tcPr>
            <w:tcW w:w="6143" w:type="dxa"/>
            <w:gridSpan w:val="2"/>
            <w:tcBorders>
              <w:top w:val="single" w:sz="4" w:space="0" w:color="auto"/>
              <w:left w:val="nil"/>
              <w:bottom w:val="single" w:sz="4" w:space="0" w:color="auto"/>
              <w:right w:val="single" w:sz="4" w:space="0" w:color="auto"/>
            </w:tcBorders>
            <w:shd w:val="clear" w:color="auto" w:fill="auto"/>
            <w:vAlign w:val="center"/>
            <w:hideMark/>
          </w:tcPr>
          <w:p w:rsidR="005E0BC8" w:rsidRPr="005E0BC8" w:rsidRDefault="005E0BC8" w:rsidP="005E0BC8">
            <w:pPr>
              <w:jc w:val="center"/>
              <w:rPr>
                <w:rFonts w:ascii="Calibri" w:hAnsi="Calibri" w:cs="Calibri"/>
                <w:b/>
                <w:bCs/>
                <w:color w:val="000000"/>
                <w:sz w:val="28"/>
                <w:szCs w:val="28"/>
              </w:rPr>
            </w:pPr>
            <w:r w:rsidRPr="005E0BC8">
              <w:rPr>
                <w:rFonts w:ascii="Calibri" w:hAnsi="Calibri" w:cs="Calibri"/>
                <w:b/>
                <w:bCs/>
                <w:color w:val="000000"/>
                <w:sz w:val="28"/>
                <w:szCs w:val="28"/>
              </w:rPr>
              <w:t>Fondo di riserva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5E0BC8" w:rsidRPr="005E0BC8" w:rsidRDefault="005E0BC8" w:rsidP="005E0BC8">
            <w:pPr>
              <w:jc w:val="right"/>
              <w:rPr>
                <w:rFonts w:ascii="Calibri" w:hAnsi="Calibri" w:cs="Calibri"/>
                <w:b/>
                <w:bCs/>
                <w:color w:val="000000"/>
                <w:sz w:val="22"/>
                <w:szCs w:val="22"/>
              </w:rPr>
            </w:pPr>
            <w:r w:rsidRPr="005E0BC8">
              <w:rPr>
                <w:rFonts w:ascii="Calibri" w:hAnsi="Calibri" w:cs="Calibri"/>
                <w:b/>
                <w:bCs/>
                <w:color w:val="000000"/>
                <w:sz w:val="22"/>
                <w:szCs w:val="22"/>
              </w:rPr>
              <w:t xml:space="preserve">                   5.397,99 € </w:t>
            </w:r>
          </w:p>
        </w:tc>
      </w:tr>
      <w:tr w:rsidR="005E0BC8" w:rsidRPr="005E0BC8" w:rsidTr="005E0BC8">
        <w:trPr>
          <w:trHeight w:val="300"/>
        </w:trPr>
        <w:tc>
          <w:tcPr>
            <w:tcW w:w="960" w:type="dxa"/>
            <w:tcBorders>
              <w:top w:val="nil"/>
              <w:left w:val="nil"/>
              <w:bottom w:val="nil"/>
              <w:right w:val="nil"/>
            </w:tcBorders>
            <w:shd w:val="clear" w:color="auto" w:fill="auto"/>
            <w:noWrap/>
            <w:vAlign w:val="bottom"/>
            <w:hideMark/>
          </w:tcPr>
          <w:p w:rsidR="005E0BC8" w:rsidRPr="005E0BC8" w:rsidRDefault="005E0BC8" w:rsidP="005E0BC8">
            <w:pPr>
              <w:rPr>
                <w:rFonts w:ascii="Calibri" w:hAnsi="Calibri" w:cs="Calibri"/>
                <w:color w:val="000000"/>
                <w:sz w:val="22"/>
                <w:szCs w:val="22"/>
              </w:rPr>
            </w:pPr>
          </w:p>
        </w:tc>
        <w:tc>
          <w:tcPr>
            <w:tcW w:w="3849" w:type="dxa"/>
            <w:tcBorders>
              <w:top w:val="nil"/>
              <w:left w:val="nil"/>
              <w:bottom w:val="nil"/>
              <w:right w:val="nil"/>
            </w:tcBorders>
            <w:shd w:val="clear" w:color="auto" w:fill="auto"/>
            <w:vAlign w:val="bottom"/>
            <w:hideMark/>
          </w:tcPr>
          <w:p w:rsidR="005E0BC8" w:rsidRPr="005E0BC8" w:rsidRDefault="005E0BC8" w:rsidP="005E0BC8">
            <w:pPr>
              <w:rPr>
                <w:rFonts w:ascii="Calibri" w:hAnsi="Calibri" w:cs="Calibri"/>
                <w:color w:val="000000"/>
                <w:sz w:val="22"/>
                <w:szCs w:val="22"/>
              </w:rPr>
            </w:pPr>
          </w:p>
        </w:tc>
        <w:tc>
          <w:tcPr>
            <w:tcW w:w="2294" w:type="dxa"/>
            <w:tcBorders>
              <w:top w:val="nil"/>
              <w:left w:val="nil"/>
              <w:bottom w:val="nil"/>
              <w:right w:val="nil"/>
            </w:tcBorders>
            <w:shd w:val="clear" w:color="auto" w:fill="auto"/>
            <w:noWrap/>
            <w:vAlign w:val="bottom"/>
            <w:hideMark/>
          </w:tcPr>
          <w:p w:rsidR="005E0BC8" w:rsidRPr="005E0BC8" w:rsidRDefault="005E0BC8" w:rsidP="005E0BC8">
            <w:pPr>
              <w:rPr>
                <w:rFonts w:ascii="Calibri" w:hAnsi="Calibri" w:cs="Calibri"/>
                <w:color w:val="000000"/>
                <w:sz w:val="22"/>
                <w:szCs w:val="22"/>
              </w:rPr>
            </w:pP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center"/>
              <w:rPr>
                <w:rFonts w:ascii="Calibri" w:hAnsi="Calibri" w:cs="Calibri"/>
                <w:b/>
                <w:bCs/>
                <w:color w:val="000000"/>
                <w:sz w:val="28"/>
                <w:szCs w:val="28"/>
              </w:rPr>
            </w:pPr>
            <w:r w:rsidRPr="005E0BC8">
              <w:rPr>
                <w:rFonts w:ascii="Calibri" w:hAnsi="Calibri" w:cs="Calibri"/>
                <w:b/>
                <w:bCs/>
                <w:color w:val="000000"/>
                <w:sz w:val="28"/>
                <w:szCs w:val="28"/>
              </w:rPr>
              <w:t>Z01</w:t>
            </w:r>
          </w:p>
        </w:tc>
        <w:tc>
          <w:tcPr>
            <w:tcW w:w="6143" w:type="dxa"/>
            <w:gridSpan w:val="2"/>
            <w:tcBorders>
              <w:top w:val="single" w:sz="4" w:space="0" w:color="auto"/>
              <w:left w:val="nil"/>
              <w:bottom w:val="single" w:sz="4" w:space="0" w:color="auto"/>
              <w:right w:val="single" w:sz="4" w:space="0" w:color="auto"/>
            </w:tcBorders>
            <w:shd w:val="clear" w:color="auto" w:fill="auto"/>
            <w:vAlign w:val="center"/>
            <w:hideMark/>
          </w:tcPr>
          <w:p w:rsidR="005E0BC8" w:rsidRPr="005E0BC8" w:rsidRDefault="005E0BC8" w:rsidP="005E0BC8">
            <w:pPr>
              <w:jc w:val="center"/>
              <w:rPr>
                <w:rFonts w:ascii="Calibri" w:hAnsi="Calibri" w:cs="Calibri"/>
                <w:b/>
                <w:bCs/>
                <w:color w:val="000000"/>
                <w:sz w:val="28"/>
                <w:szCs w:val="28"/>
              </w:rPr>
            </w:pPr>
            <w:r w:rsidRPr="005E0BC8">
              <w:rPr>
                <w:rFonts w:ascii="Calibri" w:hAnsi="Calibri" w:cs="Calibri"/>
                <w:b/>
                <w:bCs/>
                <w:color w:val="000000"/>
                <w:sz w:val="28"/>
                <w:szCs w:val="28"/>
              </w:rPr>
              <w:t>Disponibilità finanziaria da programmare</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5E0BC8" w:rsidRPr="005E0BC8" w:rsidRDefault="005E0BC8" w:rsidP="005E0BC8">
            <w:pPr>
              <w:jc w:val="right"/>
              <w:rPr>
                <w:rFonts w:ascii="Calibri" w:hAnsi="Calibri" w:cs="Calibri"/>
                <w:b/>
                <w:bCs/>
                <w:color w:val="000000"/>
                <w:sz w:val="22"/>
                <w:szCs w:val="22"/>
              </w:rPr>
            </w:pPr>
            <w:r w:rsidRPr="005E0BC8">
              <w:rPr>
                <w:rFonts w:ascii="Calibri" w:hAnsi="Calibri" w:cs="Calibri"/>
                <w:b/>
                <w:bCs/>
                <w:color w:val="000000"/>
                <w:sz w:val="22"/>
                <w:szCs w:val="22"/>
              </w:rPr>
              <w:t xml:space="preserve">               544.529,07 € </w:t>
            </w:r>
          </w:p>
        </w:tc>
      </w:tr>
      <w:tr w:rsidR="005E0BC8" w:rsidRPr="005E0BC8" w:rsidTr="005E0BC8">
        <w:trPr>
          <w:trHeight w:val="300"/>
        </w:trPr>
        <w:tc>
          <w:tcPr>
            <w:tcW w:w="960" w:type="dxa"/>
            <w:tcBorders>
              <w:top w:val="nil"/>
              <w:left w:val="nil"/>
              <w:bottom w:val="nil"/>
              <w:right w:val="nil"/>
            </w:tcBorders>
            <w:shd w:val="clear" w:color="auto" w:fill="auto"/>
            <w:noWrap/>
            <w:vAlign w:val="bottom"/>
            <w:hideMark/>
          </w:tcPr>
          <w:p w:rsidR="005E0BC8" w:rsidRPr="005E0BC8" w:rsidRDefault="005E0BC8" w:rsidP="005E0BC8">
            <w:pPr>
              <w:rPr>
                <w:rFonts w:ascii="Calibri" w:hAnsi="Calibri" w:cs="Calibri"/>
                <w:color w:val="000000"/>
                <w:sz w:val="22"/>
                <w:szCs w:val="22"/>
              </w:rPr>
            </w:pPr>
          </w:p>
        </w:tc>
        <w:tc>
          <w:tcPr>
            <w:tcW w:w="3849" w:type="dxa"/>
            <w:tcBorders>
              <w:top w:val="nil"/>
              <w:left w:val="nil"/>
              <w:bottom w:val="nil"/>
              <w:right w:val="nil"/>
            </w:tcBorders>
            <w:shd w:val="clear" w:color="auto" w:fill="auto"/>
            <w:vAlign w:val="bottom"/>
            <w:hideMark/>
          </w:tcPr>
          <w:p w:rsidR="005E0BC8" w:rsidRPr="005E0BC8" w:rsidRDefault="005E0BC8" w:rsidP="005E0BC8">
            <w:pPr>
              <w:rPr>
                <w:rFonts w:ascii="Calibri" w:hAnsi="Calibri" w:cs="Calibri"/>
                <w:color w:val="000000"/>
                <w:sz w:val="22"/>
                <w:szCs w:val="22"/>
              </w:rPr>
            </w:pPr>
          </w:p>
        </w:tc>
        <w:tc>
          <w:tcPr>
            <w:tcW w:w="2294" w:type="dxa"/>
            <w:tcBorders>
              <w:top w:val="nil"/>
              <w:left w:val="nil"/>
              <w:bottom w:val="nil"/>
              <w:right w:val="nil"/>
            </w:tcBorders>
            <w:shd w:val="clear" w:color="auto" w:fill="auto"/>
            <w:noWrap/>
            <w:vAlign w:val="bottom"/>
            <w:hideMark/>
          </w:tcPr>
          <w:p w:rsidR="005E0BC8" w:rsidRPr="005E0BC8" w:rsidRDefault="005E0BC8" w:rsidP="005E0BC8">
            <w:pPr>
              <w:rPr>
                <w:rFonts w:ascii="Calibri" w:hAnsi="Calibri" w:cs="Calibri"/>
                <w:color w:val="000000"/>
                <w:sz w:val="22"/>
                <w:szCs w:val="22"/>
              </w:rPr>
            </w:pP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r w:rsidR="005E0BC8" w:rsidRPr="005E0BC8" w:rsidTr="005E0BC8">
        <w:trPr>
          <w:trHeight w:val="585"/>
        </w:trPr>
        <w:tc>
          <w:tcPr>
            <w:tcW w:w="960" w:type="dxa"/>
            <w:tcBorders>
              <w:top w:val="nil"/>
              <w:left w:val="nil"/>
              <w:bottom w:val="nil"/>
              <w:right w:val="nil"/>
            </w:tcBorders>
            <w:shd w:val="clear" w:color="auto" w:fill="auto"/>
            <w:noWrap/>
            <w:vAlign w:val="bottom"/>
            <w:hideMark/>
          </w:tcPr>
          <w:p w:rsidR="005E0BC8" w:rsidRPr="005E0BC8" w:rsidRDefault="005E0BC8" w:rsidP="005E0BC8">
            <w:pPr>
              <w:rPr>
                <w:rFonts w:ascii="Calibri" w:hAnsi="Calibri" w:cs="Calibri"/>
                <w:color w:val="000000"/>
                <w:sz w:val="22"/>
                <w:szCs w:val="22"/>
              </w:rPr>
            </w:pPr>
          </w:p>
        </w:tc>
        <w:tc>
          <w:tcPr>
            <w:tcW w:w="3849" w:type="dxa"/>
            <w:tcBorders>
              <w:top w:val="nil"/>
              <w:left w:val="nil"/>
              <w:bottom w:val="nil"/>
              <w:right w:val="nil"/>
            </w:tcBorders>
            <w:shd w:val="clear" w:color="auto" w:fill="auto"/>
            <w:vAlign w:val="bottom"/>
            <w:hideMark/>
          </w:tcPr>
          <w:p w:rsidR="005E0BC8" w:rsidRPr="005E0BC8" w:rsidRDefault="005E0BC8" w:rsidP="005E0BC8">
            <w:pPr>
              <w:rPr>
                <w:rFonts w:ascii="Calibri" w:hAnsi="Calibri" w:cs="Calibri"/>
                <w:color w:val="000000"/>
                <w:sz w:val="22"/>
                <w:szCs w:val="22"/>
              </w:rPr>
            </w:pPr>
          </w:p>
        </w:tc>
        <w:tc>
          <w:tcPr>
            <w:tcW w:w="2294" w:type="dxa"/>
            <w:tcBorders>
              <w:top w:val="nil"/>
              <w:left w:val="nil"/>
              <w:bottom w:val="nil"/>
              <w:right w:val="nil"/>
            </w:tcBorders>
            <w:shd w:val="clear" w:color="auto" w:fill="auto"/>
            <w:noWrap/>
            <w:vAlign w:val="bottom"/>
            <w:hideMark/>
          </w:tcPr>
          <w:p w:rsidR="005E0BC8" w:rsidRPr="005E0BC8" w:rsidRDefault="005E0BC8" w:rsidP="005E0BC8">
            <w:pPr>
              <w:rPr>
                <w:rFonts w:ascii="Calibri" w:hAnsi="Calibri" w:cs="Calibri"/>
                <w:color w:val="000000"/>
                <w:sz w:val="22"/>
                <w:szCs w:val="22"/>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0BC8" w:rsidRPr="005E0BC8" w:rsidRDefault="005E0BC8" w:rsidP="005E0BC8">
            <w:pPr>
              <w:jc w:val="right"/>
              <w:rPr>
                <w:rFonts w:ascii="Calibri" w:hAnsi="Calibri" w:cs="Calibri"/>
                <w:b/>
                <w:bCs/>
                <w:color w:val="000000"/>
                <w:sz w:val="22"/>
                <w:szCs w:val="22"/>
              </w:rPr>
            </w:pPr>
            <w:r w:rsidRPr="005E0BC8">
              <w:rPr>
                <w:rFonts w:ascii="Calibri" w:hAnsi="Calibri" w:cs="Calibri"/>
                <w:b/>
                <w:bCs/>
                <w:color w:val="000000"/>
                <w:sz w:val="22"/>
                <w:szCs w:val="22"/>
              </w:rPr>
              <w:t xml:space="preserve">           2.819.359,71 € </w:t>
            </w:r>
          </w:p>
        </w:tc>
      </w:tr>
      <w:tr w:rsidR="005E0BC8" w:rsidRPr="005E0BC8" w:rsidTr="005E0BC8">
        <w:trPr>
          <w:trHeight w:val="300"/>
        </w:trPr>
        <w:tc>
          <w:tcPr>
            <w:tcW w:w="960" w:type="dxa"/>
            <w:tcBorders>
              <w:top w:val="nil"/>
              <w:left w:val="nil"/>
              <w:bottom w:val="nil"/>
              <w:right w:val="nil"/>
            </w:tcBorders>
            <w:shd w:val="clear" w:color="auto" w:fill="auto"/>
            <w:noWrap/>
            <w:vAlign w:val="bottom"/>
            <w:hideMark/>
          </w:tcPr>
          <w:p w:rsidR="005E0BC8" w:rsidRPr="005E0BC8" w:rsidRDefault="005E0BC8" w:rsidP="005E0BC8">
            <w:pPr>
              <w:rPr>
                <w:rFonts w:ascii="Calibri" w:hAnsi="Calibri" w:cs="Calibri"/>
                <w:color w:val="000000"/>
                <w:sz w:val="22"/>
                <w:szCs w:val="22"/>
              </w:rPr>
            </w:pPr>
          </w:p>
        </w:tc>
        <w:tc>
          <w:tcPr>
            <w:tcW w:w="3849" w:type="dxa"/>
            <w:tcBorders>
              <w:top w:val="nil"/>
              <w:left w:val="nil"/>
              <w:bottom w:val="nil"/>
              <w:right w:val="nil"/>
            </w:tcBorders>
            <w:shd w:val="clear" w:color="auto" w:fill="auto"/>
            <w:vAlign w:val="bottom"/>
            <w:hideMark/>
          </w:tcPr>
          <w:p w:rsidR="005E0BC8" w:rsidRPr="005E0BC8" w:rsidRDefault="005E0BC8" w:rsidP="005E0BC8">
            <w:pPr>
              <w:rPr>
                <w:rFonts w:ascii="Calibri" w:hAnsi="Calibri" w:cs="Calibri"/>
                <w:color w:val="000000"/>
                <w:sz w:val="22"/>
                <w:szCs w:val="22"/>
              </w:rPr>
            </w:pPr>
          </w:p>
        </w:tc>
        <w:tc>
          <w:tcPr>
            <w:tcW w:w="2294" w:type="dxa"/>
            <w:tcBorders>
              <w:top w:val="nil"/>
              <w:left w:val="nil"/>
              <w:bottom w:val="nil"/>
              <w:right w:val="nil"/>
            </w:tcBorders>
            <w:shd w:val="clear" w:color="auto" w:fill="auto"/>
            <w:noWrap/>
            <w:vAlign w:val="bottom"/>
            <w:hideMark/>
          </w:tcPr>
          <w:p w:rsidR="005E0BC8" w:rsidRPr="005E0BC8" w:rsidRDefault="005E0BC8" w:rsidP="005E0BC8">
            <w:pPr>
              <w:rPr>
                <w:rFonts w:ascii="Calibri" w:hAnsi="Calibri" w:cs="Calibri"/>
                <w:color w:val="000000"/>
                <w:sz w:val="22"/>
                <w:szCs w:val="22"/>
              </w:rPr>
            </w:pPr>
          </w:p>
        </w:tc>
        <w:tc>
          <w:tcPr>
            <w:tcW w:w="2410" w:type="dxa"/>
            <w:tcBorders>
              <w:top w:val="nil"/>
              <w:left w:val="nil"/>
              <w:bottom w:val="nil"/>
              <w:right w:val="nil"/>
            </w:tcBorders>
            <w:shd w:val="clear" w:color="auto" w:fill="auto"/>
            <w:noWrap/>
            <w:vAlign w:val="center"/>
            <w:hideMark/>
          </w:tcPr>
          <w:p w:rsidR="005E0BC8" w:rsidRPr="005E0BC8" w:rsidRDefault="005E0BC8" w:rsidP="005E0BC8">
            <w:pPr>
              <w:jc w:val="right"/>
              <w:rPr>
                <w:rFonts w:ascii="Calibri" w:hAnsi="Calibri" w:cs="Calibri"/>
                <w:color w:val="000000"/>
                <w:sz w:val="22"/>
                <w:szCs w:val="22"/>
              </w:rPr>
            </w:pPr>
          </w:p>
        </w:tc>
      </w:tr>
    </w:tbl>
    <w:p w:rsidR="009249FD" w:rsidRDefault="009249FD" w:rsidP="009249FD">
      <w:pPr>
        <w:jc w:val="center"/>
        <w:rPr>
          <w:rFonts w:ascii="Bookman Old Style" w:hAnsi="Bookman Old Style"/>
          <w:b/>
          <w:highlight w:val="magenta"/>
        </w:rPr>
      </w:pPr>
    </w:p>
    <w:p w:rsidR="001C01A3" w:rsidRPr="009249FD" w:rsidRDefault="001C01A3" w:rsidP="009249FD">
      <w:pPr>
        <w:jc w:val="center"/>
        <w:rPr>
          <w:rFonts w:ascii="Bookman Old Style" w:hAnsi="Bookman Old Style"/>
          <w:b/>
          <w:sz w:val="28"/>
          <w:szCs w:val="28"/>
          <w:highlight w:val="magenta"/>
        </w:rPr>
      </w:pPr>
      <w:r w:rsidRPr="009249FD">
        <w:rPr>
          <w:rFonts w:ascii="Bookman Old Style" w:hAnsi="Bookman Old Style"/>
          <w:b/>
          <w:sz w:val="28"/>
          <w:szCs w:val="28"/>
          <w:highlight w:val="magenta"/>
        </w:rPr>
        <w:lastRenderedPageBreak/>
        <w:t xml:space="preserve">AGGREGATO </w:t>
      </w:r>
      <w:r w:rsidR="009249FD" w:rsidRPr="009249FD">
        <w:rPr>
          <w:rFonts w:ascii="Bookman Old Style" w:hAnsi="Bookman Old Style"/>
          <w:b/>
          <w:sz w:val="28"/>
          <w:szCs w:val="28"/>
          <w:highlight w:val="magenta"/>
        </w:rPr>
        <w:t>A01</w:t>
      </w:r>
    </w:p>
    <w:p w:rsidR="009249FD" w:rsidRDefault="001C01A3" w:rsidP="009249FD">
      <w:pPr>
        <w:jc w:val="center"/>
        <w:rPr>
          <w:rFonts w:ascii="Bookman Old Style" w:hAnsi="Bookman Old Style"/>
          <w:b/>
          <w:sz w:val="28"/>
          <w:szCs w:val="28"/>
          <w:highlight w:val="magenta"/>
        </w:rPr>
      </w:pPr>
      <w:r w:rsidRPr="009249FD">
        <w:rPr>
          <w:rFonts w:ascii="Bookman Old Style" w:hAnsi="Bookman Old Style"/>
          <w:b/>
          <w:sz w:val="28"/>
          <w:szCs w:val="28"/>
          <w:highlight w:val="magenta"/>
        </w:rPr>
        <w:t>FUNZIONAMENTO GENERAL</w:t>
      </w:r>
      <w:r w:rsidR="009249FD">
        <w:rPr>
          <w:rFonts w:ascii="Bookman Old Style" w:hAnsi="Bookman Old Style"/>
          <w:b/>
          <w:sz w:val="28"/>
          <w:szCs w:val="28"/>
          <w:highlight w:val="magenta"/>
        </w:rPr>
        <w:t>E ISTITUTO SCOLASTICO</w:t>
      </w:r>
    </w:p>
    <w:p w:rsidR="001C01A3" w:rsidRPr="009249FD" w:rsidRDefault="001C01A3" w:rsidP="009249FD">
      <w:pPr>
        <w:jc w:val="center"/>
        <w:rPr>
          <w:rFonts w:ascii="Bookman Old Style" w:hAnsi="Bookman Old Style"/>
          <w:b/>
          <w:sz w:val="28"/>
          <w:szCs w:val="28"/>
          <w:highlight w:val="magenta"/>
        </w:rPr>
      </w:pPr>
      <w:r w:rsidRPr="009249FD">
        <w:rPr>
          <w:rFonts w:ascii="Bookman Old Style" w:hAnsi="Bookman Old Style"/>
          <w:b/>
          <w:sz w:val="28"/>
          <w:szCs w:val="28"/>
          <w:highlight w:val="magenta"/>
        </w:rPr>
        <w:t xml:space="preserve">€    </w:t>
      </w:r>
      <w:r w:rsidR="009249FD" w:rsidRPr="009249FD">
        <w:rPr>
          <w:rFonts w:ascii="Bookman Old Style" w:hAnsi="Bookman Old Style"/>
          <w:b/>
          <w:sz w:val="28"/>
          <w:szCs w:val="28"/>
          <w:highlight w:val="magenta"/>
        </w:rPr>
        <w:t>131.074,92</w:t>
      </w:r>
    </w:p>
    <w:p w:rsidR="001C01A3" w:rsidRDefault="001C01A3" w:rsidP="006B44D1">
      <w:pPr>
        <w:spacing w:after="7" w:line="250" w:lineRule="auto"/>
        <w:ind w:left="89" w:right="452" w:hanging="10"/>
        <w:rPr>
          <w:rFonts w:ascii="Bookman Old Style" w:hAnsi="Bookman Old Style"/>
          <w:sz w:val="18"/>
          <w:szCs w:val="18"/>
        </w:rPr>
      </w:pPr>
    </w:p>
    <w:p w:rsidR="00D37EF7" w:rsidRDefault="00D37EF7" w:rsidP="00D37EF7">
      <w:pPr>
        <w:spacing w:after="7" w:line="250" w:lineRule="auto"/>
        <w:ind w:left="89" w:right="452" w:hanging="10"/>
        <w:rPr>
          <w:rFonts w:ascii="Bookman Old Style" w:hAnsi="Bookman Old Style"/>
          <w:sz w:val="18"/>
          <w:szCs w:val="18"/>
        </w:rPr>
      </w:pPr>
    </w:p>
    <w:p w:rsidR="00D37EF7" w:rsidRPr="00A9087F" w:rsidRDefault="00D37EF7" w:rsidP="00D37EF7">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A </w:t>
      </w:r>
      <w:r w:rsidRPr="00A9087F">
        <w:rPr>
          <w:b/>
          <w:i/>
        </w:rPr>
        <w:t xml:space="preserve">VOCE </w:t>
      </w:r>
      <w:r>
        <w:rPr>
          <w:b/>
          <w:i/>
        </w:rPr>
        <w:t>A0101</w:t>
      </w:r>
    </w:p>
    <w:p w:rsidR="00D37EF7" w:rsidRPr="0046249F" w:rsidRDefault="00D37EF7" w:rsidP="00D37EF7">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FUNZIONAMENTO GENERALE ISTITUTO SCOLASTICO</w:t>
      </w:r>
      <w:r>
        <w:rPr>
          <w:b/>
          <w:i/>
        </w:rPr>
        <w:tab/>
      </w:r>
      <w:r w:rsidRPr="00A9087F">
        <w:rPr>
          <w:b/>
          <w:i/>
          <w:sz w:val="24"/>
          <w:szCs w:val="24"/>
        </w:rPr>
        <w:t xml:space="preserve">€ </w:t>
      </w:r>
      <w:r>
        <w:rPr>
          <w:b/>
          <w:i/>
          <w:sz w:val="24"/>
          <w:szCs w:val="24"/>
        </w:rPr>
        <w:t xml:space="preserve">   39.500,00</w:t>
      </w:r>
    </w:p>
    <w:p w:rsidR="00D37EF7" w:rsidRDefault="00D37EF7" w:rsidP="00D37EF7">
      <w:pPr>
        <w:spacing w:after="7" w:line="250" w:lineRule="auto"/>
        <w:ind w:right="452"/>
        <w:rPr>
          <w:rFonts w:ascii="Bookman Old Style" w:hAnsi="Bookman Old Style"/>
          <w:sz w:val="18"/>
          <w:szCs w:val="18"/>
        </w:rPr>
      </w:pPr>
    </w:p>
    <w:p w:rsidR="00D37EF7" w:rsidRPr="00D37EF7" w:rsidRDefault="00D37EF7" w:rsidP="00D37EF7">
      <w:pPr>
        <w:spacing w:after="7" w:line="250" w:lineRule="auto"/>
        <w:ind w:right="452"/>
        <w:rPr>
          <w:rFonts w:ascii="Bookman Old Style" w:hAnsi="Bookman Old Style"/>
          <w:sz w:val="28"/>
          <w:szCs w:val="28"/>
        </w:rPr>
      </w:pPr>
      <w:r w:rsidRPr="00D37EF7">
        <w:rPr>
          <w:rFonts w:ascii="Bookman Old Style" w:hAnsi="Bookman Old Style"/>
          <w:sz w:val="28"/>
          <w:szCs w:val="28"/>
        </w:rPr>
        <w:t>ENTRATE</w:t>
      </w:r>
    </w:p>
    <w:tbl>
      <w:tblPr>
        <w:tblW w:w="9655" w:type="dxa"/>
        <w:tblInd w:w="54" w:type="dxa"/>
        <w:tblCellMar>
          <w:left w:w="70" w:type="dxa"/>
          <w:right w:w="70" w:type="dxa"/>
        </w:tblCellMar>
        <w:tblLook w:val="04A0" w:firstRow="1" w:lastRow="0" w:firstColumn="1" w:lastColumn="0" w:noHBand="0" w:noVBand="1"/>
      </w:tblPr>
      <w:tblGrid>
        <w:gridCol w:w="960"/>
        <w:gridCol w:w="385"/>
        <w:gridCol w:w="3287"/>
        <w:gridCol w:w="2088"/>
        <w:gridCol w:w="2935"/>
      </w:tblGrid>
      <w:tr w:rsidR="00D37EF7" w:rsidRPr="00D37EF7" w:rsidTr="004618DA">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7EF7" w:rsidRPr="00D37EF7" w:rsidRDefault="00D37EF7" w:rsidP="00D37EF7">
            <w:pPr>
              <w:jc w:val="center"/>
              <w:rPr>
                <w:rFonts w:ascii="Calibri" w:hAnsi="Calibri"/>
                <w:b/>
                <w:bCs/>
                <w:color w:val="000000"/>
                <w:sz w:val="28"/>
                <w:szCs w:val="28"/>
              </w:rPr>
            </w:pPr>
            <w:r w:rsidRPr="00D37EF7">
              <w:rPr>
                <w:rFonts w:ascii="Calibri" w:hAnsi="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D37EF7" w:rsidRPr="00D37EF7" w:rsidRDefault="00D37EF7" w:rsidP="00D37EF7">
            <w:pPr>
              <w:jc w:val="center"/>
              <w:rPr>
                <w:rFonts w:ascii="Calibri" w:hAnsi="Calibri"/>
                <w:b/>
                <w:bCs/>
                <w:color w:val="000000"/>
                <w:sz w:val="28"/>
                <w:szCs w:val="28"/>
              </w:rPr>
            </w:pPr>
            <w:r w:rsidRPr="00D37EF7">
              <w:rPr>
                <w:rFonts w:ascii="Calibri" w:hAnsi="Calibri"/>
                <w:b/>
                <w:bCs/>
                <w:color w:val="000000"/>
                <w:sz w:val="28"/>
                <w:szCs w:val="28"/>
              </w:rPr>
              <w:t>Avanzo di amministrazione presunto</w:t>
            </w:r>
          </w:p>
        </w:tc>
        <w:tc>
          <w:tcPr>
            <w:tcW w:w="2935" w:type="dxa"/>
            <w:tcBorders>
              <w:top w:val="nil"/>
              <w:left w:val="nil"/>
              <w:bottom w:val="nil"/>
              <w:right w:val="nil"/>
            </w:tcBorders>
            <w:shd w:val="clear" w:color="auto" w:fill="auto"/>
            <w:noWrap/>
            <w:vAlign w:val="bottom"/>
            <w:hideMark/>
          </w:tcPr>
          <w:p w:rsidR="00D37EF7" w:rsidRPr="00D37EF7" w:rsidRDefault="00D37EF7" w:rsidP="00D37EF7">
            <w:pPr>
              <w:rPr>
                <w:rFonts w:ascii="Calibri" w:hAnsi="Calibri"/>
                <w:color w:val="000000"/>
                <w:sz w:val="22"/>
                <w:szCs w:val="22"/>
              </w:rPr>
            </w:pPr>
          </w:p>
        </w:tc>
      </w:tr>
      <w:tr w:rsidR="00D37EF7" w:rsidRPr="00D37EF7" w:rsidTr="004618DA">
        <w:trPr>
          <w:trHeight w:val="600"/>
        </w:trPr>
        <w:tc>
          <w:tcPr>
            <w:tcW w:w="960" w:type="dxa"/>
            <w:tcBorders>
              <w:top w:val="nil"/>
              <w:left w:val="single" w:sz="4" w:space="0" w:color="auto"/>
              <w:bottom w:val="nil"/>
              <w:right w:val="single" w:sz="4" w:space="0" w:color="auto"/>
            </w:tcBorders>
            <w:shd w:val="clear" w:color="auto" w:fill="auto"/>
            <w:vAlign w:val="center"/>
            <w:hideMark/>
          </w:tcPr>
          <w:p w:rsidR="00D37EF7" w:rsidRPr="00D37EF7" w:rsidRDefault="00D37EF7" w:rsidP="00D37EF7">
            <w:pPr>
              <w:rPr>
                <w:rFonts w:ascii="Arial" w:hAnsi="Arial" w:cs="Arial"/>
                <w:b/>
                <w:bCs/>
                <w:sz w:val="22"/>
                <w:szCs w:val="22"/>
              </w:rPr>
            </w:pPr>
            <w:r w:rsidRPr="00D37EF7">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D37EF7" w:rsidRPr="00D37EF7" w:rsidRDefault="00D37EF7" w:rsidP="00D37EF7">
            <w:pPr>
              <w:jc w:val="center"/>
              <w:rPr>
                <w:rFonts w:ascii="Arial" w:hAnsi="Arial" w:cs="Arial"/>
                <w:b/>
                <w:bCs/>
                <w:sz w:val="22"/>
                <w:szCs w:val="22"/>
              </w:rPr>
            </w:pPr>
            <w:r w:rsidRPr="00D37EF7">
              <w:rPr>
                <w:rFonts w:ascii="Arial" w:hAnsi="Arial" w:cs="Arial"/>
                <w:b/>
                <w:bCs/>
                <w:sz w:val="22"/>
                <w:szCs w:val="22"/>
              </w:rPr>
              <w:t>01</w:t>
            </w:r>
          </w:p>
        </w:tc>
        <w:tc>
          <w:tcPr>
            <w:tcW w:w="3287" w:type="dxa"/>
            <w:tcBorders>
              <w:top w:val="nil"/>
              <w:left w:val="nil"/>
              <w:bottom w:val="single" w:sz="4" w:space="0" w:color="auto"/>
              <w:right w:val="single" w:sz="4" w:space="0" w:color="auto"/>
            </w:tcBorders>
            <w:shd w:val="clear" w:color="auto" w:fill="auto"/>
            <w:vAlign w:val="center"/>
            <w:hideMark/>
          </w:tcPr>
          <w:p w:rsidR="00D37EF7" w:rsidRPr="00D37EF7" w:rsidRDefault="00D37EF7" w:rsidP="00D37EF7">
            <w:pPr>
              <w:jc w:val="center"/>
              <w:rPr>
                <w:rFonts w:ascii="Arial" w:hAnsi="Arial" w:cs="Arial"/>
                <w:sz w:val="22"/>
                <w:szCs w:val="22"/>
              </w:rPr>
            </w:pPr>
            <w:r w:rsidRPr="00D37EF7">
              <w:rPr>
                <w:rFonts w:ascii="Arial" w:hAnsi="Arial" w:cs="Arial"/>
                <w:sz w:val="22"/>
                <w:szCs w:val="22"/>
              </w:rPr>
              <w:t xml:space="preserve">Non vincolato </w:t>
            </w:r>
          </w:p>
        </w:tc>
        <w:tc>
          <w:tcPr>
            <w:tcW w:w="2088" w:type="dxa"/>
            <w:tcBorders>
              <w:top w:val="nil"/>
              <w:left w:val="nil"/>
              <w:bottom w:val="single" w:sz="4" w:space="0" w:color="auto"/>
              <w:right w:val="single" w:sz="4" w:space="0" w:color="auto"/>
            </w:tcBorders>
            <w:shd w:val="clear" w:color="auto" w:fill="auto"/>
            <w:noWrap/>
            <w:vAlign w:val="bottom"/>
            <w:hideMark/>
          </w:tcPr>
          <w:p w:rsidR="00D37EF7" w:rsidRPr="00D37EF7" w:rsidRDefault="00D37EF7" w:rsidP="00D37EF7">
            <w:pPr>
              <w:rPr>
                <w:rFonts w:ascii="Arial" w:hAnsi="Arial" w:cs="Arial"/>
                <w:color w:val="000000"/>
                <w:sz w:val="22"/>
                <w:szCs w:val="22"/>
              </w:rPr>
            </w:pPr>
            <w:r w:rsidRPr="00D37EF7">
              <w:rPr>
                <w:rFonts w:ascii="Arial" w:hAnsi="Arial" w:cs="Arial"/>
                <w:color w:val="000000"/>
                <w:sz w:val="22"/>
                <w:szCs w:val="22"/>
              </w:rPr>
              <w:t xml:space="preserve"> €          14.000,00 </w:t>
            </w:r>
          </w:p>
        </w:tc>
        <w:tc>
          <w:tcPr>
            <w:tcW w:w="2935" w:type="dxa"/>
            <w:tcBorders>
              <w:top w:val="nil"/>
              <w:left w:val="nil"/>
              <w:bottom w:val="nil"/>
              <w:right w:val="nil"/>
            </w:tcBorders>
            <w:shd w:val="clear" w:color="auto" w:fill="auto"/>
            <w:noWrap/>
            <w:vAlign w:val="bottom"/>
            <w:hideMark/>
          </w:tcPr>
          <w:p w:rsidR="00D37EF7" w:rsidRPr="00D37EF7" w:rsidRDefault="00D37EF7" w:rsidP="00D37EF7">
            <w:pPr>
              <w:rPr>
                <w:rFonts w:ascii="Calibri" w:hAnsi="Calibri"/>
                <w:color w:val="000000"/>
                <w:sz w:val="22"/>
                <w:szCs w:val="22"/>
              </w:rPr>
            </w:pPr>
          </w:p>
        </w:tc>
      </w:tr>
      <w:tr w:rsidR="00D37EF7" w:rsidRPr="00D37EF7" w:rsidTr="004618DA">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7EF7" w:rsidRPr="00D37EF7" w:rsidRDefault="00D37EF7" w:rsidP="00D37EF7">
            <w:pPr>
              <w:jc w:val="center"/>
              <w:rPr>
                <w:rFonts w:ascii="Calibri" w:hAnsi="Calibri"/>
                <w:b/>
                <w:bCs/>
                <w:color w:val="000000"/>
                <w:sz w:val="28"/>
                <w:szCs w:val="28"/>
              </w:rPr>
            </w:pPr>
            <w:r w:rsidRPr="00D37EF7">
              <w:rPr>
                <w:rFonts w:ascii="Calibri" w:hAnsi="Calibri"/>
                <w:b/>
                <w:bCs/>
                <w:color w:val="000000"/>
                <w:sz w:val="28"/>
                <w:szCs w:val="28"/>
              </w:rPr>
              <w:t>03</w:t>
            </w:r>
          </w:p>
        </w:tc>
        <w:tc>
          <w:tcPr>
            <w:tcW w:w="5760" w:type="dxa"/>
            <w:gridSpan w:val="3"/>
            <w:tcBorders>
              <w:top w:val="single" w:sz="4" w:space="0" w:color="auto"/>
              <w:left w:val="nil"/>
              <w:bottom w:val="single" w:sz="4" w:space="0" w:color="auto"/>
              <w:right w:val="single" w:sz="8" w:space="0" w:color="000000"/>
            </w:tcBorders>
            <w:shd w:val="clear" w:color="auto" w:fill="auto"/>
            <w:vAlign w:val="center"/>
            <w:hideMark/>
          </w:tcPr>
          <w:p w:rsidR="00D37EF7" w:rsidRPr="00D37EF7" w:rsidRDefault="00D37EF7" w:rsidP="00D37EF7">
            <w:pPr>
              <w:jc w:val="center"/>
              <w:rPr>
                <w:rFonts w:ascii="Calibri" w:hAnsi="Calibri"/>
                <w:b/>
                <w:bCs/>
                <w:color w:val="000000"/>
                <w:sz w:val="28"/>
                <w:szCs w:val="28"/>
              </w:rPr>
            </w:pPr>
            <w:r w:rsidRPr="00D37EF7">
              <w:rPr>
                <w:rFonts w:ascii="Calibri" w:hAnsi="Calibri"/>
                <w:b/>
                <w:bCs/>
                <w:color w:val="000000"/>
                <w:sz w:val="28"/>
                <w:szCs w:val="28"/>
              </w:rPr>
              <w:t>Finanziamenti dallo Stato</w:t>
            </w:r>
          </w:p>
        </w:tc>
        <w:tc>
          <w:tcPr>
            <w:tcW w:w="2935" w:type="dxa"/>
            <w:tcBorders>
              <w:top w:val="nil"/>
              <w:left w:val="nil"/>
              <w:bottom w:val="nil"/>
              <w:right w:val="nil"/>
            </w:tcBorders>
            <w:shd w:val="clear" w:color="auto" w:fill="auto"/>
            <w:noWrap/>
            <w:vAlign w:val="bottom"/>
            <w:hideMark/>
          </w:tcPr>
          <w:p w:rsidR="00D37EF7" w:rsidRPr="00D37EF7" w:rsidRDefault="00D37EF7" w:rsidP="00D37EF7">
            <w:pPr>
              <w:rPr>
                <w:rFonts w:ascii="Calibri" w:hAnsi="Calibri"/>
                <w:color w:val="000000"/>
                <w:sz w:val="22"/>
                <w:szCs w:val="22"/>
              </w:rPr>
            </w:pPr>
          </w:p>
        </w:tc>
      </w:tr>
      <w:tr w:rsidR="00D37EF7" w:rsidRPr="00D37EF7" w:rsidTr="004618DA">
        <w:trPr>
          <w:trHeight w:val="600"/>
        </w:trPr>
        <w:tc>
          <w:tcPr>
            <w:tcW w:w="960" w:type="dxa"/>
            <w:tcBorders>
              <w:top w:val="nil"/>
              <w:left w:val="single" w:sz="4" w:space="0" w:color="auto"/>
              <w:bottom w:val="nil"/>
              <w:right w:val="single" w:sz="4" w:space="0" w:color="auto"/>
            </w:tcBorders>
            <w:shd w:val="clear" w:color="auto" w:fill="auto"/>
            <w:vAlign w:val="center"/>
            <w:hideMark/>
          </w:tcPr>
          <w:p w:rsidR="00D37EF7" w:rsidRPr="00D37EF7" w:rsidRDefault="00D37EF7" w:rsidP="00D37EF7">
            <w:pPr>
              <w:rPr>
                <w:rFonts w:ascii="Arial" w:hAnsi="Arial" w:cs="Arial"/>
                <w:b/>
                <w:bCs/>
                <w:sz w:val="22"/>
                <w:szCs w:val="22"/>
              </w:rPr>
            </w:pPr>
            <w:r w:rsidRPr="00D37EF7">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D37EF7" w:rsidRPr="00D37EF7" w:rsidRDefault="00D37EF7" w:rsidP="00D37EF7">
            <w:pPr>
              <w:jc w:val="center"/>
              <w:rPr>
                <w:rFonts w:ascii="Arial" w:hAnsi="Arial" w:cs="Arial"/>
                <w:b/>
                <w:bCs/>
                <w:sz w:val="22"/>
                <w:szCs w:val="22"/>
              </w:rPr>
            </w:pPr>
            <w:r w:rsidRPr="00D37EF7">
              <w:rPr>
                <w:rFonts w:ascii="Arial" w:hAnsi="Arial" w:cs="Arial"/>
                <w:b/>
                <w:bCs/>
                <w:sz w:val="22"/>
                <w:szCs w:val="22"/>
              </w:rPr>
              <w:t>01</w:t>
            </w:r>
          </w:p>
        </w:tc>
        <w:tc>
          <w:tcPr>
            <w:tcW w:w="3287" w:type="dxa"/>
            <w:tcBorders>
              <w:top w:val="nil"/>
              <w:left w:val="nil"/>
              <w:bottom w:val="single" w:sz="4" w:space="0" w:color="auto"/>
              <w:right w:val="single" w:sz="4" w:space="0" w:color="auto"/>
            </w:tcBorders>
            <w:shd w:val="clear" w:color="auto" w:fill="auto"/>
            <w:vAlign w:val="center"/>
            <w:hideMark/>
          </w:tcPr>
          <w:p w:rsidR="00D37EF7" w:rsidRPr="00D37EF7" w:rsidRDefault="00D37EF7" w:rsidP="00D37EF7">
            <w:pPr>
              <w:jc w:val="center"/>
              <w:rPr>
                <w:rFonts w:ascii="Arial" w:hAnsi="Arial" w:cs="Arial"/>
                <w:sz w:val="22"/>
                <w:szCs w:val="22"/>
              </w:rPr>
            </w:pPr>
            <w:r w:rsidRPr="00D37EF7">
              <w:rPr>
                <w:rFonts w:ascii="Arial" w:hAnsi="Arial" w:cs="Arial"/>
                <w:sz w:val="22"/>
                <w:szCs w:val="22"/>
              </w:rPr>
              <w:t>Dotazione ordinaria</w:t>
            </w:r>
          </w:p>
        </w:tc>
        <w:tc>
          <w:tcPr>
            <w:tcW w:w="2088" w:type="dxa"/>
            <w:tcBorders>
              <w:top w:val="nil"/>
              <w:left w:val="nil"/>
              <w:bottom w:val="single" w:sz="4" w:space="0" w:color="auto"/>
              <w:right w:val="single" w:sz="4" w:space="0" w:color="auto"/>
            </w:tcBorders>
            <w:shd w:val="clear" w:color="auto" w:fill="auto"/>
            <w:noWrap/>
            <w:vAlign w:val="bottom"/>
            <w:hideMark/>
          </w:tcPr>
          <w:p w:rsidR="00D37EF7" w:rsidRPr="00D37EF7" w:rsidRDefault="00D37EF7" w:rsidP="00D37EF7">
            <w:pPr>
              <w:rPr>
                <w:rFonts w:ascii="Arial" w:hAnsi="Arial" w:cs="Arial"/>
                <w:color w:val="000000"/>
                <w:sz w:val="22"/>
                <w:szCs w:val="22"/>
              </w:rPr>
            </w:pPr>
            <w:r w:rsidRPr="00D37EF7">
              <w:rPr>
                <w:rFonts w:ascii="Arial" w:hAnsi="Arial" w:cs="Arial"/>
                <w:color w:val="000000"/>
                <w:sz w:val="22"/>
                <w:szCs w:val="22"/>
              </w:rPr>
              <w:t xml:space="preserve"> €          10.000,00 </w:t>
            </w:r>
          </w:p>
        </w:tc>
        <w:tc>
          <w:tcPr>
            <w:tcW w:w="2935" w:type="dxa"/>
            <w:tcBorders>
              <w:top w:val="nil"/>
              <w:left w:val="nil"/>
              <w:bottom w:val="nil"/>
              <w:right w:val="nil"/>
            </w:tcBorders>
            <w:shd w:val="clear" w:color="auto" w:fill="auto"/>
            <w:noWrap/>
            <w:vAlign w:val="bottom"/>
            <w:hideMark/>
          </w:tcPr>
          <w:p w:rsidR="00D37EF7" w:rsidRPr="00D37EF7" w:rsidRDefault="00D37EF7" w:rsidP="00D37EF7">
            <w:pPr>
              <w:rPr>
                <w:rFonts w:ascii="Calibri" w:hAnsi="Calibri"/>
                <w:color w:val="000000"/>
                <w:sz w:val="22"/>
                <w:szCs w:val="22"/>
              </w:rPr>
            </w:pPr>
          </w:p>
        </w:tc>
      </w:tr>
      <w:tr w:rsidR="00D37EF7" w:rsidRPr="00D37EF7" w:rsidTr="004618DA">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7EF7" w:rsidRPr="00D37EF7" w:rsidRDefault="00D37EF7" w:rsidP="00D37EF7">
            <w:pPr>
              <w:jc w:val="center"/>
              <w:rPr>
                <w:rFonts w:ascii="Calibri" w:hAnsi="Calibri"/>
                <w:b/>
                <w:bCs/>
                <w:color w:val="000000"/>
                <w:sz w:val="28"/>
                <w:szCs w:val="28"/>
              </w:rPr>
            </w:pPr>
            <w:r w:rsidRPr="00D37EF7">
              <w:rPr>
                <w:rFonts w:ascii="Calibri" w:hAnsi="Calibri"/>
                <w:b/>
                <w:bCs/>
                <w:color w:val="000000"/>
                <w:sz w:val="28"/>
                <w:szCs w:val="28"/>
              </w:rPr>
              <w:t>06</w:t>
            </w:r>
          </w:p>
        </w:tc>
        <w:tc>
          <w:tcPr>
            <w:tcW w:w="5760" w:type="dxa"/>
            <w:gridSpan w:val="3"/>
            <w:tcBorders>
              <w:top w:val="single" w:sz="4" w:space="0" w:color="auto"/>
              <w:left w:val="nil"/>
              <w:bottom w:val="single" w:sz="4" w:space="0" w:color="auto"/>
              <w:right w:val="single" w:sz="8" w:space="0" w:color="000000"/>
            </w:tcBorders>
            <w:shd w:val="clear" w:color="auto" w:fill="auto"/>
            <w:vAlign w:val="center"/>
            <w:hideMark/>
          </w:tcPr>
          <w:p w:rsidR="00D37EF7" w:rsidRPr="00D37EF7" w:rsidRDefault="00D37EF7" w:rsidP="00D37EF7">
            <w:pPr>
              <w:jc w:val="center"/>
              <w:rPr>
                <w:rFonts w:ascii="Calibri" w:hAnsi="Calibri"/>
                <w:b/>
                <w:bCs/>
                <w:color w:val="000000"/>
                <w:sz w:val="28"/>
                <w:szCs w:val="28"/>
              </w:rPr>
            </w:pPr>
            <w:r w:rsidRPr="00D37EF7">
              <w:rPr>
                <w:rFonts w:ascii="Calibri" w:hAnsi="Calibri"/>
                <w:b/>
                <w:bCs/>
                <w:color w:val="000000"/>
                <w:sz w:val="28"/>
                <w:szCs w:val="28"/>
              </w:rPr>
              <w:t>Contributi da privati</w:t>
            </w:r>
          </w:p>
        </w:tc>
        <w:tc>
          <w:tcPr>
            <w:tcW w:w="2935" w:type="dxa"/>
            <w:tcBorders>
              <w:top w:val="nil"/>
              <w:left w:val="nil"/>
              <w:bottom w:val="nil"/>
              <w:right w:val="nil"/>
            </w:tcBorders>
            <w:shd w:val="clear" w:color="auto" w:fill="auto"/>
            <w:noWrap/>
            <w:vAlign w:val="bottom"/>
            <w:hideMark/>
          </w:tcPr>
          <w:p w:rsidR="00D37EF7" w:rsidRPr="00D37EF7" w:rsidRDefault="00D37EF7" w:rsidP="00D37EF7">
            <w:pPr>
              <w:rPr>
                <w:rFonts w:ascii="Calibri" w:hAnsi="Calibri"/>
                <w:color w:val="000000"/>
                <w:sz w:val="22"/>
                <w:szCs w:val="22"/>
              </w:rPr>
            </w:pPr>
          </w:p>
        </w:tc>
      </w:tr>
      <w:tr w:rsidR="00D37EF7" w:rsidRPr="00D37EF7" w:rsidTr="004618DA">
        <w:trPr>
          <w:trHeight w:val="600"/>
        </w:trPr>
        <w:tc>
          <w:tcPr>
            <w:tcW w:w="960" w:type="dxa"/>
            <w:tcBorders>
              <w:top w:val="nil"/>
              <w:left w:val="nil"/>
              <w:bottom w:val="nil"/>
              <w:right w:val="nil"/>
            </w:tcBorders>
            <w:shd w:val="clear" w:color="auto" w:fill="auto"/>
            <w:noWrap/>
            <w:vAlign w:val="bottom"/>
            <w:hideMark/>
          </w:tcPr>
          <w:p w:rsidR="00D37EF7" w:rsidRPr="00D37EF7" w:rsidRDefault="00D37EF7" w:rsidP="00D37EF7">
            <w:pPr>
              <w:rPr>
                <w:rFonts w:ascii="Calibri" w:hAnsi="Calibri"/>
                <w:color w:val="000000"/>
                <w:sz w:val="22"/>
                <w:szCs w:val="22"/>
              </w:rPr>
            </w:pPr>
          </w:p>
        </w:tc>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D37EF7" w:rsidRPr="00D37EF7" w:rsidRDefault="00D37EF7" w:rsidP="00D37EF7">
            <w:pPr>
              <w:jc w:val="center"/>
              <w:rPr>
                <w:rFonts w:ascii="Arial" w:hAnsi="Arial" w:cs="Arial"/>
                <w:b/>
                <w:bCs/>
                <w:sz w:val="22"/>
                <w:szCs w:val="22"/>
              </w:rPr>
            </w:pPr>
            <w:r w:rsidRPr="00D37EF7">
              <w:rPr>
                <w:rFonts w:ascii="Arial" w:hAnsi="Arial" w:cs="Arial"/>
                <w:b/>
                <w:bCs/>
                <w:sz w:val="22"/>
                <w:szCs w:val="22"/>
              </w:rPr>
              <w:t>05</w:t>
            </w:r>
          </w:p>
        </w:tc>
        <w:tc>
          <w:tcPr>
            <w:tcW w:w="3287" w:type="dxa"/>
            <w:tcBorders>
              <w:top w:val="nil"/>
              <w:left w:val="nil"/>
              <w:bottom w:val="single" w:sz="4" w:space="0" w:color="auto"/>
              <w:right w:val="single" w:sz="4" w:space="0" w:color="auto"/>
            </w:tcBorders>
            <w:shd w:val="clear" w:color="auto" w:fill="auto"/>
            <w:vAlign w:val="center"/>
            <w:hideMark/>
          </w:tcPr>
          <w:p w:rsidR="00D37EF7" w:rsidRPr="00D37EF7" w:rsidRDefault="00D37EF7" w:rsidP="00D37EF7">
            <w:pPr>
              <w:jc w:val="center"/>
              <w:rPr>
                <w:rFonts w:ascii="Arial" w:hAnsi="Arial" w:cs="Arial"/>
                <w:color w:val="000000"/>
                <w:sz w:val="22"/>
                <w:szCs w:val="22"/>
              </w:rPr>
            </w:pPr>
            <w:r w:rsidRPr="00D37EF7">
              <w:rPr>
                <w:rFonts w:ascii="Arial" w:hAnsi="Arial" w:cs="Arial"/>
                <w:color w:val="000000"/>
                <w:sz w:val="22"/>
                <w:szCs w:val="22"/>
              </w:rPr>
              <w:t>Contributi per copertura assicurativa degli alunni</w:t>
            </w:r>
          </w:p>
        </w:tc>
        <w:tc>
          <w:tcPr>
            <w:tcW w:w="2088" w:type="dxa"/>
            <w:tcBorders>
              <w:top w:val="nil"/>
              <w:left w:val="nil"/>
              <w:bottom w:val="single" w:sz="4" w:space="0" w:color="auto"/>
              <w:right w:val="nil"/>
            </w:tcBorders>
            <w:shd w:val="clear" w:color="auto" w:fill="auto"/>
            <w:noWrap/>
            <w:vAlign w:val="bottom"/>
            <w:hideMark/>
          </w:tcPr>
          <w:p w:rsidR="00D37EF7" w:rsidRPr="00D37EF7" w:rsidRDefault="00D37EF7" w:rsidP="00D37EF7">
            <w:pPr>
              <w:rPr>
                <w:rFonts w:ascii="Arial" w:hAnsi="Arial" w:cs="Arial"/>
                <w:color w:val="000000"/>
                <w:sz w:val="22"/>
                <w:szCs w:val="22"/>
              </w:rPr>
            </w:pPr>
            <w:r w:rsidRPr="00D37EF7">
              <w:rPr>
                <w:rFonts w:ascii="Arial" w:hAnsi="Arial" w:cs="Arial"/>
                <w:color w:val="000000"/>
                <w:sz w:val="22"/>
                <w:szCs w:val="22"/>
              </w:rPr>
              <w:t xml:space="preserve"> €          15.500,00 </w:t>
            </w: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37EF7" w:rsidRPr="00D37EF7" w:rsidRDefault="00D37EF7" w:rsidP="00D37EF7">
            <w:pPr>
              <w:rPr>
                <w:rFonts w:ascii="Arial" w:hAnsi="Arial" w:cs="Arial"/>
                <w:b/>
                <w:bCs/>
                <w:color w:val="000000"/>
                <w:sz w:val="22"/>
                <w:szCs w:val="22"/>
              </w:rPr>
            </w:pPr>
            <w:r w:rsidRPr="00D37EF7">
              <w:rPr>
                <w:rFonts w:ascii="Arial" w:hAnsi="Arial" w:cs="Arial"/>
                <w:b/>
                <w:bCs/>
                <w:color w:val="000000"/>
                <w:sz w:val="22"/>
                <w:szCs w:val="22"/>
              </w:rPr>
              <w:t xml:space="preserve"> €          39.500,00 </w:t>
            </w:r>
          </w:p>
        </w:tc>
      </w:tr>
    </w:tbl>
    <w:p w:rsidR="00D37EF7" w:rsidRDefault="00D37EF7" w:rsidP="006B44D1">
      <w:pPr>
        <w:spacing w:after="7" w:line="250" w:lineRule="auto"/>
        <w:ind w:left="89" w:right="452" w:hanging="10"/>
        <w:rPr>
          <w:rFonts w:ascii="Bookman Old Style" w:hAnsi="Bookman Old Style"/>
          <w:sz w:val="18"/>
          <w:szCs w:val="18"/>
        </w:rPr>
      </w:pPr>
    </w:p>
    <w:p w:rsidR="00D37EF7" w:rsidRDefault="00D37EF7" w:rsidP="006B44D1">
      <w:pPr>
        <w:spacing w:after="7" w:line="250" w:lineRule="auto"/>
        <w:ind w:left="89" w:right="452" w:hanging="10"/>
        <w:rPr>
          <w:rFonts w:ascii="Bookman Old Style" w:hAnsi="Bookman Old Style"/>
          <w:sz w:val="18"/>
          <w:szCs w:val="18"/>
        </w:rPr>
      </w:pPr>
    </w:p>
    <w:p w:rsidR="00D37EF7" w:rsidRDefault="00D37EF7" w:rsidP="006B44D1">
      <w:pPr>
        <w:spacing w:after="7" w:line="250" w:lineRule="auto"/>
        <w:ind w:left="89" w:right="452" w:hanging="10"/>
        <w:rPr>
          <w:rFonts w:ascii="Bookman Old Style" w:hAnsi="Bookman Old Style"/>
          <w:sz w:val="18"/>
          <w:szCs w:val="18"/>
        </w:rPr>
      </w:pPr>
    </w:p>
    <w:p w:rsidR="00D37EF7" w:rsidRDefault="00D37EF7" w:rsidP="006B44D1">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3750DD" w:rsidRPr="003750DD" w:rsidTr="003750DD">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50DD" w:rsidRPr="003750DD" w:rsidRDefault="003750DD" w:rsidP="003750DD">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3750DD" w:rsidRPr="003750DD" w:rsidRDefault="003750DD" w:rsidP="003750DD">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3750DD" w:rsidRPr="003750DD" w:rsidRDefault="003750DD" w:rsidP="003750DD">
            <w:pPr>
              <w:rPr>
                <w:rFonts w:ascii="Calibri" w:hAnsi="Calibri"/>
                <w:color w:val="000000"/>
                <w:sz w:val="28"/>
                <w:szCs w:val="28"/>
              </w:rPr>
            </w:pPr>
            <w:r w:rsidRPr="003750DD">
              <w:rPr>
                <w:rFonts w:ascii="Calibri" w:hAnsi="Calibri"/>
                <w:color w:val="000000"/>
                <w:sz w:val="28"/>
                <w:szCs w:val="28"/>
              </w:rPr>
              <w:t xml:space="preserve"> €                                -   </w:t>
            </w:r>
          </w:p>
        </w:tc>
      </w:tr>
      <w:tr w:rsidR="003750DD" w:rsidRPr="003750DD" w:rsidTr="003750DD">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750DD" w:rsidRPr="003750DD" w:rsidRDefault="003750DD" w:rsidP="003750DD">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3750DD" w:rsidRPr="003750DD" w:rsidRDefault="003750DD" w:rsidP="003750DD">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3750DD" w:rsidRPr="003750DD" w:rsidRDefault="003750DD" w:rsidP="003750DD">
            <w:pPr>
              <w:rPr>
                <w:rFonts w:ascii="Calibri" w:hAnsi="Calibri"/>
                <w:color w:val="000000"/>
                <w:sz w:val="28"/>
                <w:szCs w:val="28"/>
              </w:rPr>
            </w:pPr>
            <w:r w:rsidRPr="003750DD">
              <w:rPr>
                <w:rFonts w:ascii="Calibri" w:hAnsi="Calibri"/>
                <w:color w:val="000000"/>
                <w:sz w:val="28"/>
                <w:szCs w:val="28"/>
              </w:rPr>
              <w:t xml:space="preserve"> €                                -   </w:t>
            </w:r>
          </w:p>
        </w:tc>
      </w:tr>
      <w:tr w:rsidR="003750DD" w:rsidRPr="003750DD" w:rsidTr="003750DD">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750DD" w:rsidRPr="003750DD" w:rsidRDefault="003750DD" w:rsidP="003750DD">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3750DD" w:rsidRPr="003750DD" w:rsidRDefault="003750DD" w:rsidP="003750DD">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3750DD" w:rsidRPr="003750DD" w:rsidRDefault="003750DD" w:rsidP="003750DD">
            <w:pPr>
              <w:rPr>
                <w:rFonts w:ascii="Calibri" w:hAnsi="Calibri"/>
                <w:color w:val="000000"/>
                <w:sz w:val="28"/>
                <w:szCs w:val="28"/>
              </w:rPr>
            </w:pPr>
            <w:r w:rsidRPr="003750DD">
              <w:rPr>
                <w:rFonts w:ascii="Calibri" w:hAnsi="Calibri"/>
                <w:color w:val="000000"/>
                <w:sz w:val="28"/>
                <w:szCs w:val="28"/>
              </w:rPr>
              <w:t xml:space="preserve"> €                 39.500,00 </w:t>
            </w:r>
          </w:p>
        </w:tc>
      </w:tr>
      <w:tr w:rsidR="003750DD" w:rsidRPr="003750DD" w:rsidTr="003750DD">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750DD" w:rsidRPr="003750DD" w:rsidRDefault="003750DD" w:rsidP="003750DD">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3750DD" w:rsidRPr="003750DD" w:rsidRDefault="003750DD" w:rsidP="003750DD">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3750DD" w:rsidRPr="003750DD" w:rsidRDefault="003750DD" w:rsidP="003750DD">
            <w:pPr>
              <w:rPr>
                <w:rFonts w:ascii="Calibri" w:hAnsi="Calibri"/>
                <w:color w:val="000000"/>
                <w:sz w:val="28"/>
                <w:szCs w:val="28"/>
              </w:rPr>
            </w:pPr>
            <w:r w:rsidRPr="003750DD">
              <w:rPr>
                <w:rFonts w:ascii="Calibri" w:hAnsi="Calibri"/>
                <w:color w:val="000000"/>
                <w:sz w:val="28"/>
                <w:szCs w:val="28"/>
              </w:rPr>
              <w:t xml:space="preserve"> €                                -   </w:t>
            </w:r>
          </w:p>
        </w:tc>
      </w:tr>
      <w:tr w:rsidR="003750DD" w:rsidRPr="003750DD" w:rsidTr="003750DD">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750DD" w:rsidRPr="003750DD" w:rsidRDefault="003750DD" w:rsidP="003750DD">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3750DD" w:rsidRPr="003750DD" w:rsidRDefault="003750DD" w:rsidP="003750DD">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3750DD" w:rsidRPr="003750DD" w:rsidRDefault="003750DD" w:rsidP="003750DD">
            <w:pPr>
              <w:rPr>
                <w:rFonts w:ascii="Calibri" w:hAnsi="Calibri"/>
                <w:color w:val="000000"/>
                <w:sz w:val="28"/>
                <w:szCs w:val="28"/>
              </w:rPr>
            </w:pPr>
            <w:r w:rsidRPr="003750DD">
              <w:rPr>
                <w:rFonts w:ascii="Calibri" w:hAnsi="Calibri"/>
                <w:color w:val="000000"/>
                <w:sz w:val="28"/>
                <w:szCs w:val="28"/>
              </w:rPr>
              <w:t xml:space="preserve"> €                                -   </w:t>
            </w:r>
          </w:p>
        </w:tc>
      </w:tr>
      <w:tr w:rsidR="003750DD" w:rsidRPr="003750DD" w:rsidTr="003750DD">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750DD" w:rsidRPr="003750DD" w:rsidRDefault="003750DD" w:rsidP="003750DD">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3750DD" w:rsidRPr="003750DD" w:rsidRDefault="003750DD" w:rsidP="003750DD">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3750DD" w:rsidRPr="003750DD" w:rsidRDefault="003750DD" w:rsidP="003750DD">
            <w:pPr>
              <w:rPr>
                <w:rFonts w:ascii="Calibri" w:hAnsi="Calibri"/>
                <w:color w:val="000000"/>
                <w:sz w:val="28"/>
                <w:szCs w:val="28"/>
              </w:rPr>
            </w:pPr>
            <w:r w:rsidRPr="003750DD">
              <w:rPr>
                <w:rFonts w:ascii="Calibri" w:hAnsi="Calibri"/>
                <w:color w:val="000000"/>
                <w:sz w:val="28"/>
                <w:szCs w:val="28"/>
              </w:rPr>
              <w:t xml:space="preserve"> €                                -   </w:t>
            </w:r>
          </w:p>
        </w:tc>
      </w:tr>
      <w:tr w:rsidR="003750DD" w:rsidRPr="003750DD" w:rsidTr="003750DD">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750DD" w:rsidRPr="003750DD" w:rsidRDefault="003750DD" w:rsidP="003750DD">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3750DD" w:rsidRPr="003750DD" w:rsidRDefault="003750DD" w:rsidP="003750DD">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3750DD" w:rsidRPr="003750DD" w:rsidRDefault="003750DD" w:rsidP="003750DD">
            <w:pPr>
              <w:rPr>
                <w:rFonts w:ascii="Calibri" w:hAnsi="Calibri"/>
                <w:color w:val="000000"/>
                <w:sz w:val="28"/>
                <w:szCs w:val="28"/>
              </w:rPr>
            </w:pPr>
            <w:r w:rsidRPr="003750DD">
              <w:rPr>
                <w:rFonts w:ascii="Calibri" w:hAnsi="Calibri"/>
                <w:color w:val="000000"/>
                <w:sz w:val="28"/>
                <w:szCs w:val="28"/>
              </w:rPr>
              <w:t xml:space="preserve"> €                                -   </w:t>
            </w:r>
          </w:p>
        </w:tc>
      </w:tr>
      <w:tr w:rsidR="003750DD" w:rsidRPr="003750DD" w:rsidTr="003750DD">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750DD" w:rsidRPr="003750DD" w:rsidRDefault="003750DD" w:rsidP="003750DD">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3750DD" w:rsidRPr="003750DD" w:rsidRDefault="003750DD" w:rsidP="003750DD">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3750DD" w:rsidRPr="003750DD" w:rsidRDefault="003750DD" w:rsidP="003750DD">
            <w:pPr>
              <w:rPr>
                <w:rFonts w:ascii="Calibri" w:hAnsi="Calibri"/>
                <w:color w:val="000000"/>
                <w:sz w:val="28"/>
                <w:szCs w:val="28"/>
              </w:rPr>
            </w:pPr>
            <w:r w:rsidRPr="003750DD">
              <w:rPr>
                <w:rFonts w:ascii="Calibri" w:hAnsi="Calibri"/>
                <w:color w:val="000000"/>
                <w:sz w:val="28"/>
                <w:szCs w:val="28"/>
              </w:rPr>
              <w:t xml:space="preserve"> €                                -   </w:t>
            </w:r>
          </w:p>
        </w:tc>
      </w:tr>
      <w:tr w:rsidR="003750DD" w:rsidRPr="003750DD" w:rsidTr="003750DD">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750DD" w:rsidRPr="003750DD" w:rsidRDefault="003750DD" w:rsidP="003750DD">
            <w:pPr>
              <w:jc w:val="center"/>
              <w:rPr>
                <w:rFonts w:ascii="Calibri" w:hAnsi="Calibri"/>
                <w:color w:val="000000"/>
                <w:sz w:val="28"/>
                <w:szCs w:val="28"/>
              </w:rPr>
            </w:pPr>
            <w:r w:rsidRPr="003750DD">
              <w:rPr>
                <w:rFonts w:ascii="Calibri" w:hAnsi="Calibri"/>
                <w:color w:val="000000"/>
                <w:sz w:val="28"/>
                <w:szCs w:val="28"/>
              </w:rPr>
              <w:lastRenderedPageBreak/>
              <w:t>09</w:t>
            </w:r>
          </w:p>
        </w:tc>
        <w:tc>
          <w:tcPr>
            <w:tcW w:w="5760" w:type="dxa"/>
            <w:tcBorders>
              <w:top w:val="nil"/>
              <w:left w:val="nil"/>
              <w:bottom w:val="single" w:sz="4" w:space="0" w:color="auto"/>
              <w:right w:val="single" w:sz="4" w:space="0" w:color="auto"/>
            </w:tcBorders>
            <w:shd w:val="clear" w:color="auto" w:fill="auto"/>
            <w:noWrap/>
            <w:vAlign w:val="bottom"/>
            <w:hideMark/>
          </w:tcPr>
          <w:p w:rsidR="003750DD" w:rsidRPr="003750DD" w:rsidRDefault="003750DD" w:rsidP="003750DD">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3750DD" w:rsidRPr="003750DD" w:rsidRDefault="003750DD" w:rsidP="003750DD">
            <w:pPr>
              <w:rPr>
                <w:rFonts w:ascii="Calibri" w:hAnsi="Calibri"/>
                <w:color w:val="000000"/>
                <w:sz w:val="28"/>
                <w:szCs w:val="28"/>
              </w:rPr>
            </w:pPr>
            <w:r w:rsidRPr="003750DD">
              <w:rPr>
                <w:rFonts w:ascii="Calibri" w:hAnsi="Calibri"/>
                <w:color w:val="000000"/>
                <w:sz w:val="28"/>
                <w:szCs w:val="28"/>
              </w:rPr>
              <w:t xml:space="preserve"> €                                -   </w:t>
            </w:r>
          </w:p>
        </w:tc>
      </w:tr>
      <w:tr w:rsidR="003750DD" w:rsidRPr="003750DD" w:rsidTr="003750DD">
        <w:trPr>
          <w:trHeight w:val="600"/>
        </w:trPr>
        <w:tc>
          <w:tcPr>
            <w:tcW w:w="960" w:type="dxa"/>
            <w:tcBorders>
              <w:top w:val="nil"/>
              <w:left w:val="nil"/>
              <w:bottom w:val="nil"/>
              <w:right w:val="nil"/>
            </w:tcBorders>
            <w:shd w:val="clear" w:color="auto" w:fill="auto"/>
            <w:noWrap/>
            <w:vAlign w:val="bottom"/>
            <w:hideMark/>
          </w:tcPr>
          <w:p w:rsidR="003750DD" w:rsidRPr="003750DD" w:rsidRDefault="003750DD" w:rsidP="003750DD">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3750DD" w:rsidRPr="003750DD" w:rsidRDefault="003750DD" w:rsidP="003750DD">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750DD" w:rsidRPr="003750DD" w:rsidRDefault="003750DD" w:rsidP="003750DD">
            <w:pPr>
              <w:rPr>
                <w:rFonts w:ascii="Calibri" w:hAnsi="Calibri"/>
                <w:color w:val="000000"/>
                <w:sz w:val="28"/>
                <w:szCs w:val="28"/>
              </w:rPr>
            </w:pPr>
            <w:r w:rsidRPr="003750DD">
              <w:rPr>
                <w:rFonts w:ascii="Calibri" w:hAnsi="Calibri"/>
                <w:color w:val="000000"/>
                <w:sz w:val="28"/>
                <w:szCs w:val="28"/>
              </w:rPr>
              <w:t xml:space="preserve"> €                 39.500,00 </w:t>
            </w:r>
          </w:p>
        </w:tc>
      </w:tr>
    </w:tbl>
    <w:p w:rsidR="00D37EF7" w:rsidRPr="004B4D96" w:rsidRDefault="00D37EF7" w:rsidP="006B44D1">
      <w:pPr>
        <w:spacing w:after="7" w:line="250" w:lineRule="auto"/>
        <w:ind w:left="89" w:right="452" w:hanging="10"/>
        <w:rPr>
          <w:rFonts w:ascii="Calibri" w:hAnsi="Calibri"/>
          <w:color w:val="000000"/>
          <w:sz w:val="28"/>
          <w:szCs w:val="28"/>
        </w:rPr>
      </w:pPr>
    </w:p>
    <w:p w:rsidR="004B4D96" w:rsidRPr="004B4D96" w:rsidRDefault="004B4D96" w:rsidP="006B44D1">
      <w:pPr>
        <w:spacing w:after="7" w:line="250" w:lineRule="auto"/>
        <w:ind w:left="89" w:right="452" w:hanging="10"/>
        <w:rPr>
          <w:rFonts w:ascii="Calibri" w:hAnsi="Calibri"/>
          <w:color w:val="000000"/>
          <w:sz w:val="28"/>
          <w:szCs w:val="28"/>
        </w:rPr>
      </w:pPr>
      <w:r w:rsidRPr="004B4D96">
        <w:rPr>
          <w:rFonts w:ascii="Calibri" w:hAnsi="Calibri"/>
          <w:color w:val="000000"/>
          <w:sz w:val="28"/>
          <w:szCs w:val="28"/>
        </w:rPr>
        <w:t>Su questa voce viene previsto di sostenere le seguenti spese:</w:t>
      </w:r>
    </w:p>
    <w:p w:rsidR="004B4D96" w:rsidRDefault="004B4D96" w:rsidP="004B4D96">
      <w:pPr>
        <w:pStyle w:val="Paragrafoelenco"/>
        <w:numPr>
          <w:ilvl w:val="0"/>
          <w:numId w:val="28"/>
        </w:numPr>
        <w:spacing w:after="7" w:line="250" w:lineRule="auto"/>
        <w:ind w:right="452"/>
        <w:rPr>
          <w:rFonts w:ascii="Calibri" w:hAnsi="Calibri"/>
          <w:color w:val="000000"/>
          <w:sz w:val="28"/>
          <w:szCs w:val="28"/>
        </w:rPr>
      </w:pPr>
      <w:r w:rsidRPr="004B4D96">
        <w:rPr>
          <w:rFonts w:ascii="Calibri" w:hAnsi="Calibri"/>
          <w:color w:val="000000"/>
          <w:sz w:val="28"/>
          <w:szCs w:val="28"/>
        </w:rPr>
        <w:t xml:space="preserve">Sicurezza (allarme, </w:t>
      </w:r>
      <w:r>
        <w:rPr>
          <w:rFonts w:ascii="Calibri" w:hAnsi="Calibri"/>
          <w:color w:val="000000"/>
          <w:sz w:val="28"/>
          <w:szCs w:val="28"/>
        </w:rPr>
        <w:t xml:space="preserve">vigilanza notturna, </w:t>
      </w:r>
      <w:proofErr w:type="spellStart"/>
      <w:r>
        <w:rPr>
          <w:rFonts w:ascii="Calibri" w:hAnsi="Calibri"/>
          <w:color w:val="000000"/>
          <w:sz w:val="28"/>
          <w:szCs w:val="28"/>
        </w:rPr>
        <w:t>rspp</w:t>
      </w:r>
      <w:proofErr w:type="spellEnd"/>
      <w:r>
        <w:rPr>
          <w:rFonts w:ascii="Calibri" w:hAnsi="Calibri"/>
          <w:color w:val="000000"/>
          <w:sz w:val="28"/>
          <w:szCs w:val="28"/>
        </w:rPr>
        <w:t>, medico competente)</w:t>
      </w:r>
    </w:p>
    <w:p w:rsidR="004B4D96" w:rsidRPr="004B4D96" w:rsidRDefault="004B4D96" w:rsidP="004B4D96">
      <w:pPr>
        <w:pStyle w:val="Paragrafoelenco"/>
        <w:numPr>
          <w:ilvl w:val="0"/>
          <w:numId w:val="28"/>
        </w:numPr>
        <w:spacing w:after="7" w:line="250" w:lineRule="auto"/>
        <w:ind w:right="452"/>
        <w:rPr>
          <w:rFonts w:ascii="Calibri" w:hAnsi="Calibri"/>
          <w:color w:val="000000"/>
          <w:sz w:val="28"/>
          <w:szCs w:val="28"/>
        </w:rPr>
      </w:pPr>
      <w:r>
        <w:rPr>
          <w:rFonts w:ascii="Calibri" w:hAnsi="Calibri"/>
          <w:color w:val="000000"/>
          <w:sz w:val="28"/>
          <w:szCs w:val="28"/>
        </w:rPr>
        <w:t>materiale sanitario</w:t>
      </w:r>
    </w:p>
    <w:p w:rsidR="004B4D96" w:rsidRPr="004B4D96" w:rsidRDefault="004B4D96" w:rsidP="004B4D96">
      <w:pPr>
        <w:pStyle w:val="Paragrafoelenco"/>
        <w:numPr>
          <w:ilvl w:val="0"/>
          <w:numId w:val="28"/>
        </w:numPr>
        <w:spacing w:after="7" w:line="250" w:lineRule="auto"/>
        <w:ind w:right="452"/>
        <w:rPr>
          <w:rFonts w:ascii="Calibri" w:hAnsi="Calibri"/>
          <w:color w:val="000000"/>
          <w:sz w:val="28"/>
          <w:szCs w:val="28"/>
        </w:rPr>
      </w:pPr>
      <w:r>
        <w:rPr>
          <w:rFonts w:ascii="Calibri" w:hAnsi="Calibri"/>
          <w:color w:val="000000"/>
          <w:sz w:val="28"/>
          <w:szCs w:val="28"/>
        </w:rPr>
        <w:t>telefonia</w:t>
      </w:r>
    </w:p>
    <w:p w:rsidR="004B4D96" w:rsidRPr="004B4D96" w:rsidRDefault="004B4D96" w:rsidP="004B4D96">
      <w:pPr>
        <w:pStyle w:val="Paragrafoelenco"/>
        <w:numPr>
          <w:ilvl w:val="0"/>
          <w:numId w:val="28"/>
        </w:numPr>
        <w:spacing w:after="7" w:line="250" w:lineRule="auto"/>
        <w:ind w:right="452"/>
        <w:rPr>
          <w:rFonts w:ascii="Calibri" w:hAnsi="Calibri"/>
          <w:color w:val="000000"/>
          <w:sz w:val="28"/>
          <w:szCs w:val="28"/>
        </w:rPr>
      </w:pPr>
      <w:r>
        <w:rPr>
          <w:rFonts w:ascii="Calibri" w:hAnsi="Calibri"/>
          <w:color w:val="000000"/>
          <w:sz w:val="28"/>
          <w:szCs w:val="28"/>
        </w:rPr>
        <w:t>a</w:t>
      </w:r>
      <w:r w:rsidRPr="004B4D96">
        <w:rPr>
          <w:rFonts w:ascii="Calibri" w:hAnsi="Calibri"/>
          <w:color w:val="000000"/>
          <w:sz w:val="28"/>
          <w:szCs w:val="28"/>
        </w:rPr>
        <w:t>ssicurazioni (es. incendio elettronica resp</w:t>
      </w:r>
      <w:r>
        <w:rPr>
          <w:rFonts w:ascii="Calibri" w:hAnsi="Calibri"/>
          <w:color w:val="000000"/>
          <w:sz w:val="28"/>
          <w:szCs w:val="28"/>
        </w:rPr>
        <w:t>onsabilità c</w:t>
      </w:r>
      <w:r w:rsidRPr="004B4D96">
        <w:rPr>
          <w:rFonts w:ascii="Calibri" w:hAnsi="Calibri"/>
          <w:color w:val="000000"/>
          <w:sz w:val="28"/>
          <w:szCs w:val="28"/>
        </w:rPr>
        <w:t xml:space="preserve">ivile) </w:t>
      </w:r>
    </w:p>
    <w:p w:rsidR="004B4D96" w:rsidRPr="004B4D96" w:rsidRDefault="004B4D96" w:rsidP="004B4D96">
      <w:pPr>
        <w:pStyle w:val="Paragrafoelenco"/>
        <w:numPr>
          <w:ilvl w:val="0"/>
          <w:numId w:val="28"/>
        </w:numPr>
        <w:spacing w:after="7" w:line="250" w:lineRule="auto"/>
        <w:ind w:right="452"/>
        <w:rPr>
          <w:rFonts w:ascii="Calibri" w:hAnsi="Calibri"/>
          <w:color w:val="000000"/>
          <w:sz w:val="28"/>
          <w:szCs w:val="28"/>
        </w:rPr>
      </w:pPr>
      <w:r w:rsidRPr="004B4D96">
        <w:rPr>
          <w:rFonts w:ascii="Calibri" w:hAnsi="Calibri"/>
          <w:color w:val="000000"/>
          <w:sz w:val="28"/>
          <w:szCs w:val="28"/>
        </w:rPr>
        <w:t xml:space="preserve">noleggio mezzi, </w:t>
      </w:r>
    </w:p>
    <w:p w:rsidR="004B4D96" w:rsidRPr="004B4D96" w:rsidRDefault="004B4D96" w:rsidP="004B4D96">
      <w:pPr>
        <w:pStyle w:val="Paragrafoelenco"/>
        <w:numPr>
          <w:ilvl w:val="0"/>
          <w:numId w:val="28"/>
        </w:numPr>
        <w:spacing w:after="7" w:line="250" w:lineRule="auto"/>
        <w:ind w:right="452"/>
        <w:rPr>
          <w:rFonts w:ascii="Calibri" w:hAnsi="Calibri"/>
          <w:color w:val="000000"/>
          <w:sz w:val="28"/>
          <w:szCs w:val="28"/>
        </w:rPr>
      </w:pPr>
      <w:r w:rsidRPr="004B4D96">
        <w:rPr>
          <w:rFonts w:ascii="Calibri" w:hAnsi="Calibri"/>
          <w:color w:val="000000"/>
          <w:sz w:val="28"/>
          <w:szCs w:val="28"/>
        </w:rPr>
        <w:t xml:space="preserve">abbigliamento da lavoro, </w:t>
      </w:r>
    </w:p>
    <w:p w:rsidR="004B4D96" w:rsidRPr="004B4D96" w:rsidRDefault="004B4D96" w:rsidP="004B4D96">
      <w:pPr>
        <w:pStyle w:val="Paragrafoelenco"/>
        <w:numPr>
          <w:ilvl w:val="0"/>
          <w:numId w:val="28"/>
        </w:numPr>
        <w:spacing w:after="7" w:line="250" w:lineRule="auto"/>
        <w:ind w:right="452"/>
        <w:rPr>
          <w:rFonts w:ascii="Calibri" w:hAnsi="Calibri"/>
          <w:color w:val="000000"/>
          <w:sz w:val="28"/>
          <w:szCs w:val="28"/>
        </w:rPr>
      </w:pPr>
      <w:r w:rsidRPr="004B4D96">
        <w:rPr>
          <w:rFonts w:ascii="Calibri" w:hAnsi="Calibri"/>
          <w:color w:val="000000"/>
          <w:sz w:val="28"/>
          <w:szCs w:val="28"/>
        </w:rPr>
        <w:t>assicurazione infortuni alunni e personale</w:t>
      </w:r>
      <w:r>
        <w:rPr>
          <w:rFonts w:ascii="Calibri" w:hAnsi="Calibri"/>
          <w:color w:val="000000"/>
          <w:sz w:val="28"/>
          <w:szCs w:val="28"/>
        </w:rPr>
        <w:t>.</w:t>
      </w:r>
    </w:p>
    <w:p w:rsidR="00D37EF7" w:rsidRDefault="00D37EF7" w:rsidP="006B44D1">
      <w:pPr>
        <w:spacing w:after="7" w:line="250" w:lineRule="auto"/>
        <w:ind w:left="89" w:right="452" w:hanging="10"/>
        <w:rPr>
          <w:rFonts w:ascii="Calibri" w:hAnsi="Calibri"/>
          <w:color w:val="000000"/>
          <w:sz w:val="28"/>
          <w:szCs w:val="28"/>
        </w:rPr>
      </w:pPr>
    </w:p>
    <w:p w:rsidR="00EE08AC" w:rsidRDefault="00EE08AC" w:rsidP="006B44D1">
      <w:pPr>
        <w:spacing w:after="7" w:line="250" w:lineRule="auto"/>
        <w:ind w:left="89" w:right="452" w:hanging="10"/>
        <w:rPr>
          <w:rFonts w:ascii="Calibri" w:hAnsi="Calibri"/>
          <w:color w:val="000000"/>
          <w:sz w:val="28"/>
          <w:szCs w:val="28"/>
        </w:rPr>
      </w:pPr>
    </w:p>
    <w:p w:rsidR="00EE08AC" w:rsidRDefault="00EE08AC" w:rsidP="00EE08AC">
      <w:pPr>
        <w:spacing w:after="7" w:line="250" w:lineRule="auto"/>
        <w:ind w:left="89" w:right="452" w:hanging="10"/>
        <w:rPr>
          <w:rFonts w:ascii="Bookman Old Style" w:hAnsi="Bookman Old Style"/>
          <w:sz w:val="18"/>
          <w:szCs w:val="18"/>
        </w:rPr>
      </w:pPr>
    </w:p>
    <w:p w:rsidR="00DC7541" w:rsidRDefault="00DC7541" w:rsidP="00EE08AC">
      <w:pPr>
        <w:spacing w:after="7" w:line="250" w:lineRule="auto"/>
        <w:ind w:left="89" w:right="452" w:hanging="10"/>
        <w:rPr>
          <w:rFonts w:ascii="Bookman Old Style" w:hAnsi="Bookman Old Style"/>
          <w:sz w:val="18"/>
          <w:szCs w:val="18"/>
        </w:rPr>
      </w:pPr>
    </w:p>
    <w:p w:rsidR="00EE08AC" w:rsidRPr="00A9087F" w:rsidRDefault="00EE08AC" w:rsidP="00EE08AC">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A </w:t>
      </w:r>
      <w:r w:rsidRPr="00A9087F">
        <w:rPr>
          <w:b/>
          <w:i/>
        </w:rPr>
        <w:t xml:space="preserve">VOCE </w:t>
      </w:r>
      <w:r>
        <w:rPr>
          <w:b/>
          <w:i/>
        </w:rPr>
        <w:t>A0102</w:t>
      </w:r>
    </w:p>
    <w:p w:rsidR="00EE08AC" w:rsidRPr="0046249F" w:rsidRDefault="00EE08AC" w:rsidP="00EE08AC">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MANUTENZIONE E DECORO ISTITUTO SCOLASTICO</w:t>
      </w:r>
      <w:r>
        <w:rPr>
          <w:b/>
          <w:i/>
        </w:rPr>
        <w:tab/>
      </w:r>
      <w:r w:rsidRPr="00A9087F">
        <w:rPr>
          <w:b/>
          <w:i/>
          <w:sz w:val="24"/>
          <w:szCs w:val="24"/>
        </w:rPr>
        <w:t xml:space="preserve">€ </w:t>
      </w:r>
      <w:r>
        <w:rPr>
          <w:b/>
          <w:i/>
          <w:sz w:val="24"/>
          <w:szCs w:val="24"/>
        </w:rPr>
        <w:t xml:space="preserve">   39.000,00</w:t>
      </w:r>
    </w:p>
    <w:p w:rsidR="00EE08AC" w:rsidRDefault="00EE08AC" w:rsidP="00EE08AC">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5" w:type="dxa"/>
        <w:tblInd w:w="54" w:type="dxa"/>
        <w:tblCellMar>
          <w:left w:w="70" w:type="dxa"/>
          <w:right w:w="70" w:type="dxa"/>
        </w:tblCellMar>
        <w:tblLook w:val="04A0" w:firstRow="1" w:lastRow="0" w:firstColumn="1" w:lastColumn="0" w:noHBand="0" w:noVBand="1"/>
      </w:tblPr>
      <w:tblGrid>
        <w:gridCol w:w="960"/>
        <w:gridCol w:w="385"/>
        <w:gridCol w:w="3287"/>
        <w:gridCol w:w="2088"/>
        <w:gridCol w:w="2935"/>
      </w:tblGrid>
      <w:tr w:rsidR="004E0D33" w:rsidRPr="004E0D33" w:rsidTr="004618DA">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0D33" w:rsidRPr="004E0D33" w:rsidRDefault="004E0D33" w:rsidP="004E0D33">
            <w:pPr>
              <w:jc w:val="center"/>
              <w:rPr>
                <w:rFonts w:ascii="Calibri" w:hAnsi="Calibri"/>
                <w:b/>
                <w:bCs/>
                <w:color w:val="000000"/>
                <w:sz w:val="28"/>
                <w:szCs w:val="28"/>
              </w:rPr>
            </w:pPr>
            <w:r w:rsidRPr="004E0D33">
              <w:rPr>
                <w:rFonts w:ascii="Calibri" w:hAnsi="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4E0D33" w:rsidRPr="004E0D33" w:rsidRDefault="004E0D33" w:rsidP="004E0D33">
            <w:pPr>
              <w:jc w:val="center"/>
              <w:rPr>
                <w:rFonts w:ascii="Calibri" w:hAnsi="Calibri"/>
                <w:b/>
                <w:bCs/>
                <w:color w:val="000000"/>
                <w:sz w:val="28"/>
                <w:szCs w:val="28"/>
              </w:rPr>
            </w:pPr>
            <w:r w:rsidRPr="004E0D33">
              <w:rPr>
                <w:rFonts w:ascii="Calibri" w:hAnsi="Calibri"/>
                <w:b/>
                <w:bCs/>
                <w:color w:val="000000"/>
                <w:sz w:val="28"/>
                <w:szCs w:val="28"/>
              </w:rPr>
              <w:t>Avanzo di amministrazione presunto</w:t>
            </w:r>
          </w:p>
        </w:tc>
        <w:tc>
          <w:tcPr>
            <w:tcW w:w="2935" w:type="dxa"/>
            <w:tcBorders>
              <w:top w:val="nil"/>
              <w:left w:val="nil"/>
              <w:bottom w:val="nil"/>
              <w:right w:val="nil"/>
            </w:tcBorders>
            <w:shd w:val="clear" w:color="auto" w:fill="auto"/>
            <w:noWrap/>
            <w:vAlign w:val="bottom"/>
            <w:hideMark/>
          </w:tcPr>
          <w:p w:rsidR="004E0D33" w:rsidRPr="004E0D33" w:rsidRDefault="004E0D33" w:rsidP="004E0D33">
            <w:pPr>
              <w:rPr>
                <w:rFonts w:ascii="Calibri" w:hAnsi="Calibri"/>
                <w:color w:val="000000"/>
                <w:sz w:val="22"/>
                <w:szCs w:val="22"/>
              </w:rPr>
            </w:pPr>
          </w:p>
        </w:tc>
      </w:tr>
      <w:tr w:rsidR="004E0D33" w:rsidRPr="004E0D33" w:rsidTr="004618DA">
        <w:trPr>
          <w:trHeight w:val="600"/>
        </w:trPr>
        <w:tc>
          <w:tcPr>
            <w:tcW w:w="960" w:type="dxa"/>
            <w:tcBorders>
              <w:top w:val="nil"/>
              <w:left w:val="single" w:sz="4" w:space="0" w:color="auto"/>
              <w:bottom w:val="nil"/>
              <w:right w:val="single" w:sz="4" w:space="0" w:color="auto"/>
            </w:tcBorders>
            <w:shd w:val="clear" w:color="auto" w:fill="auto"/>
            <w:vAlign w:val="center"/>
            <w:hideMark/>
          </w:tcPr>
          <w:p w:rsidR="004E0D33" w:rsidRPr="004E0D33" w:rsidRDefault="004E0D33" w:rsidP="004E0D33">
            <w:pPr>
              <w:rPr>
                <w:rFonts w:ascii="Arial" w:hAnsi="Arial" w:cs="Arial"/>
                <w:b/>
                <w:bCs/>
                <w:sz w:val="22"/>
                <w:szCs w:val="22"/>
              </w:rPr>
            </w:pPr>
            <w:r w:rsidRPr="004E0D33">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4E0D33" w:rsidRPr="004E0D33" w:rsidRDefault="004E0D33" w:rsidP="004E0D33">
            <w:pPr>
              <w:jc w:val="center"/>
              <w:rPr>
                <w:rFonts w:ascii="Arial" w:hAnsi="Arial" w:cs="Arial"/>
                <w:b/>
                <w:bCs/>
                <w:sz w:val="22"/>
                <w:szCs w:val="22"/>
              </w:rPr>
            </w:pPr>
            <w:r w:rsidRPr="004E0D33">
              <w:rPr>
                <w:rFonts w:ascii="Arial" w:hAnsi="Arial" w:cs="Arial"/>
                <w:b/>
                <w:bCs/>
                <w:sz w:val="22"/>
                <w:szCs w:val="22"/>
              </w:rPr>
              <w:t>01</w:t>
            </w:r>
          </w:p>
        </w:tc>
        <w:tc>
          <w:tcPr>
            <w:tcW w:w="3287" w:type="dxa"/>
            <w:tcBorders>
              <w:top w:val="nil"/>
              <w:left w:val="nil"/>
              <w:bottom w:val="single" w:sz="4" w:space="0" w:color="auto"/>
              <w:right w:val="single" w:sz="4" w:space="0" w:color="auto"/>
            </w:tcBorders>
            <w:shd w:val="clear" w:color="auto" w:fill="auto"/>
            <w:vAlign w:val="center"/>
            <w:hideMark/>
          </w:tcPr>
          <w:p w:rsidR="004E0D33" w:rsidRPr="004E0D33" w:rsidRDefault="004E0D33" w:rsidP="004E0D33">
            <w:pPr>
              <w:jc w:val="center"/>
              <w:rPr>
                <w:rFonts w:ascii="Arial" w:hAnsi="Arial" w:cs="Arial"/>
                <w:sz w:val="22"/>
                <w:szCs w:val="22"/>
              </w:rPr>
            </w:pPr>
            <w:r w:rsidRPr="004E0D33">
              <w:rPr>
                <w:rFonts w:ascii="Arial" w:hAnsi="Arial" w:cs="Arial"/>
                <w:sz w:val="22"/>
                <w:szCs w:val="22"/>
              </w:rPr>
              <w:t xml:space="preserve">Non vincolato </w:t>
            </w:r>
          </w:p>
        </w:tc>
        <w:tc>
          <w:tcPr>
            <w:tcW w:w="2088" w:type="dxa"/>
            <w:tcBorders>
              <w:top w:val="nil"/>
              <w:left w:val="nil"/>
              <w:bottom w:val="single" w:sz="4" w:space="0" w:color="auto"/>
              <w:right w:val="single" w:sz="4" w:space="0" w:color="auto"/>
            </w:tcBorders>
            <w:shd w:val="clear" w:color="auto" w:fill="auto"/>
            <w:noWrap/>
            <w:vAlign w:val="bottom"/>
            <w:hideMark/>
          </w:tcPr>
          <w:p w:rsidR="004E0D33" w:rsidRPr="004E0D33" w:rsidRDefault="004E0D33" w:rsidP="004E0D33">
            <w:pPr>
              <w:rPr>
                <w:rFonts w:ascii="Arial" w:hAnsi="Arial" w:cs="Arial"/>
                <w:color w:val="000000"/>
                <w:sz w:val="22"/>
                <w:szCs w:val="22"/>
              </w:rPr>
            </w:pPr>
            <w:r w:rsidRPr="004E0D33">
              <w:rPr>
                <w:rFonts w:ascii="Arial" w:hAnsi="Arial" w:cs="Arial"/>
                <w:color w:val="000000"/>
                <w:sz w:val="22"/>
                <w:szCs w:val="22"/>
              </w:rPr>
              <w:t xml:space="preserve"> €          24.000,00 </w:t>
            </w:r>
          </w:p>
        </w:tc>
        <w:tc>
          <w:tcPr>
            <w:tcW w:w="2935" w:type="dxa"/>
            <w:tcBorders>
              <w:top w:val="nil"/>
              <w:left w:val="nil"/>
              <w:bottom w:val="nil"/>
              <w:right w:val="nil"/>
            </w:tcBorders>
            <w:shd w:val="clear" w:color="auto" w:fill="auto"/>
            <w:noWrap/>
            <w:vAlign w:val="bottom"/>
            <w:hideMark/>
          </w:tcPr>
          <w:p w:rsidR="004E0D33" w:rsidRPr="004E0D33" w:rsidRDefault="004E0D33" w:rsidP="004E0D33">
            <w:pPr>
              <w:rPr>
                <w:rFonts w:ascii="Calibri" w:hAnsi="Calibri"/>
                <w:color w:val="000000"/>
                <w:sz w:val="22"/>
                <w:szCs w:val="22"/>
              </w:rPr>
            </w:pPr>
          </w:p>
        </w:tc>
      </w:tr>
      <w:tr w:rsidR="004E0D33" w:rsidRPr="004E0D33" w:rsidTr="004618DA">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0D33" w:rsidRPr="004E0D33" w:rsidRDefault="004E0D33" w:rsidP="004E0D33">
            <w:pPr>
              <w:jc w:val="center"/>
              <w:rPr>
                <w:rFonts w:ascii="Calibri" w:hAnsi="Calibri"/>
                <w:b/>
                <w:bCs/>
                <w:color w:val="000000"/>
                <w:sz w:val="28"/>
                <w:szCs w:val="28"/>
              </w:rPr>
            </w:pPr>
            <w:r w:rsidRPr="004E0D33">
              <w:rPr>
                <w:rFonts w:ascii="Calibri" w:hAnsi="Calibri"/>
                <w:b/>
                <w:bCs/>
                <w:color w:val="000000"/>
                <w:sz w:val="28"/>
                <w:szCs w:val="28"/>
              </w:rPr>
              <w:t>03</w:t>
            </w:r>
          </w:p>
        </w:tc>
        <w:tc>
          <w:tcPr>
            <w:tcW w:w="5760" w:type="dxa"/>
            <w:gridSpan w:val="3"/>
            <w:tcBorders>
              <w:top w:val="single" w:sz="4" w:space="0" w:color="auto"/>
              <w:left w:val="nil"/>
              <w:bottom w:val="single" w:sz="4" w:space="0" w:color="auto"/>
              <w:right w:val="single" w:sz="8" w:space="0" w:color="000000"/>
            </w:tcBorders>
            <w:shd w:val="clear" w:color="auto" w:fill="auto"/>
            <w:vAlign w:val="center"/>
            <w:hideMark/>
          </w:tcPr>
          <w:p w:rsidR="004E0D33" w:rsidRPr="004E0D33" w:rsidRDefault="004E0D33" w:rsidP="004E0D33">
            <w:pPr>
              <w:jc w:val="center"/>
              <w:rPr>
                <w:rFonts w:ascii="Calibri" w:hAnsi="Calibri"/>
                <w:b/>
                <w:bCs/>
                <w:color w:val="000000"/>
                <w:sz w:val="28"/>
                <w:szCs w:val="28"/>
              </w:rPr>
            </w:pPr>
            <w:r w:rsidRPr="004E0D33">
              <w:rPr>
                <w:rFonts w:ascii="Calibri" w:hAnsi="Calibri"/>
                <w:b/>
                <w:bCs/>
                <w:color w:val="000000"/>
                <w:sz w:val="28"/>
                <w:szCs w:val="28"/>
              </w:rPr>
              <w:t>Finanziamenti dallo Stato</w:t>
            </w:r>
          </w:p>
        </w:tc>
        <w:tc>
          <w:tcPr>
            <w:tcW w:w="2935" w:type="dxa"/>
            <w:tcBorders>
              <w:top w:val="nil"/>
              <w:left w:val="nil"/>
              <w:bottom w:val="nil"/>
              <w:right w:val="nil"/>
            </w:tcBorders>
            <w:shd w:val="clear" w:color="auto" w:fill="auto"/>
            <w:noWrap/>
            <w:vAlign w:val="bottom"/>
            <w:hideMark/>
          </w:tcPr>
          <w:p w:rsidR="004E0D33" w:rsidRPr="004E0D33" w:rsidRDefault="004E0D33" w:rsidP="004E0D33">
            <w:pPr>
              <w:rPr>
                <w:rFonts w:ascii="Calibri" w:hAnsi="Calibri"/>
                <w:color w:val="000000"/>
                <w:sz w:val="22"/>
                <w:szCs w:val="22"/>
              </w:rPr>
            </w:pPr>
          </w:p>
        </w:tc>
      </w:tr>
      <w:tr w:rsidR="004E0D33" w:rsidRPr="004E0D33" w:rsidTr="004618DA">
        <w:trPr>
          <w:trHeight w:val="600"/>
        </w:trPr>
        <w:tc>
          <w:tcPr>
            <w:tcW w:w="960" w:type="dxa"/>
            <w:tcBorders>
              <w:top w:val="nil"/>
              <w:left w:val="single" w:sz="4" w:space="0" w:color="auto"/>
              <w:bottom w:val="nil"/>
              <w:right w:val="single" w:sz="4" w:space="0" w:color="auto"/>
            </w:tcBorders>
            <w:shd w:val="clear" w:color="auto" w:fill="auto"/>
            <w:vAlign w:val="center"/>
            <w:hideMark/>
          </w:tcPr>
          <w:p w:rsidR="004E0D33" w:rsidRPr="004E0D33" w:rsidRDefault="004E0D33" w:rsidP="004E0D33">
            <w:pPr>
              <w:rPr>
                <w:rFonts w:ascii="Arial" w:hAnsi="Arial" w:cs="Arial"/>
                <w:b/>
                <w:bCs/>
                <w:sz w:val="22"/>
                <w:szCs w:val="22"/>
              </w:rPr>
            </w:pPr>
            <w:r w:rsidRPr="004E0D33">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4E0D33" w:rsidRPr="004E0D33" w:rsidRDefault="004E0D33" w:rsidP="004E0D33">
            <w:pPr>
              <w:jc w:val="center"/>
              <w:rPr>
                <w:rFonts w:ascii="Arial" w:hAnsi="Arial" w:cs="Arial"/>
                <w:b/>
                <w:bCs/>
                <w:sz w:val="22"/>
                <w:szCs w:val="22"/>
              </w:rPr>
            </w:pPr>
            <w:r w:rsidRPr="004E0D33">
              <w:rPr>
                <w:rFonts w:ascii="Arial" w:hAnsi="Arial" w:cs="Arial"/>
                <w:b/>
                <w:bCs/>
                <w:sz w:val="22"/>
                <w:szCs w:val="22"/>
              </w:rPr>
              <w:t>01</w:t>
            </w:r>
          </w:p>
        </w:tc>
        <w:tc>
          <w:tcPr>
            <w:tcW w:w="3287" w:type="dxa"/>
            <w:tcBorders>
              <w:top w:val="nil"/>
              <w:left w:val="nil"/>
              <w:bottom w:val="single" w:sz="4" w:space="0" w:color="auto"/>
              <w:right w:val="single" w:sz="4" w:space="0" w:color="auto"/>
            </w:tcBorders>
            <w:shd w:val="clear" w:color="auto" w:fill="auto"/>
            <w:vAlign w:val="center"/>
            <w:hideMark/>
          </w:tcPr>
          <w:p w:rsidR="004E0D33" w:rsidRPr="004E0D33" w:rsidRDefault="004E0D33" w:rsidP="004E0D33">
            <w:pPr>
              <w:jc w:val="center"/>
              <w:rPr>
                <w:rFonts w:ascii="Arial" w:hAnsi="Arial" w:cs="Arial"/>
                <w:sz w:val="22"/>
                <w:szCs w:val="22"/>
              </w:rPr>
            </w:pPr>
            <w:r w:rsidRPr="004E0D33">
              <w:rPr>
                <w:rFonts w:ascii="Arial" w:hAnsi="Arial" w:cs="Arial"/>
                <w:sz w:val="22"/>
                <w:szCs w:val="22"/>
              </w:rPr>
              <w:t>Dotazione ordinaria</w:t>
            </w:r>
          </w:p>
        </w:tc>
        <w:tc>
          <w:tcPr>
            <w:tcW w:w="2088" w:type="dxa"/>
            <w:tcBorders>
              <w:top w:val="nil"/>
              <w:left w:val="nil"/>
              <w:bottom w:val="single" w:sz="4" w:space="0" w:color="auto"/>
              <w:right w:val="single" w:sz="4" w:space="0" w:color="auto"/>
            </w:tcBorders>
            <w:shd w:val="clear" w:color="auto" w:fill="auto"/>
            <w:noWrap/>
            <w:vAlign w:val="bottom"/>
            <w:hideMark/>
          </w:tcPr>
          <w:p w:rsidR="004E0D33" w:rsidRPr="004E0D33" w:rsidRDefault="004E0D33" w:rsidP="004E0D33">
            <w:pPr>
              <w:rPr>
                <w:rFonts w:ascii="Arial" w:hAnsi="Arial" w:cs="Arial"/>
                <w:color w:val="000000"/>
                <w:sz w:val="22"/>
                <w:szCs w:val="22"/>
              </w:rPr>
            </w:pPr>
            <w:r w:rsidRPr="004E0D33">
              <w:rPr>
                <w:rFonts w:ascii="Arial" w:hAnsi="Arial" w:cs="Arial"/>
                <w:color w:val="000000"/>
                <w:sz w:val="22"/>
                <w:szCs w:val="22"/>
              </w:rPr>
              <w:t xml:space="preserve"> €          10.000,00 </w:t>
            </w:r>
          </w:p>
        </w:tc>
        <w:tc>
          <w:tcPr>
            <w:tcW w:w="2935" w:type="dxa"/>
            <w:tcBorders>
              <w:top w:val="nil"/>
              <w:left w:val="nil"/>
              <w:bottom w:val="nil"/>
              <w:right w:val="nil"/>
            </w:tcBorders>
            <w:shd w:val="clear" w:color="auto" w:fill="auto"/>
            <w:noWrap/>
            <w:vAlign w:val="bottom"/>
            <w:hideMark/>
          </w:tcPr>
          <w:p w:rsidR="004E0D33" w:rsidRPr="004E0D33" w:rsidRDefault="004E0D33" w:rsidP="004E0D33">
            <w:pPr>
              <w:rPr>
                <w:rFonts w:ascii="Calibri" w:hAnsi="Calibri"/>
                <w:color w:val="000000"/>
                <w:sz w:val="22"/>
                <w:szCs w:val="22"/>
              </w:rPr>
            </w:pPr>
          </w:p>
        </w:tc>
      </w:tr>
      <w:tr w:rsidR="004E0D33" w:rsidRPr="004E0D33" w:rsidTr="004618DA">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0D33" w:rsidRPr="004E0D33" w:rsidRDefault="004E0D33" w:rsidP="004E0D33">
            <w:pPr>
              <w:jc w:val="center"/>
              <w:rPr>
                <w:rFonts w:ascii="Calibri" w:hAnsi="Calibri"/>
                <w:b/>
                <w:bCs/>
                <w:color w:val="000000"/>
                <w:sz w:val="28"/>
                <w:szCs w:val="28"/>
              </w:rPr>
            </w:pPr>
            <w:r w:rsidRPr="004E0D33">
              <w:rPr>
                <w:rFonts w:ascii="Calibri" w:hAnsi="Calibri"/>
                <w:b/>
                <w:bCs/>
                <w:color w:val="000000"/>
                <w:sz w:val="28"/>
                <w:szCs w:val="28"/>
              </w:rPr>
              <w:t>06</w:t>
            </w:r>
          </w:p>
        </w:tc>
        <w:tc>
          <w:tcPr>
            <w:tcW w:w="5760" w:type="dxa"/>
            <w:gridSpan w:val="3"/>
            <w:tcBorders>
              <w:top w:val="single" w:sz="4" w:space="0" w:color="auto"/>
              <w:left w:val="nil"/>
              <w:bottom w:val="single" w:sz="4" w:space="0" w:color="auto"/>
              <w:right w:val="single" w:sz="8" w:space="0" w:color="000000"/>
            </w:tcBorders>
            <w:shd w:val="clear" w:color="auto" w:fill="auto"/>
            <w:vAlign w:val="center"/>
            <w:hideMark/>
          </w:tcPr>
          <w:p w:rsidR="004E0D33" w:rsidRPr="004E0D33" w:rsidRDefault="004E0D33" w:rsidP="004E0D33">
            <w:pPr>
              <w:jc w:val="center"/>
              <w:rPr>
                <w:rFonts w:ascii="Calibri" w:hAnsi="Calibri"/>
                <w:b/>
                <w:bCs/>
                <w:color w:val="000000"/>
                <w:sz w:val="28"/>
                <w:szCs w:val="28"/>
              </w:rPr>
            </w:pPr>
            <w:r w:rsidRPr="004E0D33">
              <w:rPr>
                <w:rFonts w:ascii="Calibri" w:hAnsi="Calibri"/>
                <w:b/>
                <w:bCs/>
                <w:color w:val="000000"/>
                <w:sz w:val="28"/>
                <w:szCs w:val="28"/>
              </w:rPr>
              <w:t>Contributi da privati</w:t>
            </w:r>
          </w:p>
        </w:tc>
        <w:tc>
          <w:tcPr>
            <w:tcW w:w="2935" w:type="dxa"/>
            <w:tcBorders>
              <w:top w:val="nil"/>
              <w:left w:val="nil"/>
              <w:bottom w:val="nil"/>
              <w:right w:val="nil"/>
            </w:tcBorders>
            <w:shd w:val="clear" w:color="auto" w:fill="auto"/>
            <w:noWrap/>
            <w:vAlign w:val="bottom"/>
            <w:hideMark/>
          </w:tcPr>
          <w:p w:rsidR="004E0D33" w:rsidRPr="004E0D33" w:rsidRDefault="004E0D33" w:rsidP="004E0D33">
            <w:pPr>
              <w:rPr>
                <w:rFonts w:ascii="Calibri" w:hAnsi="Calibri"/>
                <w:color w:val="000000"/>
                <w:sz w:val="22"/>
                <w:szCs w:val="22"/>
              </w:rPr>
            </w:pPr>
          </w:p>
        </w:tc>
      </w:tr>
      <w:tr w:rsidR="004E0D33" w:rsidRPr="004E0D33" w:rsidTr="004618DA">
        <w:trPr>
          <w:trHeight w:val="600"/>
        </w:trPr>
        <w:tc>
          <w:tcPr>
            <w:tcW w:w="960" w:type="dxa"/>
            <w:tcBorders>
              <w:top w:val="nil"/>
              <w:left w:val="nil"/>
              <w:bottom w:val="nil"/>
              <w:right w:val="nil"/>
            </w:tcBorders>
            <w:shd w:val="clear" w:color="auto" w:fill="auto"/>
            <w:noWrap/>
            <w:vAlign w:val="bottom"/>
            <w:hideMark/>
          </w:tcPr>
          <w:p w:rsidR="004E0D33" w:rsidRPr="004E0D33" w:rsidRDefault="004E0D33" w:rsidP="004E0D33">
            <w:pPr>
              <w:rPr>
                <w:rFonts w:ascii="Calibri" w:hAnsi="Calibri"/>
                <w:color w:val="000000"/>
                <w:sz w:val="22"/>
                <w:szCs w:val="22"/>
              </w:rPr>
            </w:pPr>
          </w:p>
        </w:tc>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4E0D33" w:rsidRPr="004E0D33" w:rsidRDefault="004E0D33" w:rsidP="004E0D33">
            <w:pPr>
              <w:jc w:val="center"/>
              <w:rPr>
                <w:rFonts w:ascii="Arial" w:hAnsi="Arial" w:cs="Arial"/>
                <w:b/>
                <w:bCs/>
                <w:sz w:val="22"/>
                <w:szCs w:val="22"/>
              </w:rPr>
            </w:pPr>
            <w:r w:rsidRPr="004E0D33">
              <w:rPr>
                <w:rFonts w:ascii="Arial" w:hAnsi="Arial" w:cs="Arial"/>
                <w:b/>
                <w:bCs/>
                <w:sz w:val="22"/>
                <w:szCs w:val="22"/>
              </w:rPr>
              <w:t>08</w:t>
            </w:r>
          </w:p>
        </w:tc>
        <w:tc>
          <w:tcPr>
            <w:tcW w:w="3287" w:type="dxa"/>
            <w:tcBorders>
              <w:top w:val="nil"/>
              <w:left w:val="nil"/>
              <w:bottom w:val="single" w:sz="4" w:space="0" w:color="auto"/>
              <w:right w:val="nil"/>
            </w:tcBorders>
            <w:shd w:val="clear" w:color="auto" w:fill="auto"/>
            <w:vAlign w:val="bottom"/>
            <w:hideMark/>
          </w:tcPr>
          <w:p w:rsidR="004E0D33" w:rsidRPr="004E0D33" w:rsidRDefault="004E0D33" w:rsidP="004E0D33">
            <w:pPr>
              <w:rPr>
                <w:rFonts w:ascii="Arial" w:hAnsi="Arial" w:cs="Arial"/>
                <w:color w:val="000000"/>
                <w:sz w:val="22"/>
                <w:szCs w:val="22"/>
              </w:rPr>
            </w:pPr>
            <w:r w:rsidRPr="004E0D33">
              <w:rPr>
                <w:rFonts w:ascii="Arial" w:hAnsi="Arial" w:cs="Arial"/>
                <w:color w:val="000000"/>
                <w:sz w:val="22"/>
                <w:szCs w:val="22"/>
              </w:rPr>
              <w:t>Contributi da imprese non vincolati</w:t>
            </w:r>
          </w:p>
        </w:tc>
        <w:tc>
          <w:tcPr>
            <w:tcW w:w="2088" w:type="dxa"/>
            <w:tcBorders>
              <w:top w:val="nil"/>
              <w:left w:val="single" w:sz="4" w:space="0" w:color="auto"/>
              <w:bottom w:val="single" w:sz="4" w:space="0" w:color="auto"/>
              <w:right w:val="nil"/>
            </w:tcBorders>
            <w:shd w:val="clear" w:color="auto" w:fill="auto"/>
            <w:noWrap/>
            <w:vAlign w:val="bottom"/>
            <w:hideMark/>
          </w:tcPr>
          <w:p w:rsidR="004E0D33" w:rsidRPr="004E0D33" w:rsidRDefault="004E0D33" w:rsidP="004E0D33">
            <w:pPr>
              <w:rPr>
                <w:rFonts w:ascii="Arial" w:hAnsi="Arial" w:cs="Arial"/>
                <w:color w:val="000000"/>
                <w:sz w:val="22"/>
                <w:szCs w:val="22"/>
              </w:rPr>
            </w:pPr>
            <w:r w:rsidRPr="004E0D33">
              <w:rPr>
                <w:rFonts w:ascii="Arial" w:hAnsi="Arial" w:cs="Arial"/>
                <w:color w:val="000000"/>
                <w:sz w:val="22"/>
                <w:szCs w:val="22"/>
              </w:rPr>
              <w:t xml:space="preserve"> €            5.000,00 </w:t>
            </w: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E0D33" w:rsidRPr="004E0D33" w:rsidRDefault="004E0D33" w:rsidP="004E0D33">
            <w:pPr>
              <w:rPr>
                <w:rFonts w:ascii="Arial" w:hAnsi="Arial" w:cs="Arial"/>
                <w:b/>
                <w:bCs/>
                <w:color w:val="000000"/>
                <w:sz w:val="22"/>
                <w:szCs w:val="22"/>
              </w:rPr>
            </w:pPr>
            <w:r w:rsidRPr="004E0D33">
              <w:rPr>
                <w:rFonts w:ascii="Arial" w:hAnsi="Arial" w:cs="Arial"/>
                <w:b/>
                <w:bCs/>
                <w:color w:val="000000"/>
                <w:sz w:val="22"/>
                <w:szCs w:val="22"/>
              </w:rPr>
              <w:t xml:space="preserve"> €       </w:t>
            </w:r>
            <w:r w:rsidR="004618DA">
              <w:rPr>
                <w:rFonts w:ascii="Arial" w:hAnsi="Arial" w:cs="Arial"/>
                <w:b/>
                <w:bCs/>
                <w:color w:val="000000"/>
                <w:sz w:val="22"/>
                <w:szCs w:val="22"/>
              </w:rPr>
              <w:t xml:space="preserve">        </w:t>
            </w:r>
            <w:r w:rsidRPr="004E0D33">
              <w:rPr>
                <w:rFonts w:ascii="Arial" w:hAnsi="Arial" w:cs="Arial"/>
                <w:b/>
                <w:bCs/>
                <w:color w:val="000000"/>
                <w:sz w:val="22"/>
                <w:szCs w:val="22"/>
              </w:rPr>
              <w:t xml:space="preserve">    39.000,00 </w:t>
            </w:r>
          </w:p>
        </w:tc>
      </w:tr>
    </w:tbl>
    <w:p w:rsidR="005E0BC8" w:rsidRDefault="005E0BC8" w:rsidP="006B44D1">
      <w:pPr>
        <w:spacing w:after="7" w:line="250" w:lineRule="auto"/>
        <w:ind w:left="89" w:right="452" w:hanging="10"/>
        <w:rPr>
          <w:rFonts w:ascii="Bookman Old Style" w:hAnsi="Bookman Old Style"/>
          <w:sz w:val="18"/>
          <w:szCs w:val="18"/>
        </w:rPr>
      </w:pPr>
    </w:p>
    <w:p w:rsidR="004E0D33" w:rsidRDefault="004E0D33" w:rsidP="006B44D1">
      <w:pPr>
        <w:spacing w:after="7" w:line="250" w:lineRule="auto"/>
        <w:ind w:left="89" w:right="452" w:hanging="10"/>
        <w:rPr>
          <w:rFonts w:ascii="Bookman Old Style" w:hAnsi="Bookman Old Style"/>
          <w:sz w:val="18"/>
          <w:szCs w:val="18"/>
        </w:rPr>
      </w:pPr>
    </w:p>
    <w:p w:rsidR="00EE08AC" w:rsidRDefault="00EE08AC" w:rsidP="00EE08AC">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EE08AC" w:rsidRPr="003750DD" w:rsidTr="007571E9">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08AC" w:rsidRPr="003750DD" w:rsidRDefault="00EE08AC" w:rsidP="007571E9">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EE08AC" w:rsidRPr="003750DD" w:rsidRDefault="00EE08AC" w:rsidP="007571E9">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EE08AC" w:rsidRPr="003750DD" w:rsidRDefault="00EE08AC" w:rsidP="007571E9">
            <w:pPr>
              <w:rPr>
                <w:rFonts w:ascii="Calibri" w:hAnsi="Calibri"/>
                <w:color w:val="000000"/>
                <w:sz w:val="28"/>
                <w:szCs w:val="28"/>
              </w:rPr>
            </w:pPr>
            <w:r w:rsidRPr="003750DD">
              <w:rPr>
                <w:rFonts w:ascii="Calibri" w:hAnsi="Calibri"/>
                <w:color w:val="000000"/>
                <w:sz w:val="28"/>
                <w:szCs w:val="28"/>
              </w:rPr>
              <w:t xml:space="preserve"> €                                -   </w:t>
            </w:r>
          </w:p>
        </w:tc>
      </w:tr>
      <w:tr w:rsidR="00EE08AC"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E08AC" w:rsidRPr="003750DD" w:rsidRDefault="00EE08AC" w:rsidP="007571E9">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EE08AC" w:rsidRPr="003750DD" w:rsidRDefault="00EE08AC" w:rsidP="007571E9">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EE08AC" w:rsidRPr="003750DD" w:rsidRDefault="004E0D33" w:rsidP="004E0D33">
            <w:pPr>
              <w:rPr>
                <w:rFonts w:ascii="Calibri" w:hAnsi="Calibri"/>
                <w:color w:val="000000"/>
                <w:sz w:val="28"/>
                <w:szCs w:val="28"/>
              </w:rPr>
            </w:pPr>
            <w:r w:rsidRPr="003750DD">
              <w:rPr>
                <w:rFonts w:ascii="Calibri" w:hAnsi="Calibri"/>
                <w:color w:val="000000"/>
                <w:sz w:val="28"/>
                <w:szCs w:val="28"/>
              </w:rPr>
              <w:t xml:space="preserve">€                 </w:t>
            </w:r>
            <w:r>
              <w:rPr>
                <w:rFonts w:ascii="Calibri" w:hAnsi="Calibri"/>
                <w:color w:val="000000"/>
                <w:sz w:val="28"/>
                <w:szCs w:val="28"/>
              </w:rPr>
              <w:t>20.0</w:t>
            </w:r>
            <w:r w:rsidRPr="003750DD">
              <w:rPr>
                <w:rFonts w:ascii="Calibri" w:hAnsi="Calibri"/>
                <w:color w:val="000000"/>
                <w:sz w:val="28"/>
                <w:szCs w:val="28"/>
              </w:rPr>
              <w:t>00,00</w:t>
            </w:r>
          </w:p>
        </w:tc>
      </w:tr>
      <w:tr w:rsidR="00EE08AC"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E08AC" w:rsidRPr="003750DD" w:rsidRDefault="00EE08AC" w:rsidP="007571E9">
            <w:pPr>
              <w:jc w:val="center"/>
              <w:rPr>
                <w:rFonts w:ascii="Calibri" w:hAnsi="Calibri"/>
                <w:color w:val="000000"/>
                <w:sz w:val="28"/>
                <w:szCs w:val="28"/>
              </w:rPr>
            </w:pPr>
            <w:r w:rsidRPr="003750DD">
              <w:rPr>
                <w:rFonts w:ascii="Calibri" w:hAnsi="Calibri"/>
                <w:color w:val="000000"/>
                <w:sz w:val="28"/>
                <w:szCs w:val="28"/>
              </w:rPr>
              <w:lastRenderedPageBreak/>
              <w:t>03</w:t>
            </w:r>
          </w:p>
        </w:tc>
        <w:tc>
          <w:tcPr>
            <w:tcW w:w="5760" w:type="dxa"/>
            <w:tcBorders>
              <w:top w:val="nil"/>
              <w:left w:val="nil"/>
              <w:bottom w:val="single" w:sz="4" w:space="0" w:color="auto"/>
              <w:right w:val="single" w:sz="4" w:space="0" w:color="auto"/>
            </w:tcBorders>
            <w:shd w:val="clear" w:color="auto" w:fill="auto"/>
            <w:noWrap/>
            <w:vAlign w:val="bottom"/>
            <w:hideMark/>
          </w:tcPr>
          <w:p w:rsidR="00EE08AC" w:rsidRPr="003750DD" w:rsidRDefault="00EE08AC" w:rsidP="007571E9">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EE08AC" w:rsidRPr="003750DD" w:rsidRDefault="00EE08AC" w:rsidP="004E0D33">
            <w:pPr>
              <w:rPr>
                <w:rFonts w:ascii="Calibri" w:hAnsi="Calibri"/>
                <w:color w:val="000000"/>
                <w:sz w:val="28"/>
                <w:szCs w:val="28"/>
              </w:rPr>
            </w:pPr>
            <w:r w:rsidRPr="003750DD">
              <w:rPr>
                <w:rFonts w:ascii="Calibri" w:hAnsi="Calibri"/>
                <w:color w:val="000000"/>
                <w:sz w:val="28"/>
                <w:szCs w:val="28"/>
              </w:rPr>
              <w:t xml:space="preserve"> €                 </w:t>
            </w:r>
            <w:r w:rsidR="004E0D33">
              <w:rPr>
                <w:rFonts w:ascii="Calibri" w:hAnsi="Calibri"/>
                <w:color w:val="000000"/>
                <w:sz w:val="28"/>
                <w:szCs w:val="28"/>
              </w:rPr>
              <w:t>1</w:t>
            </w:r>
            <w:r w:rsidRPr="003750DD">
              <w:rPr>
                <w:rFonts w:ascii="Calibri" w:hAnsi="Calibri"/>
                <w:color w:val="000000"/>
                <w:sz w:val="28"/>
                <w:szCs w:val="28"/>
              </w:rPr>
              <w:t>9.</w:t>
            </w:r>
            <w:r w:rsidR="004E0D33">
              <w:rPr>
                <w:rFonts w:ascii="Calibri" w:hAnsi="Calibri"/>
                <w:color w:val="000000"/>
                <w:sz w:val="28"/>
                <w:szCs w:val="28"/>
              </w:rPr>
              <w:t>0</w:t>
            </w:r>
            <w:r w:rsidRPr="003750DD">
              <w:rPr>
                <w:rFonts w:ascii="Calibri" w:hAnsi="Calibri"/>
                <w:color w:val="000000"/>
                <w:sz w:val="28"/>
                <w:szCs w:val="28"/>
              </w:rPr>
              <w:t xml:space="preserve">00,00 </w:t>
            </w:r>
          </w:p>
        </w:tc>
      </w:tr>
      <w:tr w:rsidR="00EE08AC"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E08AC" w:rsidRPr="003750DD" w:rsidRDefault="00EE08AC" w:rsidP="007571E9">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EE08AC" w:rsidRPr="003750DD" w:rsidRDefault="00EE08AC" w:rsidP="007571E9">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EE08AC" w:rsidRPr="003750DD" w:rsidRDefault="00EE08AC" w:rsidP="007571E9">
            <w:pPr>
              <w:rPr>
                <w:rFonts w:ascii="Calibri" w:hAnsi="Calibri"/>
                <w:color w:val="000000"/>
                <w:sz w:val="28"/>
                <w:szCs w:val="28"/>
              </w:rPr>
            </w:pPr>
            <w:r w:rsidRPr="003750DD">
              <w:rPr>
                <w:rFonts w:ascii="Calibri" w:hAnsi="Calibri"/>
                <w:color w:val="000000"/>
                <w:sz w:val="28"/>
                <w:szCs w:val="28"/>
              </w:rPr>
              <w:t xml:space="preserve"> €                                -   </w:t>
            </w:r>
          </w:p>
        </w:tc>
      </w:tr>
      <w:tr w:rsidR="00EE08AC"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E08AC" w:rsidRPr="003750DD" w:rsidRDefault="00EE08AC" w:rsidP="007571E9">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EE08AC" w:rsidRPr="003750DD" w:rsidRDefault="00EE08AC" w:rsidP="007571E9">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EE08AC" w:rsidRPr="003750DD" w:rsidRDefault="00EE08AC" w:rsidP="007571E9">
            <w:pPr>
              <w:rPr>
                <w:rFonts w:ascii="Calibri" w:hAnsi="Calibri"/>
                <w:color w:val="000000"/>
                <w:sz w:val="28"/>
                <w:szCs w:val="28"/>
              </w:rPr>
            </w:pPr>
            <w:r w:rsidRPr="003750DD">
              <w:rPr>
                <w:rFonts w:ascii="Calibri" w:hAnsi="Calibri"/>
                <w:color w:val="000000"/>
                <w:sz w:val="28"/>
                <w:szCs w:val="28"/>
              </w:rPr>
              <w:t xml:space="preserve"> €                                -   </w:t>
            </w:r>
          </w:p>
        </w:tc>
      </w:tr>
      <w:tr w:rsidR="00EE08AC"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E08AC" w:rsidRPr="003750DD" w:rsidRDefault="00EE08AC" w:rsidP="007571E9">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EE08AC" w:rsidRPr="003750DD" w:rsidRDefault="00EE08AC" w:rsidP="007571E9">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EE08AC" w:rsidRPr="003750DD" w:rsidRDefault="00EE08AC" w:rsidP="007571E9">
            <w:pPr>
              <w:rPr>
                <w:rFonts w:ascii="Calibri" w:hAnsi="Calibri"/>
                <w:color w:val="000000"/>
                <w:sz w:val="28"/>
                <w:szCs w:val="28"/>
              </w:rPr>
            </w:pPr>
            <w:r w:rsidRPr="003750DD">
              <w:rPr>
                <w:rFonts w:ascii="Calibri" w:hAnsi="Calibri"/>
                <w:color w:val="000000"/>
                <w:sz w:val="28"/>
                <w:szCs w:val="28"/>
              </w:rPr>
              <w:t xml:space="preserve"> €                                -   </w:t>
            </w:r>
          </w:p>
        </w:tc>
      </w:tr>
      <w:tr w:rsidR="00EE08AC"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E08AC" w:rsidRPr="003750DD" w:rsidRDefault="00EE08AC" w:rsidP="007571E9">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EE08AC" w:rsidRPr="003750DD" w:rsidRDefault="00EE08AC" w:rsidP="007571E9">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EE08AC" w:rsidRPr="003750DD" w:rsidRDefault="00EE08AC" w:rsidP="007571E9">
            <w:pPr>
              <w:rPr>
                <w:rFonts w:ascii="Calibri" w:hAnsi="Calibri"/>
                <w:color w:val="000000"/>
                <w:sz w:val="28"/>
                <w:szCs w:val="28"/>
              </w:rPr>
            </w:pPr>
            <w:r w:rsidRPr="003750DD">
              <w:rPr>
                <w:rFonts w:ascii="Calibri" w:hAnsi="Calibri"/>
                <w:color w:val="000000"/>
                <w:sz w:val="28"/>
                <w:szCs w:val="28"/>
              </w:rPr>
              <w:t xml:space="preserve"> €                                -   </w:t>
            </w:r>
          </w:p>
        </w:tc>
      </w:tr>
      <w:tr w:rsidR="00EE08AC"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E08AC" w:rsidRPr="003750DD" w:rsidRDefault="00EE08AC" w:rsidP="007571E9">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EE08AC" w:rsidRPr="003750DD" w:rsidRDefault="00EE08AC" w:rsidP="007571E9">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EE08AC" w:rsidRPr="003750DD" w:rsidRDefault="00EE08AC" w:rsidP="007571E9">
            <w:pPr>
              <w:rPr>
                <w:rFonts w:ascii="Calibri" w:hAnsi="Calibri"/>
                <w:color w:val="000000"/>
                <w:sz w:val="28"/>
                <w:szCs w:val="28"/>
              </w:rPr>
            </w:pPr>
            <w:r w:rsidRPr="003750DD">
              <w:rPr>
                <w:rFonts w:ascii="Calibri" w:hAnsi="Calibri"/>
                <w:color w:val="000000"/>
                <w:sz w:val="28"/>
                <w:szCs w:val="28"/>
              </w:rPr>
              <w:t xml:space="preserve"> €                                -   </w:t>
            </w:r>
          </w:p>
        </w:tc>
      </w:tr>
      <w:tr w:rsidR="00EE08AC"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E08AC" w:rsidRPr="003750DD" w:rsidRDefault="00EE08AC" w:rsidP="007571E9">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EE08AC" w:rsidRPr="003750DD" w:rsidRDefault="00EE08AC" w:rsidP="007571E9">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EE08AC" w:rsidRPr="003750DD" w:rsidRDefault="00EE08AC" w:rsidP="007571E9">
            <w:pPr>
              <w:rPr>
                <w:rFonts w:ascii="Calibri" w:hAnsi="Calibri"/>
                <w:color w:val="000000"/>
                <w:sz w:val="28"/>
                <w:szCs w:val="28"/>
              </w:rPr>
            </w:pPr>
            <w:r w:rsidRPr="003750DD">
              <w:rPr>
                <w:rFonts w:ascii="Calibri" w:hAnsi="Calibri"/>
                <w:color w:val="000000"/>
                <w:sz w:val="28"/>
                <w:szCs w:val="28"/>
              </w:rPr>
              <w:t xml:space="preserve"> €                                -   </w:t>
            </w:r>
          </w:p>
        </w:tc>
      </w:tr>
      <w:tr w:rsidR="00EE08AC" w:rsidRPr="003750DD" w:rsidTr="007571E9">
        <w:trPr>
          <w:trHeight w:val="600"/>
        </w:trPr>
        <w:tc>
          <w:tcPr>
            <w:tcW w:w="960" w:type="dxa"/>
            <w:tcBorders>
              <w:top w:val="nil"/>
              <w:left w:val="nil"/>
              <w:bottom w:val="nil"/>
              <w:right w:val="nil"/>
            </w:tcBorders>
            <w:shd w:val="clear" w:color="auto" w:fill="auto"/>
            <w:noWrap/>
            <w:vAlign w:val="bottom"/>
            <w:hideMark/>
          </w:tcPr>
          <w:p w:rsidR="00EE08AC" w:rsidRPr="003750DD" w:rsidRDefault="00EE08AC" w:rsidP="007571E9">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EE08AC" w:rsidRPr="003750DD" w:rsidRDefault="00EE08AC" w:rsidP="007571E9">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E08AC" w:rsidRPr="003750DD" w:rsidRDefault="00AD55DA" w:rsidP="007571E9">
            <w:pPr>
              <w:rPr>
                <w:rFonts w:ascii="Calibri" w:hAnsi="Calibri"/>
                <w:color w:val="000000"/>
                <w:sz w:val="28"/>
                <w:szCs w:val="28"/>
              </w:rPr>
            </w:pPr>
            <w:r>
              <w:rPr>
                <w:rFonts w:ascii="Calibri" w:hAnsi="Calibri"/>
                <w:color w:val="000000"/>
                <w:sz w:val="28"/>
                <w:szCs w:val="28"/>
              </w:rPr>
              <w:t xml:space="preserve"> €                 39.0</w:t>
            </w:r>
            <w:r w:rsidR="00EE08AC" w:rsidRPr="003750DD">
              <w:rPr>
                <w:rFonts w:ascii="Calibri" w:hAnsi="Calibri"/>
                <w:color w:val="000000"/>
                <w:sz w:val="28"/>
                <w:szCs w:val="28"/>
              </w:rPr>
              <w:t xml:space="preserve">00,00 </w:t>
            </w:r>
          </w:p>
        </w:tc>
      </w:tr>
    </w:tbl>
    <w:p w:rsidR="00EE08AC" w:rsidRDefault="00EE08AC" w:rsidP="006B44D1">
      <w:pPr>
        <w:spacing w:after="7" w:line="250" w:lineRule="auto"/>
        <w:ind w:left="89" w:right="452" w:hanging="10"/>
        <w:rPr>
          <w:rFonts w:ascii="Bookman Old Style" w:hAnsi="Bookman Old Style"/>
          <w:sz w:val="18"/>
          <w:szCs w:val="18"/>
        </w:rPr>
      </w:pPr>
    </w:p>
    <w:p w:rsidR="00EE08AC" w:rsidRDefault="00EE08AC" w:rsidP="006B44D1">
      <w:pPr>
        <w:spacing w:after="7" w:line="250" w:lineRule="auto"/>
        <w:ind w:left="89" w:right="452" w:hanging="10"/>
        <w:rPr>
          <w:rFonts w:ascii="Bookman Old Style" w:hAnsi="Bookman Old Style"/>
          <w:sz w:val="18"/>
          <w:szCs w:val="18"/>
        </w:rPr>
      </w:pPr>
    </w:p>
    <w:p w:rsidR="00D969C2" w:rsidRPr="004B4D96" w:rsidRDefault="00D969C2" w:rsidP="00D969C2">
      <w:pPr>
        <w:spacing w:after="7" w:line="250" w:lineRule="auto"/>
        <w:ind w:left="89" w:right="452" w:hanging="10"/>
        <w:rPr>
          <w:rFonts w:ascii="Calibri" w:hAnsi="Calibri"/>
          <w:color w:val="000000"/>
          <w:sz w:val="28"/>
          <w:szCs w:val="28"/>
        </w:rPr>
      </w:pPr>
      <w:r w:rsidRPr="004B4D96">
        <w:rPr>
          <w:rFonts w:ascii="Calibri" w:hAnsi="Calibri"/>
          <w:color w:val="000000"/>
          <w:sz w:val="28"/>
          <w:szCs w:val="28"/>
        </w:rPr>
        <w:t>Su questa voce viene previsto di sostenere le seguenti spese:</w:t>
      </w:r>
    </w:p>
    <w:p w:rsidR="00D969C2" w:rsidRPr="00D969C2" w:rsidRDefault="00D969C2" w:rsidP="00D969C2">
      <w:pPr>
        <w:pStyle w:val="Paragrafoelenco"/>
        <w:numPr>
          <w:ilvl w:val="0"/>
          <w:numId w:val="29"/>
        </w:numPr>
        <w:spacing w:after="7" w:line="250" w:lineRule="auto"/>
        <w:ind w:right="452"/>
        <w:rPr>
          <w:rFonts w:ascii="Calibri" w:hAnsi="Calibri"/>
          <w:color w:val="000000"/>
          <w:sz w:val="28"/>
          <w:szCs w:val="28"/>
        </w:rPr>
      </w:pPr>
      <w:r w:rsidRPr="00D969C2">
        <w:rPr>
          <w:rFonts w:ascii="Calibri" w:hAnsi="Calibri"/>
          <w:color w:val="000000"/>
          <w:sz w:val="28"/>
          <w:szCs w:val="28"/>
        </w:rPr>
        <w:t xml:space="preserve">Materiali manutenzione, </w:t>
      </w:r>
    </w:p>
    <w:p w:rsidR="00D969C2" w:rsidRPr="00D969C2" w:rsidRDefault="00D969C2" w:rsidP="00D969C2">
      <w:pPr>
        <w:pStyle w:val="Paragrafoelenco"/>
        <w:numPr>
          <w:ilvl w:val="0"/>
          <w:numId w:val="29"/>
        </w:numPr>
        <w:spacing w:after="7" w:line="250" w:lineRule="auto"/>
        <w:ind w:right="452"/>
        <w:rPr>
          <w:rFonts w:ascii="Calibri" w:hAnsi="Calibri"/>
          <w:color w:val="000000"/>
          <w:sz w:val="28"/>
          <w:szCs w:val="28"/>
        </w:rPr>
      </w:pPr>
      <w:r w:rsidRPr="00D969C2">
        <w:rPr>
          <w:rFonts w:ascii="Calibri" w:hAnsi="Calibri"/>
          <w:color w:val="000000"/>
          <w:sz w:val="28"/>
          <w:szCs w:val="28"/>
        </w:rPr>
        <w:t xml:space="preserve">materiale pulizia,  </w:t>
      </w:r>
    </w:p>
    <w:p w:rsidR="00D969C2" w:rsidRPr="00D969C2" w:rsidRDefault="00D969C2" w:rsidP="00D969C2">
      <w:pPr>
        <w:pStyle w:val="Paragrafoelenco"/>
        <w:numPr>
          <w:ilvl w:val="0"/>
          <w:numId w:val="29"/>
        </w:numPr>
        <w:spacing w:after="7" w:line="250" w:lineRule="auto"/>
        <w:ind w:right="452"/>
        <w:rPr>
          <w:rFonts w:ascii="Calibri" w:hAnsi="Calibri"/>
          <w:color w:val="000000"/>
          <w:sz w:val="28"/>
          <w:szCs w:val="28"/>
        </w:rPr>
      </w:pPr>
      <w:r w:rsidRPr="00D969C2">
        <w:rPr>
          <w:rFonts w:ascii="Calibri" w:hAnsi="Calibri"/>
          <w:color w:val="000000"/>
          <w:sz w:val="28"/>
          <w:szCs w:val="28"/>
        </w:rPr>
        <w:t>interventi di manutenzione.</w:t>
      </w:r>
    </w:p>
    <w:p w:rsidR="00D969C2" w:rsidRDefault="00D969C2" w:rsidP="006B44D1">
      <w:pPr>
        <w:spacing w:after="7" w:line="250" w:lineRule="auto"/>
        <w:ind w:left="89" w:right="452" w:hanging="10"/>
        <w:rPr>
          <w:rFonts w:ascii="Bookman Old Style" w:hAnsi="Bookman Old Style"/>
          <w:sz w:val="18"/>
          <w:szCs w:val="18"/>
        </w:rPr>
      </w:pPr>
    </w:p>
    <w:p w:rsidR="00AD55DA" w:rsidRDefault="00AD55DA" w:rsidP="00AD55DA">
      <w:pPr>
        <w:spacing w:after="7" w:line="250" w:lineRule="auto"/>
        <w:ind w:left="89" w:right="452" w:hanging="10"/>
        <w:rPr>
          <w:rFonts w:ascii="Bookman Old Style" w:hAnsi="Bookman Old Style"/>
          <w:sz w:val="18"/>
          <w:szCs w:val="18"/>
        </w:rPr>
      </w:pPr>
    </w:p>
    <w:p w:rsidR="00AD55DA" w:rsidRPr="00A9087F" w:rsidRDefault="00AD55DA" w:rsidP="00AD55DA">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A </w:t>
      </w:r>
      <w:r w:rsidRPr="00A9087F">
        <w:rPr>
          <w:b/>
          <w:i/>
        </w:rPr>
        <w:t xml:space="preserve">VOCE </w:t>
      </w:r>
      <w:r>
        <w:rPr>
          <w:b/>
          <w:i/>
        </w:rPr>
        <w:t>A0103</w:t>
      </w:r>
    </w:p>
    <w:p w:rsidR="00AD55DA" w:rsidRPr="0046249F" w:rsidRDefault="00AD55DA" w:rsidP="00AD55DA">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GESTIONE RETE INFORMATICA E CED</w:t>
      </w:r>
      <w:r>
        <w:rPr>
          <w:b/>
          <w:i/>
        </w:rPr>
        <w:tab/>
      </w:r>
      <w:r w:rsidRPr="00A9087F">
        <w:rPr>
          <w:b/>
          <w:i/>
          <w:sz w:val="24"/>
          <w:szCs w:val="24"/>
        </w:rPr>
        <w:t xml:space="preserve">€ </w:t>
      </w:r>
      <w:r w:rsidR="00457214">
        <w:rPr>
          <w:b/>
          <w:i/>
          <w:sz w:val="24"/>
          <w:szCs w:val="24"/>
        </w:rPr>
        <w:t>40.625,00</w:t>
      </w:r>
    </w:p>
    <w:p w:rsidR="00AD55DA" w:rsidRDefault="00AD55DA" w:rsidP="00AD55DA">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5" w:type="dxa"/>
        <w:tblInd w:w="54" w:type="dxa"/>
        <w:tblCellMar>
          <w:left w:w="70" w:type="dxa"/>
          <w:right w:w="70" w:type="dxa"/>
        </w:tblCellMar>
        <w:tblLook w:val="04A0" w:firstRow="1" w:lastRow="0" w:firstColumn="1" w:lastColumn="0" w:noHBand="0" w:noVBand="1"/>
      </w:tblPr>
      <w:tblGrid>
        <w:gridCol w:w="960"/>
        <w:gridCol w:w="385"/>
        <w:gridCol w:w="3287"/>
        <w:gridCol w:w="2088"/>
        <w:gridCol w:w="2935"/>
      </w:tblGrid>
      <w:tr w:rsidR="00AD55DA" w:rsidRPr="00AD55DA" w:rsidTr="0010428E">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5DA" w:rsidRPr="00AD55DA" w:rsidRDefault="00AD55DA" w:rsidP="00AD55DA">
            <w:pPr>
              <w:jc w:val="center"/>
              <w:rPr>
                <w:rFonts w:ascii="Calibri" w:hAnsi="Calibri"/>
                <w:b/>
                <w:bCs/>
                <w:color w:val="000000"/>
                <w:sz w:val="28"/>
                <w:szCs w:val="28"/>
              </w:rPr>
            </w:pPr>
            <w:r w:rsidRPr="00AD55DA">
              <w:rPr>
                <w:rFonts w:ascii="Calibri" w:hAnsi="Calibri"/>
                <w:b/>
                <w:bCs/>
                <w:color w:val="000000"/>
                <w:sz w:val="28"/>
                <w:szCs w:val="28"/>
              </w:rPr>
              <w:t>03</w:t>
            </w:r>
          </w:p>
        </w:tc>
        <w:tc>
          <w:tcPr>
            <w:tcW w:w="5760" w:type="dxa"/>
            <w:gridSpan w:val="3"/>
            <w:tcBorders>
              <w:top w:val="single" w:sz="4" w:space="0" w:color="auto"/>
              <w:left w:val="nil"/>
              <w:bottom w:val="single" w:sz="4" w:space="0" w:color="auto"/>
              <w:right w:val="single" w:sz="8" w:space="0" w:color="000000"/>
            </w:tcBorders>
            <w:shd w:val="clear" w:color="auto" w:fill="auto"/>
            <w:vAlign w:val="center"/>
            <w:hideMark/>
          </w:tcPr>
          <w:p w:rsidR="00AD55DA" w:rsidRPr="00AD55DA" w:rsidRDefault="00AD55DA" w:rsidP="00AD55DA">
            <w:pPr>
              <w:jc w:val="center"/>
              <w:rPr>
                <w:rFonts w:ascii="Calibri" w:hAnsi="Calibri"/>
                <w:b/>
                <w:bCs/>
                <w:color w:val="000000"/>
                <w:sz w:val="28"/>
                <w:szCs w:val="28"/>
              </w:rPr>
            </w:pPr>
            <w:r w:rsidRPr="00AD55DA">
              <w:rPr>
                <w:rFonts w:ascii="Calibri" w:hAnsi="Calibri"/>
                <w:b/>
                <w:bCs/>
                <w:color w:val="000000"/>
                <w:sz w:val="28"/>
                <w:szCs w:val="28"/>
              </w:rPr>
              <w:t>Finanziamenti dallo Stato</w:t>
            </w:r>
          </w:p>
        </w:tc>
        <w:tc>
          <w:tcPr>
            <w:tcW w:w="2935" w:type="dxa"/>
            <w:tcBorders>
              <w:top w:val="nil"/>
              <w:left w:val="nil"/>
              <w:bottom w:val="nil"/>
              <w:right w:val="nil"/>
            </w:tcBorders>
            <w:shd w:val="clear" w:color="auto" w:fill="auto"/>
            <w:noWrap/>
            <w:vAlign w:val="bottom"/>
            <w:hideMark/>
          </w:tcPr>
          <w:p w:rsidR="00AD55DA" w:rsidRPr="00AD55DA" w:rsidRDefault="00AD55DA" w:rsidP="00AD55DA">
            <w:pPr>
              <w:rPr>
                <w:rFonts w:ascii="Calibri" w:hAnsi="Calibri"/>
                <w:color w:val="000000"/>
                <w:sz w:val="22"/>
                <w:szCs w:val="22"/>
              </w:rPr>
            </w:pPr>
          </w:p>
        </w:tc>
      </w:tr>
      <w:tr w:rsidR="00AD55DA" w:rsidRPr="00AD55DA" w:rsidTr="0010428E">
        <w:trPr>
          <w:trHeight w:val="600"/>
        </w:trPr>
        <w:tc>
          <w:tcPr>
            <w:tcW w:w="960" w:type="dxa"/>
            <w:tcBorders>
              <w:top w:val="nil"/>
              <w:left w:val="single" w:sz="4" w:space="0" w:color="auto"/>
              <w:bottom w:val="nil"/>
              <w:right w:val="single" w:sz="4" w:space="0" w:color="auto"/>
            </w:tcBorders>
            <w:shd w:val="clear" w:color="auto" w:fill="auto"/>
            <w:vAlign w:val="center"/>
            <w:hideMark/>
          </w:tcPr>
          <w:p w:rsidR="00AD55DA" w:rsidRPr="00AD55DA" w:rsidRDefault="00AD55DA" w:rsidP="00AD55DA">
            <w:pPr>
              <w:rPr>
                <w:rFonts w:ascii="Arial" w:hAnsi="Arial" w:cs="Arial"/>
                <w:b/>
                <w:bCs/>
                <w:sz w:val="22"/>
                <w:szCs w:val="22"/>
              </w:rPr>
            </w:pPr>
            <w:r w:rsidRPr="00AD55DA">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AD55DA" w:rsidRPr="00AD55DA" w:rsidRDefault="00AD55DA" w:rsidP="00AD55DA">
            <w:pPr>
              <w:jc w:val="center"/>
              <w:rPr>
                <w:rFonts w:ascii="Arial" w:hAnsi="Arial" w:cs="Arial"/>
                <w:b/>
                <w:bCs/>
                <w:sz w:val="22"/>
                <w:szCs w:val="22"/>
              </w:rPr>
            </w:pPr>
            <w:r w:rsidRPr="00AD55DA">
              <w:rPr>
                <w:rFonts w:ascii="Arial" w:hAnsi="Arial" w:cs="Arial"/>
                <w:b/>
                <w:bCs/>
                <w:sz w:val="22"/>
                <w:szCs w:val="22"/>
              </w:rPr>
              <w:t>01</w:t>
            </w:r>
          </w:p>
        </w:tc>
        <w:tc>
          <w:tcPr>
            <w:tcW w:w="3287" w:type="dxa"/>
            <w:tcBorders>
              <w:top w:val="nil"/>
              <w:left w:val="nil"/>
              <w:bottom w:val="single" w:sz="4" w:space="0" w:color="auto"/>
              <w:right w:val="single" w:sz="4" w:space="0" w:color="auto"/>
            </w:tcBorders>
            <w:shd w:val="clear" w:color="auto" w:fill="auto"/>
            <w:vAlign w:val="center"/>
            <w:hideMark/>
          </w:tcPr>
          <w:p w:rsidR="00AD55DA" w:rsidRPr="00AD55DA" w:rsidRDefault="00AD55DA" w:rsidP="00AD55DA">
            <w:pPr>
              <w:jc w:val="center"/>
              <w:rPr>
                <w:rFonts w:ascii="Arial" w:hAnsi="Arial" w:cs="Arial"/>
                <w:sz w:val="22"/>
                <w:szCs w:val="22"/>
              </w:rPr>
            </w:pPr>
            <w:r w:rsidRPr="00AD55DA">
              <w:rPr>
                <w:rFonts w:ascii="Arial" w:hAnsi="Arial" w:cs="Arial"/>
                <w:sz w:val="22"/>
                <w:szCs w:val="22"/>
              </w:rPr>
              <w:t>Dotazione ordinaria</w:t>
            </w:r>
          </w:p>
        </w:tc>
        <w:tc>
          <w:tcPr>
            <w:tcW w:w="2088" w:type="dxa"/>
            <w:tcBorders>
              <w:top w:val="nil"/>
              <w:left w:val="nil"/>
              <w:bottom w:val="single" w:sz="4" w:space="0" w:color="auto"/>
              <w:right w:val="single" w:sz="4" w:space="0" w:color="auto"/>
            </w:tcBorders>
            <w:shd w:val="clear" w:color="auto" w:fill="auto"/>
            <w:noWrap/>
            <w:vAlign w:val="bottom"/>
            <w:hideMark/>
          </w:tcPr>
          <w:p w:rsidR="00AD55DA" w:rsidRPr="00AD55DA" w:rsidRDefault="00AD55DA" w:rsidP="00AD55DA">
            <w:pPr>
              <w:rPr>
                <w:rFonts w:ascii="Arial" w:hAnsi="Arial" w:cs="Arial"/>
                <w:color w:val="000000"/>
                <w:sz w:val="22"/>
                <w:szCs w:val="22"/>
              </w:rPr>
            </w:pPr>
            <w:r w:rsidRPr="00AD55DA">
              <w:rPr>
                <w:rFonts w:ascii="Arial" w:hAnsi="Arial" w:cs="Arial"/>
                <w:color w:val="000000"/>
                <w:sz w:val="22"/>
                <w:szCs w:val="22"/>
              </w:rPr>
              <w:t xml:space="preserve"> €          10.000,00 </w:t>
            </w:r>
          </w:p>
        </w:tc>
        <w:tc>
          <w:tcPr>
            <w:tcW w:w="2935" w:type="dxa"/>
            <w:tcBorders>
              <w:top w:val="nil"/>
              <w:left w:val="nil"/>
              <w:bottom w:val="nil"/>
              <w:right w:val="nil"/>
            </w:tcBorders>
            <w:shd w:val="clear" w:color="auto" w:fill="auto"/>
            <w:noWrap/>
            <w:vAlign w:val="bottom"/>
            <w:hideMark/>
          </w:tcPr>
          <w:p w:rsidR="00AD55DA" w:rsidRPr="00AD55DA" w:rsidRDefault="00AD55DA" w:rsidP="00AD55DA">
            <w:pPr>
              <w:rPr>
                <w:rFonts w:ascii="Calibri" w:hAnsi="Calibri"/>
                <w:color w:val="000000"/>
                <w:sz w:val="22"/>
                <w:szCs w:val="22"/>
              </w:rPr>
            </w:pPr>
          </w:p>
        </w:tc>
      </w:tr>
      <w:tr w:rsidR="00AD55DA" w:rsidRPr="00AD55DA" w:rsidTr="0010428E">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55DA" w:rsidRPr="00AD55DA" w:rsidRDefault="00AD55DA" w:rsidP="00AD55DA">
            <w:pPr>
              <w:jc w:val="center"/>
              <w:rPr>
                <w:rFonts w:ascii="Calibri" w:hAnsi="Calibri"/>
                <w:b/>
                <w:bCs/>
                <w:color w:val="000000"/>
                <w:sz w:val="28"/>
                <w:szCs w:val="28"/>
              </w:rPr>
            </w:pPr>
            <w:r w:rsidRPr="00AD55DA">
              <w:rPr>
                <w:rFonts w:ascii="Calibri" w:hAnsi="Calibri"/>
                <w:b/>
                <w:bCs/>
                <w:color w:val="000000"/>
                <w:sz w:val="28"/>
                <w:szCs w:val="28"/>
              </w:rPr>
              <w:t>06</w:t>
            </w:r>
          </w:p>
        </w:tc>
        <w:tc>
          <w:tcPr>
            <w:tcW w:w="5760" w:type="dxa"/>
            <w:gridSpan w:val="3"/>
            <w:tcBorders>
              <w:top w:val="single" w:sz="4" w:space="0" w:color="auto"/>
              <w:left w:val="nil"/>
              <w:bottom w:val="single" w:sz="4" w:space="0" w:color="auto"/>
              <w:right w:val="single" w:sz="8" w:space="0" w:color="000000"/>
            </w:tcBorders>
            <w:shd w:val="clear" w:color="auto" w:fill="auto"/>
            <w:vAlign w:val="center"/>
            <w:hideMark/>
          </w:tcPr>
          <w:p w:rsidR="00AD55DA" w:rsidRPr="00AD55DA" w:rsidRDefault="00AD55DA" w:rsidP="00AD55DA">
            <w:pPr>
              <w:jc w:val="center"/>
              <w:rPr>
                <w:rFonts w:ascii="Calibri" w:hAnsi="Calibri"/>
                <w:b/>
                <w:bCs/>
                <w:color w:val="000000"/>
                <w:sz w:val="28"/>
                <w:szCs w:val="28"/>
              </w:rPr>
            </w:pPr>
            <w:r w:rsidRPr="00AD55DA">
              <w:rPr>
                <w:rFonts w:ascii="Calibri" w:hAnsi="Calibri"/>
                <w:b/>
                <w:bCs/>
                <w:color w:val="000000"/>
                <w:sz w:val="28"/>
                <w:szCs w:val="28"/>
              </w:rPr>
              <w:t>Contributi da privati</w:t>
            </w:r>
          </w:p>
        </w:tc>
        <w:tc>
          <w:tcPr>
            <w:tcW w:w="2935" w:type="dxa"/>
            <w:tcBorders>
              <w:top w:val="nil"/>
              <w:left w:val="nil"/>
              <w:bottom w:val="nil"/>
              <w:right w:val="nil"/>
            </w:tcBorders>
            <w:shd w:val="clear" w:color="auto" w:fill="auto"/>
            <w:noWrap/>
            <w:vAlign w:val="bottom"/>
            <w:hideMark/>
          </w:tcPr>
          <w:p w:rsidR="00AD55DA" w:rsidRPr="00AD55DA" w:rsidRDefault="00AD55DA" w:rsidP="00AD55DA">
            <w:pPr>
              <w:rPr>
                <w:rFonts w:ascii="Calibri" w:hAnsi="Calibri"/>
                <w:color w:val="000000"/>
                <w:sz w:val="22"/>
                <w:szCs w:val="22"/>
              </w:rPr>
            </w:pPr>
          </w:p>
        </w:tc>
      </w:tr>
      <w:tr w:rsidR="00AD55DA" w:rsidRPr="00AD55DA" w:rsidTr="0010428E">
        <w:trPr>
          <w:trHeight w:val="600"/>
        </w:trPr>
        <w:tc>
          <w:tcPr>
            <w:tcW w:w="960" w:type="dxa"/>
            <w:tcBorders>
              <w:top w:val="nil"/>
              <w:left w:val="nil"/>
              <w:bottom w:val="nil"/>
              <w:right w:val="nil"/>
            </w:tcBorders>
            <w:shd w:val="clear" w:color="auto" w:fill="auto"/>
            <w:noWrap/>
            <w:vAlign w:val="bottom"/>
            <w:hideMark/>
          </w:tcPr>
          <w:p w:rsidR="00AD55DA" w:rsidRPr="00AD55DA" w:rsidRDefault="00AD55DA" w:rsidP="00AD55DA">
            <w:pPr>
              <w:rPr>
                <w:rFonts w:ascii="Calibri" w:hAnsi="Calibri"/>
                <w:color w:val="000000"/>
                <w:sz w:val="22"/>
                <w:szCs w:val="22"/>
              </w:rPr>
            </w:pPr>
          </w:p>
        </w:tc>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AD55DA" w:rsidRPr="00AD55DA" w:rsidRDefault="00AD55DA" w:rsidP="00AD55DA">
            <w:pPr>
              <w:jc w:val="center"/>
              <w:rPr>
                <w:rFonts w:ascii="Arial" w:hAnsi="Arial" w:cs="Arial"/>
                <w:b/>
                <w:bCs/>
                <w:sz w:val="22"/>
                <w:szCs w:val="22"/>
              </w:rPr>
            </w:pPr>
            <w:r w:rsidRPr="00AD55DA">
              <w:rPr>
                <w:rFonts w:ascii="Arial" w:hAnsi="Arial" w:cs="Arial"/>
                <w:b/>
                <w:bCs/>
                <w:sz w:val="22"/>
                <w:szCs w:val="22"/>
              </w:rPr>
              <w:t>02</w:t>
            </w:r>
          </w:p>
        </w:tc>
        <w:tc>
          <w:tcPr>
            <w:tcW w:w="3287" w:type="dxa"/>
            <w:tcBorders>
              <w:top w:val="nil"/>
              <w:left w:val="nil"/>
              <w:bottom w:val="single" w:sz="4" w:space="0" w:color="auto"/>
              <w:right w:val="single" w:sz="4" w:space="0" w:color="auto"/>
            </w:tcBorders>
            <w:shd w:val="clear" w:color="auto" w:fill="auto"/>
            <w:vAlign w:val="bottom"/>
            <w:hideMark/>
          </w:tcPr>
          <w:p w:rsidR="00AD55DA" w:rsidRPr="00AD55DA" w:rsidRDefault="00AD55DA" w:rsidP="00AD55DA">
            <w:pPr>
              <w:rPr>
                <w:rFonts w:ascii="Arial" w:hAnsi="Arial" w:cs="Arial"/>
                <w:color w:val="000000"/>
                <w:sz w:val="22"/>
                <w:szCs w:val="22"/>
              </w:rPr>
            </w:pPr>
            <w:r w:rsidRPr="00AD55DA">
              <w:rPr>
                <w:rFonts w:ascii="Arial" w:hAnsi="Arial" w:cs="Arial"/>
                <w:color w:val="000000"/>
                <w:sz w:val="22"/>
                <w:szCs w:val="22"/>
              </w:rPr>
              <w:t>Contributi per iscrizione alunni</w:t>
            </w:r>
          </w:p>
        </w:tc>
        <w:tc>
          <w:tcPr>
            <w:tcW w:w="2088" w:type="dxa"/>
            <w:tcBorders>
              <w:top w:val="nil"/>
              <w:left w:val="nil"/>
              <w:bottom w:val="single" w:sz="4" w:space="0" w:color="auto"/>
              <w:right w:val="nil"/>
            </w:tcBorders>
            <w:shd w:val="clear" w:color="auto" w:fill="auto"/>
            <w:noWrap/>
            <w:vAlign w:val="bottom"/>
            <w:hideMark/>
          </w:tcPr>
          <w:p w:rsidR="00AD55DA" w:rsidRPr="00AD55DA" w:rsidRDefault="00AD55DA" w:rsidP="00AD55DA">
            <w:pPr>
              <w:rPr>
                <w:rFonts w:ascii="Arial" w:hAnsi="Arial" w:cs="Arial"/>
                <w:color w:val="000000"/>
                <w:sz w:val="22"/>
                <w:szCs w:val="22"/>
              </w:rPr>
            </w:pPr>
            <w:r w:rsidRPr="00AD55DA">
              <w:rPr>
                <w:rFonts w:ascii="Arial" w:hAnsi="Arial" w:cs="Arial"/>
                <w:color w:val="000000"/>
                <w:sz w:val="22"/>
                <w:szCs w:val="22"/>
              </w:rPr>
              <w:t xml:space="preserve"> €          30.625,00 </w:t>
            </w: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AD55DA" w:rsidRPr="00AD55DA" w:rsidRDefault="00AD55DA" w:rsidP="00AD55DA">
            <w:pPr>
              <w:rPr>
                <w:rFonts w:ascii="Arial" w:hAnsi="Arial" w:cs="Arial"/>
                <w:b/>
                <w:bCs/>
                <w:color w:val="000000"/>
                <w:sz w:val="22"/>
                <w:szCs w:val="22"/>
              </w:rPr>
            </w:pPr>
            <w:r w:rsidRPr="00AD55DA">
              <w:rPr>
                <w:rFonts w:ascii="Arial" w:hAnsi="Arial" w:cs="Arial"/>
                <w:b/>
                <w:bCs/>
                <w:color w:val="000000"/>
                <w:sz w:val="22"/>
                <w:szCs w:val="22"/>
              </w:rPr>
              <w:t xml:space="preserve"> €      </w:t>
            </w:r>
            <w:r w:rsidR="0010428E">
              <w:rPr>
                <w:rFonts w:ascii="Arial" w:hAnsi="Arial" w:cs="Arial"/>
                <w:b/>
                <w:bCs/>
                <w:color w:val="000000"/>
                <w:sz w:val="22"/>
                <w:szCs w:val="22"/>
              </w:rPr>
              <w:t xml:space="preserve">          </w:t>
            </w:r>
            <w:r w:rsidRPr="00AD55DA">
              <w:rPr>
                <w:rFonts w:ascii="Arial" w:hAnsi="Arial" w:cs="Arial"/>
                <w:b/>
                <w:bCs/>
                <w:color w:val="000000"/>
                <w:sz w:val="22"/>
                <w:szCs w:val="22"/>
              </w:rPr>
              <w:t xml:space="preserve">     40.625,00 </w:t>
            </w:r>
          </w:p>
        </w:tc>
      </w:tr>
    </w:tbl>
    <w:p w:rsidR="00AD55DA" w:rsidRDefault="00AD55DA" w:rsidP="006B44D1">
      <w:pPr>
        <w:spacing w:after="7" w:line="250" w:lineRule="auto"/>
        <w:ind w:left="89" w:right="452" w:hanging="10"/>
        <w:rPr>
          <w:rFonts w:ascii="Bookman Old Style" w:hAnsi="Bookman Old Style"/>
          <w:sz w:val="18"/>
          <w:szCs w:val="18"/>
        </w:rPr>
      </w:pPr>
    </w:p>
    <w:p w:rsidR="00AD55DA" w:rsidRDefault="00AD55DA" w:rsidP="00AD55DA">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AD55DA" w:rsidRPr="003750DD" w:rsidTr="007571E9">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55DA" w:rsidRPr="003750DD" w:rsidRDefault="00AD55DA" w:rsidP="007571E9">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AD55DA" w:rsidRPr="003750DD" w:rsidRDefault="00AD55DA" w:rsidP="007571E9">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AD55DA" w:rsidRPr="003750DD" w:rsidRDefault="00AD55DA" w:rsidP="007571E9">
            <w:pPr>
              <w:rPr>
                <w:rFonts w:ascii="Calibri" w:hAnsi="Calibri"/>
                <w:color w:val="000000"/>
                <w:sz w:val="28"/>
                <w:szCs w:val="28"/>
              </w:rPr>
            </w:pPr>
            <w:r w:rsidRPr="003750DD">
              <w:rPr>
                <w:rFonts w:ascii="Calibri" w:hAnsi="Calibri"/>
                <w:color w:val="000000"/>
                <w:sz w:val="28"/>
                <w:szCs w:val="28"/>
              </w:rPr>
              <w:t xml:space="preserve"> €                                -   </w:t>
            </w:r>
          </w:p>
        </w:tc>
      </w:tr>
      <w:tr w:rsidR="00AD55DA"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D55DA" w:rsidRPr="003750DD" w:rsidRDefault="00AD55DA" w:rsidP="007571E9">
            <w:pPr>
              <w:jc w:val="center"/>
              <w:rPr>
                <w:rFonts w:ascii="Calibri" w:hAnsi="Calibri"/>
                <w:color w:val="000000"/>
                <w:sz w:val="28"/>
                <w:szCs w:val="28"/>
              </w:rPr>
            </w:pPr>
            <w:r w:rsidRPr="003750DD">
              <w:rPr>
                <w:rFonts w:ascii="Calibri" w:hAnsi="Calibri"/>
                <w:color w:val="000000"/>
                <w:sz w:val="28"/>
                <w:szCs w:val="28"/>
              </w:rPr>
              <w:lastRenderedPageBreak/>
              <w:t>02</w:t>
            </w:r>
          </w:p>
        </w:tc>
        <w:tc>
          <w:tcPr>
            <w:tcW w:w="5760" w:type="dxa"/>
            <w:tcBorders>
              <w:top w:val="nil"/>
              <w:left w:val="nil"/>
              <w:bottom w:val="single" w:sz="4" w:space="0" w:color="auto"/>
              <w:right w:val="single" w:sz="4" w:space="0" w:color="auto"/>
            </w:tcBorders>
            <w:shd w:val="clear" w:color="auto" w:fill="auto"/>
            <w:noWrap/>
            <w:vAlign w:val="bottom"/>
            <w:hideMark/>
          </w:tcPr>
          <w:p w:rsidR="00AD55DA" w:rsidRPr="003750DD" w:rsidRDefault="00AD55DA" w:rsidP="007571E9">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AD55DA" w:rsidRPr="003750DD" w:rsidRDefault="00AD55DA" w:rsidP="007571E9">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10.0</w:t>
            </w:r>
            <w:r w:rsidRPr="003750DD">
              <w:rPr>
                <w:rFonts w:ascii="Calibri" w:hAnsi="Calibri"/>
                <w:color w:val="000000"/>
                <w:sz w:val="28"/>
                <w:szCs w:val="28"/>
              </w:rPr>
              <w:t>00,00</w:t>
            </w:r>
          </w:p>
        </w:tc>
      </w:tr>
      <w:tr w:rsidR="00AD55DA"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D55DA" w:rsidRPr="003750DD" w:rsidRDefault="00AD55DA" w:rsidP="007571E9">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AD55DA" w:rsidRPr="003750DD" w:rsidRDefault="00AD55DA" w:rsidP="007571E9">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AD55DA" w:rsidRPr="003750DD" w:rsidRDefault="00AD55DA" w:rsidP="00AD55DA">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30.625</w:t>
            </w:r>
            <w:r w:rsidRPr="003750DD">
              <w:rPr>
                <w:rFonts w:ascii="Calibri" w:hAnsi="Calibri"/>
                <w:color w:val="000000"/>
                <w:sz w:val="28"/>
                <w:szCs w:val="28"/>
              </w:rPr>
              <w:t xml:space="preserve">,00 </w:t>
            </w:r>
          </w:p>
        </w:tc>
      </w:tr>
      <w:tr w:rsidR="00AD55DA"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D55DA" w:rsidRPr="003750DD" w:rsidRDefault="00AD55DA" w:rsidP="007571E9">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AD55DA" w:rsidRPr="003750DD" w:rsidRDefault="00AD55DA" w:rsidP="007571E9">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AD55DA" w:rsidRPr="003750DD" w:rsidRDefault="00AD55DA" w:rsidP="007571E9">
            <w:pPr>
              <w:rPr>
                <w:rFonts w:ascii="Calibri" w:hAnsi="Calibri"/>
                <w:color w:val="000000"/>
                <w:sz w:val="28"/>
                <w:szCs w:val="28"/>
              </w:rPr>
            </w:pPr>
            <w:r w:rsidRPr="003750DD">
              <w:rPr>
                <w:rFonts w:ascii="Calibri" w:hAnsi="Calibri"/>
                <w:color w:val="000000"/>
                <w:sz w:val="28"/>
                <w:szCs w:val="28"/>
              </w:rPr>
              <w:t xml:space="preserve"> €                                -   </w:t>
            </w:r>
          </w:p>
        </w:tc>
      </w:tr>
      <w:tr w:rsidR="00AD55DA"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D55DA" w:rsidRPr="003750DD" w:rsidRDefault="00AD55DA" w:rsidP="007571E9">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AD55DA" w:rsidRPr="003750DD" w:rsidRDefault="00AD55DA" w:rsidP="007571E9">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AD55DA" w:rsidRPr="003750DD" w:rsidRDefault="00AD55DA" w:rsidP="007571E9">
            <w:pPr>
              <w:rPr>
                <w:rFonts w:ascii="Calibri" w:hAnsi="Calibri"/>
                <w:color w:val="000000"/>
                <w:sz w:val="28"/>
                <w:szCs w:val="28"/>
              </w:rPr>
            </w:pPr>
            <w:r w:rsidRPr="003750DD">
              <w:rPr>
                <w:rFonts w:ascii="Calibri" w:hAnsi="Calibri"/>
                <w:color w:val="000000"/>
                <w:sz w:val="28"/>
                <w:szCs w:val="28"/>
              </w:rPr>
              <w:t xml:space="preserve"> €                                -   </w:t>
            </w:r>
          </w:p>
        </w:tc>
      </w:tr>
      <w:tr w:rsidR="00AD55DA"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D55DA" w:rsidRPr="003750DD" w:rsidRDefault="00AD55DA" w:rsidP="007571E9">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AD55DA" w:rsidRPr="003750DD" w:rsidRDefault="00AD55DA" w:rsidP="007571E9">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AD55DA" w:rsidRPr="003750DD" w:rsidRDefault="00AD55DA" w:rsidP="007571E9">
            <w:pPr>
              <w:rPr>
                <w:rFonts w:ascii="Calibri" w:hAnsi="Calibri"/>
                <w:color w:val="000000"/>
                <w:sz w:val="28"/>
                <w:szCs w:val="28"/>
              </w:rPr>
            </w:pPr>
            <w:r w:rsidRPr="003750DD">
              <w:rPr>
                <w:rFonts w:ascii="Calibri" w:hAnsi="Calibri"/>
                <w:color w:val="000000"/>
                <w:sz w:val="28"/>
                <w:szCs w:val="28"/>
              </w:rPr>
              <w:t xml:space="preserve"> €                                -   </w:t>
            </w:r>
          </w:p>
        </w:tc>
      </w:tr>
      <w:tr w:rsidR="00AD55DA"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D55DA" w:rsidRPr="003750DD" w:rsidRDefault="00AD55DA" w:rsidP="007571E9">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AD55DA" w:rsidRPr="003750DD" w:rsidRDefault="00AD55DA" w:rsidP="007571E9">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AD55DA" w:rsidRPr="003750DD" w:rsidRDefault="00AD55DA" w:rsidP="007571E9">
            <w:pPr>
              <w:rPr>
                <w:rFonts w:ascii="Calibri" w:hAnsi="Calibri"/>
                <w:color w:val="000000"/>
                <w:sz w:val="28"/>
                <w:szCs w:val="28"/>
              </w:rPr>
            </w:pPr>
            <w:r w:rsidRPr="003750DD">
              <w:rPr>
                <w:rFonts w:ascii="Calibri" w:hAnsi="Calibri"/>
                <w:color w:val="000000"/>
                <w:sz w:val="28"/>
                <w:szCs w:val="28"/>
              </w:rPr>
              <w:t xml:space="preserve"> €                                -   </w:t>
            </w:r>
          </w:p>
        </w:tc>
      </w:tr>
      <w:tr w:rsidR="00AD55DA"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D55DA" w:rsidRPr="003750DD" w:rsidRDefault="00AD55DA" w:rsidP="007571E9">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AD55DA" w:rsidRPr="003750DD" w:rsidRDefault="00AD55DA" w:rsidP="007571E9">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AD55DA" w:rsidRPr="003750DD" w:rsidRDefault="00AD55DA" w:rsidP="007571E9">
            <w:pPr>
              <w:rPr>
                <w:rFonts w:ascii="Calibri" w:hAnsi="Calibri"/>
                <w:color w:val="000000"/>
                <w:sz w:val="28"/>
                <w:szCs w:val="28"/>
              </w:rPr>
            </w:pPr>
            <w:r w:rsidRPr="003750DD">
              <w:rPr>
                <w:rFonts w:ascii="Calibri" w:hAnsi="Calibri"/>
                <w:color w:val="000000"/>
                <w:sz w:val="28"/>
                <w:szCs w:val="28"/>
              </w:rPr>
              <w:t xml:space="preserve"> €                                -   </w:t>
            </w:r>
          </w:p>
        </w:tc>
      </w:tr>
      <w:tr w:rsidR="00AD55DA"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D55DA" w:rsidRPr="003750DD" w:rsidRDefault="00AD55DA" w:rsidP="007571E9">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AD55DA" w:rsidRPr="003750DD" w:rsidRDefault="00AD55DA" w:rsidP="007571E9">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AD55DA" w:rsidRPr="003750DD" w:rsidRDefault="00AD55DA" w:rsidP="007571E9">
            <w:pPr>
              <w:rPr>
                <w:rFonts w:ascii="Calibri" w:hAnsi="Calibri"/>
                <w:color w:val="000000"/>
                <w:sz w:val="28"/>
                <w:szCs w:val="28"/>
              </w:rPr>
            </w:pPr>
            <w:r w:rsidRPr="003750DD">
              <w:rPr>
                <w:rFonts w:ascii="Calibri" w:hAnsi="Calibri"/>
                <w:color w:val="000000"/>
                <w:sz w:val="28"/>
                <w:szCs w:val="28"/>
              </w:rPr>
              <w:t xml:space="preserve"> €                                -   </w:t>
            </w:r>
          </w:p>
        </w:tc>
      </w:tr>
      <w:tr w:rsidR="00AD55DA" w:rsidRPr="003750DD" w:rsidTr="007571E9">
        <w:trPr>
          <w:trHeight w:val="600"/>
        </w:trPr>
        <w:tc>
          <w:tcPr>
            <w:tcW w:w="960" w:type="dxa"/>
            <w:tcBorders>
              <w:top w:val="nil"/>
              <w:left w:val="nil"/>
              <w:bottom w:val="nil"/>
              <w:right w:val="nil"/>
            </w:tcBorders>
            <w:shd w:val="clear" w:color="auto" w:fill="auto"/>
            <w:noWrap/>
            <w:vAlign w:val="bottom"/>
            <w:hideMark/>
          </w:tcPr>
          <w:p w:rsidR="00AD55DA" w:rsidRPr="003750DD" w:rsidRDefault="00AD55DA" w:rsidP="007571E9">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AD55DA" w:rsidRPr="003750DD" w:rsidRDefault="00AD55DA" w:rsidP="007571E9">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AD55DA" w:rsidRPr="003750DD" w:rsidRDefault="00AD55DA" w:rsidP="00AD55DA">
            <w:pPr>
              <w:rPr>
                <w:rFonts w:ascii="Calibri" w:hAnsi="Calibri"/>
                <w:color w:val="000000"/>
                <w:sz w:val="28"/>
                <w:szCs w:val="28"/>
              </w:rPr>
            </w:pPr>
            <w:r>
              <w:rPr>
                <w:rFonts w:ascii="Calibri" w:hAnsi="Calibri"/>
                <w:color w:val="000000"/>
                <w:sz w:val="28"/>
                <w:szCs w:val="28"/>
              </w:rPr>
              <w:t xml:space="preserve"> €                 40.625</w:t>
            </w:r>
            <w:r w:rsidRPr="003750DD">
              <w:rPr>
                <w:rFonts w:ascii="Calibri" w:hAnsi="Calibri"/>
                <w:color w:val="000000"/>
                <w:sz w:val="28"/>
                <w:szCs w:val="28"/>
              </w:rPr>
              <w:t xml:space="preserve">,00 </w:t>
            </w:r>
          </w:p>
        </w:tc>
      </w:tr>
    </w:tbl>
    <w:p w:rsidR="00AD55DA" w:rsidRDefault="00AD55DA" w:rsidP="00AD55DA">
      <w:pPr>
        <w:spacing w:after="7" w:line="250" w:lineRule="auto"/>
        <w:ind w:left="89" w:right="452" w:hanging="10"/>
        <w:rPr>
          <w:rFonts w:ascii="Bookman Old Style" w:hAnsi="Bookman Old Style"/>
          <w:sz w:val="18"/>
          <w:szCs w:val="18"/>
        </w:rPr>
      </w:pPr>
    </w:p>
    <w:p w:rsidR="000C2003" w:rsidRPr="004B4D96" w:rsidRDefault="000C2003" w:rsidP="000C2003">
      <w:pPr>
        <w:spacing w:after="7" w:line="250" w:lineRule="auto"/>
        <w:ind w:left="89" w:right="452" w:hanging="10"/>
        <w:rPr>
          <w:rFonts w:ascii="Calibri" w:hAnsi="Calibri"/>
          <w:color w:val="000000"/>
          <w:sz w:val="28"/>
          <w:szCs w:val="28"/>
        </w:rPr>
      </w:pPr>
      <w:r w:rsidRPr="004B4D96">
        <w:rPr>
          <w:rFonts w:ascii="Calibri" w:hAnsi="Calibri"/>
          <w:color w:val="000000"/>
          <w:sz w:val="28"/>
          <w:szCs w:val="28"/>
        </w:rPr>
        <w:t>Su questa voce viene previsto di sostenere le seguenti spese:</w:t>
      </w:r>
    </w:p>
    <w:p w:rsidR="000C2003" w:rsidRPr="000C2003" w:rsidRDefault="000C2003" w:rsidP="000C2003">
      <w:pPr>
        <w:pStyle w:val="Paragrafoelenco"/>
        <w:numPr>
          <w:ilvl w:val="0"/>
          <w:numId w:val="30"/>
        </w:numPr>
        <w:spacing w:after="7" w:line="250" w:lineRule="auto"/>
        <w:ind w:right="452"/>
        <w:rPr>
          <w:rFonts w:ascii="Calibri" w:hAnsi="Calibri"/>
          <w:color w:val="000000"/>
          <w:sz w:val="28"/>
          <w:szCs w:val="28"/>
        </w:rPr>
      </w:pPr>
      <w:r w:rsidRPr="000C2003">
        <w:rPr>
          <w:rFonts w:ascii="Calibri" w:hAnsi="Calibri"/>
          <w:color w:val="000000"/>
          <w:sz w:val="28"/>
          <w:szCs w:val="28"/>
        </w:rPr>
        <w:t xml:space="preserve">Acquisto e manutenzione hardware e software  </w:t>
      </w:r>
    </w:p>
    <w:p w:rsidR="000C2003" w:rsidRPr="000C2003" w:rsidRDefault="000C2003" w:rsidP="000C2003">
      <w:pPr>
        <w:pStyle w:val="Paragrafoelenco"/>
        <w:numPr>
          <w:ilvl w:val="0"/>
          <w:numId w:val="30"/>
        </w:numPr>
        <w:spacing w:after="7" w:line="250" w:lineRule="auto"/>
        <w:ind w:right="452"/>
        <w:rPr>
          <w:rFonts w:ascii="Calibri" w:hAnsi="Calibri"/>
          <w:color w:val="000000"/>
          <w:sz w:val="28"/>
          <w:szCs w:val="28"/>
        </w:rPr>
      </w:pPr>
      <w:r w:rsidRPr="000C2003">
        <w:rPr>
          <w:rFonts w:ascii="Calibri" w:hAnsi="Calibri"/>
          <w:color w:val="000000"/>
          <w:sz w:val="28"/>
          <w:szCs w:val="28"/>
        </w:rPr>
        <w:t xml:space="preserve">Gestione licenze </w:t>
      </w:r>
    </w:p>
    <w:p w:rsidR="00D969C2" w:rsidRPr="000C2003" w:rsidRDefault="000C2003" w:rsidP="000C2003">
      <w:pPr>
        <w:pStyle w:val="Paragrafoelenco"/>
        <w:numPr>
          <w:ilvl w:val="0"/>
          <w:numId w:val="30"/>
        </w:numPr>
        <w:spacing w:after="7" w:line="250" w:lineRule="auto"/>
        <w:ind w:right="452"/>
        <w:rPr>
          <w:rFonts w:ascii="Calibri" w:hAnsi="Calibri"/>
          <w:color w:val="000000"/>
          <w:sz w:val="28"/>
          <w:szCs w:val="28"/>
        </w:rPr>
      </w:pPr>
      <w:r w:rsidRPr="000C2003">
        <w:rPr>
          <w:rFonts w:ascii="Calibri" w:hAnsi="Calibri"/>
          <w:color w:val="000000"/>
          <w:sz w:val="28"/>
          <w:szCs w:val="28"/>
        </w:rPr>
        <w:t>Gestione registro elettronico e attività connesse</w:t>
      </w:r>
    </w:p>
    <w:p w:rsidR="000C2003" w:rsidRDefault="000C2003" w:rsidP="006B44D1">
      <w:pPr>
        <w:spacing w:after="7" w:line="250" w:lineRule="auto"/>
        <w:ind w:left="89" w:right="452" w:hanging="10"/>
        <w:rPr>
          <w:rFonts w:ascii="Bookman Old Style" w:hAnsi="Bookman Old Style"/>
          <w:sz w:val="18"/>
          <w:szCs w:val="18"/>
        </w:rPr>
      </w:pPr>
    </w:p>
    <w:p w:rsidR="000C2003" w:rsidRDefault="000C2003" w:rsidP="006B44D1">
      <w:pPr>
        <w:spacing w:after="7" w:line="250" w:lineRule="auto"/>
        <w:ind w:left="89" w:right="452" w:hanging="10"/>
        <w:rPr>
          <w:rFonts w:ascii="Bookman Old Style" w:hAnsi="Bookman Old Style"/>
          <w:sz w:val="18"/>
          <w:szCs w:val="18"/>
        </w:rPr>
      </w:pPr>
    </w:p>
    <w:p w:rsidR="00375BFC" w:rsidRDefault="00375BFC" w:rsidP="00375BFC">
      <w:pPr>
        <w:spacing w:after="7" w:line="250" w:lineRule="auto"/>
        <w:ind w:left="89" w:right="452" w:hanging="10"/>
        <w:rPr>
          <w:rFonts w:ascii="Bookman Old Style" w:hAnsi="Bookman Old Style"/>
          <w:sz w:val="18"/>
          <w:szCs w:val="18"/>
        </w:rPr>
      </w:pPr>
    </w:p>
    <w:p w:rsidR="00375BFC" w:rsidRPr="00A9087F" w:rsidRDefault="00375BFC" w:rsidP="00375BFC">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A </w:t>
      </w:r>
      <w:r w:rsidRPr="00A9087F">
        <w:rPr>
          <w:b/>
          <w:i/>
        </w:rPr>
        <w:t xml:space="preserve">VOCE </w:t>
      </w:r>
      <w:r>
        <w:rPr>
          <w:b/>
          <w:i/>
        </w:rPr>
        <w:t>A0104</w:t>
      </w:r>
    </w:p>
    <w:p w:rsidR="00375BFC" w:rsidRPr="0046249F" w:rsidRDefault="00375BFC" w:rsidP="00375BFC">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GESTIONE SISTEMA QUALITÀ/ACCREDITAMENTO</w:t>
      </w:r>
      <w:r>
        <w:rPr>
          <w:b/>
          <w:i/>
        </w:rPr>
        <w:tab/>
      </w:r>
      <w:r w:rsidRPr="00A9087F">
        <w:rPr>
          <w:b/>
          <w:i/>
          <w:sz w:val="24"/>
          <w:szCs w:val="24"/>
        </w:rPr>
        <w:t xml:space="preserve">€ </w:t>
      </w:r>
      <w:r>
        <w:rPr>
          <w:b/>
          <w:i/>
          <w:sz w:val="24"/>
          <w:szCs w:val="24"/>
        </w:rPr>
        <w:t xml:space="preserve">   11.949,92</w:t>
      </w:r>
    </w:p>
    <w:p w:rsidR="000C2003" w:rsidRDefault="00375BFC" w:rsidP="006B44D1">
      <w:pPr>
        <w:spacing w:after="7" w:line="250" w:lineRule="auto"/>
        <w:ind w:left="89" w:right="452" w:hanging="10"/>
        <w:rPr>
          <w:rFonts w:ascii="Bookman Old Style" w:hAnsi="Bookman Old Style"/>
          <w:sz w:val="18"/>
          <w:szCs w:val="18"/>
        </w:rPr>
      </w:pPr>
      <w:r>
        <w:rPr>
          <w:rFonts w:ascii="Bookman Old Style" w:hAnsi="Bookman Old Style"/>
          <w:sz w:val="28"/>
          <w:szCs w:val="28"/>
        </w:rPr>
        <w:t>ENTRATE</w:t>
      </w:r>
    </w:p>
    <w:tbl>
      <w:tblPr>
        <w:tblW w:w="9640" w:type="dxa"/>
        <w:tblInd w:w="54" w:type="dxa"/>
        <w:tblCellMar>
          <w:left w:w="70" w:type="dxa"/>
          <w:right w:w="70" w:type="dxa"/>
        </w:tblCellMar>
        <w:tblLook w:val="04A0" w:firstRow="1" w:lastRow="0" w:firstColumn="1" w:lastColumn="0" w:noHBand="0" w:noVBand="1"/>
      </w:tblPr>
      <w:tblGrid>
        <w:gridCol w:w="960"/>
        <w:gridCol w:w="385"/>
        <w:gridCol w:w="3287"/>
        <w:gridCol w:w="2088"/>
        <w:gridCol w:w="2920"/>
      </w:tblGrid>
      <w:tr w:rsidR="00375BFC" w:rsidRPr="00375BFC" w:rsidTr="00375BFC">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5BFC" w:rsidRPr="00375BFC" w:rsidRDefault="00375BFC" w:rsidP="00375BFC">
            <w:pPr>
              <w:jc w:val="center"/>
              <w:rPr>
                <w:rFonts w:ascii="Calibri" w:hAnsi="Calibri"/>
                <w:b/>
                <w:bCs/>
                <w:color w:val="000000"/>
                <w:sz w:val="28"/>
                <w:szCs w:val="28"/>
              </w:rPr>
            </w:pPr>
            <w:r w:rsidRPr="00375BFC">
              <w:rPr>
                <w:rFonts w:ascii="Calibri" w:hAnsi="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375BFC" w:rsidRPr="00375BFC" w:rsidRDefault="00375BFC" w:rsidP="00375BFC">
            <w:pPr>
              <w:jc w:val="center"/>
              <w:rPr>
                <w:rFonts w:ascii="Calibri" w:hAnsi="Calibri"/>
                <w:b/>
                <w:bCs/>
                <w:color w:val="000000"/>
                <w:sz w:val="28"/>
                <w:szCs w:val="28"/>
              </w:rPr>
            </w:pPr>
            <w:r w:rsidRPr="00375BFC">
              <w:rPr>
                <w:rFonts w:ascii="Calibri" w:hAnsi="Calibri"/>
                <w:b/>
                <w:bCs/>
                <w:color w:val="000000"/>
                <w:sz w:val="28"/>
                <w:szCs w:val="28"/>
              </w:rPr>
              <w:t>Avanzo di amministrazione presunto</w:t>
            </w:r>
          </w:p>
        </w:tc>
        <w:tc>
          <w:tcPr>
            <w:tcW w:w="2920" w:type="dxa"/>
            <w:tcBorders>
              <w:top w:val="nil"/>
              <w:left w:val="nil"/>
              <w:bottom w:val="nil"/>
              <w:right w:val="nil"/>
            </w:tcBorders>
            <w:shd w:val="clear" w:color="auto" w:fill="auto"/>
            <w:noWrap/>
            <w:vAlign w:val="bottom"/>
            <w:hideMark/>
          </w:tcPr>
          <w:p w:rsidR="00375BFC" w:rsidRPr="00375BFC" w:rsidRDefault="00375BFC" w:rsidP="00375BFC">
            <w:pPr>
              <w:rPr>
                <w:rFonts w:ascii="Calibri" w:hAnsi="Calibri"/>
                <w:color w:val="000000"/>
                <w:sz w:val="22"/>
                <w:szCs w:val="22"/>
              </w:rPr>
            </w:pPr>
          </w:p>
        </w:tc>
      </w:tr>
      <w:tr w:rsidR="00375BFC" w:rsidRPr="00375BFC" w:rsidTr="00375BFC">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75BFC" w:rsidRPr="00375BFC" w:rsidRDefault="00375BFC" w:rsidP="00375BFC">
            <w:pPr>
              <w:rPr>
                <w:rFonts w:ascii="Arial" w:hAnsi="Arial" w:cs="Arial"/>
                <w:b/>
                <w:bCs/>
                <w:sz w:val="22"/>
                <w:szCs w:val="22"/>
              </w:rPr>
            </w:pPr>
            <w:r w:rsidRPr="00375BFC">
              <w:rPr>
                <w:rFonts w:ascii="Arial" w:hAnsi="Arial" w:cs="Arial"/>
                <w:b/>
                <w:bCs/>
                <w:sz w:val="22"/>
                <w:szCs w:val="22"/>
              </w:rPr>
              <w:t> </w:t>
            </w:r>
          </w:p>
        </w:tc>
        <w:tc>
          <w:tcPr>
            <w:tcW w:w="320" w:type="dxa"/>
            <w:tcBorders>
              <w:top w:val="nil"/>
              <w:left w:val="nil"/>
              <w:bottom w:val="single" w:sz="4" w:space="0" w:color="auto"/>
              <w:right w:val="single" w:sz="4" w:space="0" w:color="auto"/>
            </w:tcBorders>
            <w:shd w:val="clear" w:color="auto" w:fill="auto"/>
            <w:noWrap/>
            <w:vAlign w:val="center"/>
            <w:hideMark/>
          </w:tcPr>
          <w:p w:rsidR="00375BFC" w:rsidRPr="00375BFC" w:rsidRDefault="00375BFC" w:rsidP="00375BFC">
            <w:pPr>
              <w:jc w:val="center"/>
              <w:rPr>
                <w:rFonts w:ascii="Arial" w:hAnsi="Arial" w:cs="Arial"/>
                <w:b/>
                <w:bCs/>
                <w:sz w:val="22"/>
                <w:szCs w:val="22"/>
              </w:rPr>
            </w:pPr>
            <w:r w:rsidRPr="00375BFC">
              <w:rPr>
                <w:rFonts w:ascii="Arial" w:hAnsi="Arial" w:cs="Arial"/>
                <w:b/>
                <w:bCs/>
                <w:sz w:val="22"/>
                <w:szCs w:val="22"/>
              </w:rPr>
              <w:t>01</w:t>
            </w:r>
          </w:p>
        </w:tc>
        <w:tc>
          <w:tcPr>
            <w:tcW w:w="3352" w:type="dxa"/>
            <w:tcBorders>
              <w:top w:val="nil"/>
              <w:left w:val="nil"/>
              <w:bottom w:val="single" w:sz="4" w:space="0" w:color="auto"/>
              <w:right w:val="single" w:sz="4" w:space="0" w:color="auto"/>
            </w:tcBorders>
            <w:shd w:val="clear" w:color="auto" w:fill="auto"/>
            <w:vAlign w:val="center"/>
            <w:hideMark/>
          </w:tcPr>
          <w:p w:rsidR="00375BFC" w:rsidRPr="00375BFC" w:rsidRDefault="00375BFC" w:rsidP="00375BFC">
            <w:pPr>
              <w:jc w:val="center"/>
              <w:rPr>
                <w:rFonts w:ascii="Arial" w:hAnsi="Arial" w:cs="Arial"/>
                <w:sz w:val="22"/>
                <w:szCs w:val="22"/>
              </w:rPr>
            </w:pPr>
            <w:r w:rsidRPr="00375BFC">
              <w:rPr>
                <w:rFonts w:ascii="Arial" w:hAnsi="Arial" w:cs="Arial"/>
                <w:sz w:val="22"/>
                <w:szCs w:val="22"/>
              </w:rPr>
              <w:t xml:space="preserve">Non vincolato </w:t>
            </w:r>
          </w:p>
        </w:tc>
        <w:tc>
          <w:tcPr>
            <w:tcW w:w="2088" w:type="dxa"/>
            <w:tcBorders>
              <w:top w:val="nil"/>
              <w:left w:val="nil"/>
              <w:bottom w:val="single" w:sz="4" w:space="0" w:color="auto"/>
              <w:right w:val="single" w:sz="4" w:space="0" w:color="auto"/>
            </w:tcBorders>
            <w:shd w:val="clear" w:color="auto" w:fill="auto"/>
            <w:noWrap/>
            <w:vAlign w:val="bottom"/>
            <w:hideMark/>
          </w:tcPr>
          <w:p w:rsidR="00375BFC" w:rsidRPr="00375BFC" w:rsidRDefault="00375BFC" w:rsidP="00375BFC">
            <w:pPr>
              <w:rPr>
                <w:rFonts w:ascii="Arial" w:hAnsi="Arial" w:cs="Arial"/>
                <w:color w:val="000000"/>
                <w:sz w:val="22"/>
                <w:szCs w:val="22"/>
              </w:rPr>
            </w:pPr>
            <w:r w:rsidRPr="00375BFC">
              <w:rPr>
                <w:rFonts w:ascii="Arial" w:hAnsi="Arial" w:cs="Arial"/>
                <w:color w:val="000000"/>
                <w:sz w:val="22"/>
                <w:szCs w:val="22"/>
              </w:rPr>
              <w:t xml:space="preserve"> €          10.000,00 </w:t>
            </w:r>
          </w:p>
        </w:tc>
        <w:tc>
          <w:tcPr>
            <w:tcW w:w="2920" w:type="dxa"/>
            <w:tcBorders>
              <w:top w:val="nil"/>
              <w:left w:val="nil"/>
              <w:bottom w:val="nil"/>
              <w:right w:val="nil"/>
            </w:tcBorders>
            <w:shd w:val="clear" w:color="auto" w:fill="auto"/>
            <w:noWrap/>
            <w:vAlign w:val="bottom"/>
            <w:hideMark/>
          </w:tcPr>
          <w:p w:rsidR="00375BFC" w:rsidRPr="00375BFC" w:rsidRDefault="00375BFC" w:rsidP="00375BFC">
            <w:pPr>
              <w:rPr>
                <w:rFonts w:ascii="Calibri" w:hAnsi="Calibri"/>
                <w:color w:val="000000"/>
                <w:sz w:val="22"/>
                <w:szCs w:val="22"/>
              </w:rPr>
            </w:pPr>
          </w:p>
        </w:tc>
      </w:tr>
      <w:tr w:rsidR="00375BFC" w:rsidRPr="00375BFC" w:rsidTr="00375BFC">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BFC" w:rsidRPr="00375BFC" w:rsidRDefault="00375BFC" w:rsidP="00375BFC">
            <w:pPr>
              <w:rPr>
                <w:rFonts w:ascii="Arial" w:hAnsi="Arial" w:cs="Arial"/>
                <w:b/>
                <w:bCs/>
                <w:sz w:val="22"/>
                <w:szCs w:val="22"/>
              </w:rPr>
            </w:pPr>
            <w:r w:rsidRPr="00375BFC">
              <w:rPr>
                <w:rFonts w:ascii="Arial" w:hAnsi="Arial" w:cs="Arial"/>
                <w:b/>
                <w:bCs/>
                <w:sz w:val="22"/>
                <w:szCs w:val="22"/>
              </w:rPr>
              <w:t> </w:t>
            </w:r>
          </w:p>
        </w:tc>
        <w:tc>
          <w:tcPr>
            <w:tcW w:w="320" w:type="dxa"/>
            <w:tcBorders>
              <w:top w:val="nil"/>
              <w:left w:val="nil"/>
              <w:bottom w:val="single" w:sz="4" w:space="0" w:color="auto"/>
              <w:right w:val="single" w:sz="4" w:space="0" w:color="auto"/>
            </w:tcBorders>
            <w:shd w:val="clear" w:color="auto" w:fill="auto"/>
            <w:noWrap/>
            <w:vAlign w:val="center"/>
            <w:hideMark/>
          </w:tcPr>
          <w:p w:rsidR="00375BFC" w:rsidRPr="00375BFC" w:rsidRDefault="00375BFC" w:rsidP="00375BFC">
            <w:pPr>
              <w:jc w:val="center"/>
              <w:rPr>
                <w:rFonts w:ascii="Arial" w:hAnsi="Arial" w:cs="Arial"/>
                <w:b/>
                <w:bCs/>
                <w:sz w:val="22"/>
                <w:szCs w:val="22"/>
              </w:rPr>
            </w:pPr>
            <w:r w:rsidRPr="00375BFC">
              <w:rPr>
                <w:rFonts w:ascii="Arial" w:hAnsi="Arial" w:cs="Arial"/>
                <w:b/>
                <w:bCs/>
                <w:sz w:val="22"/>
                <w:szCs w:val="22"/>
              </w:rPr>
              <w:t>02</w:t>
            </w:r>
          </w:p>
        </w:tc>
        <w:tc>
          <w:tcPr>
            <w:tcW w:w="3352" w:type="dxa"/>
            <w:tcBorders>
              <w:top w:val="nil"/>
              <w:left w:val="nil"/>
              <w:bottom w:val="single" w:sz="4" w:space="0" w:color="auto"/>
              <w:right w:val="single" w:sz="4" w:space="0" w:color="auto"/>
            </w:tcBorders>
            <w:shd w:val="clear" w:color="auto" w:fill="auto"/>
            <w:vAlign w:val="center"/>
            <w:hideMark/>
          </w:tcPr>
          <w:p w:rsidR="00375BFC" w:rsidRPr="00375BFC" w:rsidRDefault="00375BFC" w:rsidP="00375BFC">
            <w:pPr>
              <w:jc w:val="center"/>
              <w:rPr>
                <w:rFonts w:ascii="Arial" w:hAnsi="Arial" w:cs="Arial"/>
                <w:sz w:val="22"/>
                <w:szCs w:val="22"/>
              </w:rPr>
            </w:pPr>
            <w:r w:rsidRPr="00375BFC">
              <w:rPr>
                <w:rFonts w:ascii="Arial" w:hAnsi="Arial" w:cs="Arial"/>
                <w:sz w:val="22"/>
                <w:szCs w:val="22"/>
              </w:rPr>
              <w:t xml:space="preserve">Vincolato </w:t>
            </w:r>
          </w:p>
        </w:tc>
        <w:tc>
          <w:tcPr>
            <w:tcW w:w="2088" w:type="dxa"/>
            <w:tcBorders>
              <w:top w:val="nil"/>
              <w:left w:val="nil"/>
              <w:bottom w:val="single" w:sz="4" w:space="0" w:color="auto"/>
              <w:right w:val="single" w:sz="4" w:space="0" w:color="auto"/>
            </w:tcBorders>
            <w:shd w:val="clear" w:color="auto" w:fill="auto"/>
            <w:noWrap/>
            <w:vAlign w:val="bottom"/>
            <w:hideMark/>
          </w:tcPr>
          <w:p w:rsidR="00375BFC" w:rsidRPr="00375BFC" w:rsidRDefault="00375BFC" w:rsidP="00375BFC">
            <w:pPr>
              <w:rPr>
                <w:rFonts w:ascii="Arial" w:hAnsi="Arial" w:cs="Arial"/>
                <w:color w:val="000000"/>
                <w:sz w:val="22"/>
                <w:szCs w:val="22"/>
              </w:rPr>
            </w:pPr>
            <w:r w:rsidRPr="00375BFC">
              <w:rPr>
                <w:rFonts w:ascii="Arial" w:hAnsi="Arial" w:cs="Arial"/>
                <w:color w:val="000000"/>
                <w:sz w:val="22"/>
                <w:szCs w:val="22"/>
              </w:rPr>
              <w:t xml:space="preserve"> €            1.949,92 </w:t>
            </w:r>
          </w:p>
        </w:tc>
        <w:tc>
          <w:tcPr>
            <w:tcW w:w="2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75BFC" w:rsidRPr="00375BFC" w:rsidRDefault="00375BFC" w:rsidP="00375BFC">
            <w:pPr>
              <w:rPr>
                <w:rFonts w:ascii="Arial" w:hAnsi="Arial" w:cs="Arial"/>
                <w:b/>
                <w:bCs/>
                <w:color w:val="000000"/>
                <w:sz w:val="22"/>
                <w:szCs w:val="22"/>
              </w:rPr>
            </w:pPr>
            <w:r w:rsidRPr="00375BFC">
              <w:rPr>
                <w:rFonts w:ascii="Arial" w:hAnsi="Arial" w:cs="Arial"/>
                <w:b/>
                <w:bCs/>
                <w:color w:val="000000"/>
                <w:sz w:val="22"/>
                <w:szCs w:val="22"/>
              </w:rPr>
              <w:t xml:space="preserve"> €                   11.949,92 </w:t>
            </w:r>
          </w:p>
        </w:tc>
      </w:tr>
    </w:tbl>
    <w:p w:rsidR="000C2003" w:rsidRDefault="000C2003" w:rsidP="006B44D1">
      <w:pPr>
        <w:spacing w:after="7" w:line="250" w:lineRule="auto"/>
        <w:ind w:left="89" w:right="452" w:hanging="10"/>
        <w:rPr>
          <w:rFonts w:ascii="Bookman Old Style" w:hAnsi="Bookman Old Style"/>
          <w:sz w:val="18"/>
          <w:szCs w:val="18"/>
        </w:rPr>
      </w:pPr>
    </w:p>
    <w:p w:rsidR="00624A43" w:rsidRDefault="00624A43" w:rsidP="00624A43">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624A43" w:rsidRPr="003750DD" w:rsidTr="007571E9">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4A43" w:rsidRPr="003750DD" w:rsidRDefault="00624A43" w:rsidP="007571E9">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624A43" w:rsidRPr="003750DD" w:rsidRDefault="00624A43" w:rsidP="007571E9">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624A43" w:rsidRPr="003750DD" w:rsidRDefault="00624A43" w:rsidP="00624A43">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5.0</w:t>
            </w:r>
            <w:r w:rsidRPr="003750DD">
              <w:rPr>
                <w:rFonts w:ascii="Calibri" w:hAnsi="Calibri"/>
                <w:color w:val="000000"/>
                <w:sz w:val="28"/>
                <w:szCs w:val="28"/>
              </w:rPr>
              <w:t>00,00</w:t>
            </w:r>
          </w:p>
        </w:tc>
      </w:tr>
      <w:tr w:rsidR="00624A43"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24A43" w:rsidRPr="003750DD" w:rsidRDefault="00624A43" w:rsidP="007571E9">
            <w:pPr>
              <w:jc w:val="center"/>
              <w:rPr>
                <w:rFonts w:ascii="Calibri" w:hAnsi="Calibri"/>
                <w:color w:val="000000"/>
                <w:sz w:val="28"/>
                <w:szCs w:val="28"/>
              </w:rPr>
            </w:pPr>
            <w:r w:rsidRPr="003750DD">
              <w:rPr>
                <w:rFonts w:ascii="Calibri" w:hAnsi="Calibri"/>
                <w:color w:val="000000"/>
                <w:sz w:val="28"/>
                <w:szCs w:val="28"/>
              </w:rPr>
              <w:lastRenderedPageBreak/>
              <w:t>02</w:t>
            </w:r>
          </w:p>
        </w:tc>
        <w:tc>
          <w:tcPr>
            <w:tcW w:w="5760" w:type="dxa"/>
            <w:tcBorders>
              <w:top w:val="nil"/>
              <w:left w:val="nil"/>
              <w:bottom w:val="single" w:sz="4" w:space="0" w:color="auto"/>
              <w:right w:val="single" w:sz="4" w:space="0" w:color="auto"/>
            </w:tcBorders>
            <w:shd w:val="clear" w:color="auto" w:fill="auto"/>
            <w:noWrap/>
            <w:vAlign w:val="bottom"/>
            <w:hideMark/>
          </w:tcPr>
          <w:p w:rsidR="00624A43" w:rsidRPr="003750DD" w:rsidRDefault="00624A43" w:rsidP="007571E9">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624A43" w:rsidRPr="003750DD" w:rsidRDefault="00624A43" w:rsidP="00624A43">
            <w:pPr>
              <w:rPr>
                <w:rFonts w:ascii="Calibri" w:hAnsi="Calibri"/>
                <w:color w:val="000000"/>
                <w:sz w:val="28"/>
                <w:szCs w:val="28"/>
              </w:rPr>
            </w:pPr>
            <w:r w:rsidRPr="003750DD">
              <w:rPr>
                <w:rFonts w:ascii="Calibri" w:hAnsi="Calibri"/>
                <w:color w:val="000000"/>
                <w:sz w:val="28"/>
                <w:szCs w:val="28"/>
              </w:rPr>
              <w:t xml:space="preserve"> €                 0,00</w:t>
            </w:r>
          </w:p>
        </w:tc>
      </w:tr>
      <w:tr w:rsidR="00624A43"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24A43" w:rsidRPr="003750DD" w:rsidRDefault="00624A43" w:rsidP="007571E9">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624A43" w:rsidRPr="003750DD" w:rsidRDefault="00624A43" w:rsidP="007571E9">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624A43" w:rsidRPr="003750DD" w:rsidRDefault="00624A43" w:rsidP="00624A43">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6.949,92</w:t>
            </w:r>
          </w:p>
        </w:tc>
      </w:tr>
      <w:tr w:rsidR="00624A43"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24A43" w:rsidRPr="003750DD" w:rsidRDefault="00624A43" w:rsidP="007571E9">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624A43" w:rsidRPr="003750DD" w:rsidRDefault="00624A43" w:rsidP="007571E9">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624A43" w:rsidRPr="003750DD" w:rsidRDefault="00624A43" w:rsidP="007571E9">
            <w:pPr>
              <w:rPr>
                <w:rFonts w:ascii="Calibri" w:hAnsi="Calibri"/>
                <w:color w:val="000000"/>
                <w:sz w:val="28"/>
                <w:szCs w:val="28"/>
              </w:rPr>
            </w:pPr>
            <w:r w:rsidRPr="003750DD">
              <w:rPr>
                <w:rFonts w:ascii="Calibri" w:hAnsi="Calibri"/>
                <w:color w:val="000000"/>
                <w:sz w:val="28"/>
                <w:szCs w:val="28"/>
              </w:rPr>
              <w:t xml:space="preserve"> €                                -   </w:t>
            </w:r>
          </w:p>
        </w:tc>
      </w:tr>
      <w:tr w:rsidR="00624A43"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24A43" w:rsidRPr="003750DD" w:rsidRDefault="00624A43" w:rsidP="007571E9">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624A43" w:rsidRPr="003750DD" w:rsidRDefault="00624A43" w:rsidP="007571E9">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624A43" w:rsidRPr="003750DD" w:rsidRDefault="00624A43" w:rsidP="007571E9">
            <w:pPr>
              <w:rPr>
                <w:rFonts w:ascii="Calibri" w:hAnsi="Calibri"/>
                <w:color w:val="000000"/>
                <w:sz w:val="28"/>
                <w:szCs w:val="28"/>
              </w:rPr>
            </w:pPr>
            <w:r w:rsidRPr="003750DD">
              <w:rPr>
                <w:rFonts w:ascii="Calibri" w:hAnsi="Calibri"/>
                <w:color w:val="000000"/>
                <w:sz w:val="28"/>
                <w:szCs w:val="28"/>
              </w:rPr>
              <w:t xml:space="preserve"> €                                -   </w:t>
            </w:r>
          </w:p>
        </w:tc>
      </w:tr>
      <w:tr w:rsidR="00624A43"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24A43" w:rsidRPr="003750DD" w:rsidRDefault="00624A43" w:rsidP="007571E9">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624A43" w:rsidRPr="003750DD" w:rsidRDefault="00624A43" w:rsidP="007571E9">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624A43" w:rsidRPr="003750DD" w:rsidRDefault="00624A43" w:rsidP="007571E9">
            <w:pPr>
              <w:rPr>
                <w:rFonts w:ascii="Calibri" w:hAnsi="Calibri"/>
                <w:color w:val="000000"/>
                <w:sz w:val="28"/>
                <w:szCs w:val="28"/>
              </w:rPr>
            </w:pPr>
            <w:r w:rsidRPr="003750DD">
              <w:rPr>
                <w:rFonts w:ascii="Calibri" w:hAnsi="Calibri"/>
                <w:color w:val="000000"/>
                <w:sz w:val="28"/>
                <w:szCs w:val="28"/>
              </w:rPr>
              <w:t xml:space="preserve"> €                                -   </w:t>
            </w:r>
          </w:p>
        </w:tc>
      </w:tr>
      <w:tr w:rsidR="00624A43"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24A43" w:rsidRPr="003750DD" w:rsidRDefault="00624A43" w:rsidP="007571E9">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624A43" w:rsidRPr="003750DD" w:rsidRDefault="00624A43" w:rsidP="007571E9">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624A43" w:rsidRPr="003750DD" w:rsidRDefault="00624A43" w:rsidP="007571E9">
            <w:pPr>
              <w:rPr>
                <w:rFonts w:ascii="Calibri" w:hAnsi="Calibri"/>
                <w:color w:val="000000"/>
                <w:sz w:val="28"/>
                <w:szCs w:val="28"/>
              </w:rPr>
            </w:pPr>
            <w:r w:rsidRPr="003750DD">
              <w:rPr>
                <w:rFonts w:ascii="Calibri" w:hAnsi="Calibri"/>
                <w:color w:val="000000"/>
                <w:sz w:val="28"/>
                <w:szCs w:val="28"/>
              </w:rPr>
              <w:t xml:space="preserve"> €                                -   </w:t>
            </w:r>
          </w:p>
        </w:tc>
      </w:tr>
      <w:tr w:rsidR="00624A43"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24A43" w:rsidRPr="003750DD" w:rsidRDefault="00624A43" w:rsidP="007571E9">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624A43" w:rsidRPr="003750DD" w:rsidRDefault="00624A43" w:rsidP="007571E9">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624A43" w:rsidRPr="003750DD" w:rsidRDefault="00624A43" w:rsidP="007571E9">
            <w:pPr>
              <w:rPr>
                <w:rFonts w:ascii="Calibri" w:hAnsi="Calibri"/>
                <w:color w:val="000000"/>
                <w:sz w:val="28"/>
                <w:szCs w:val="28"/>
              </w:rPr>
            </w:pPr>
            <w:r w:rsidRPr="003750DD">
              <w:rPr>
                <w:rFonts w:ascii="Calibri" w:hAnsi="Calibri"/>
                <w:color w:val="000000"/>
                <w:sz w:val="28"/>
                <w:szCs w:val="28"/>
              </w:rPr>
              <w:t xml:space="preserve"> €                                -   </w:t>
            </w:r>
          </w:p>
        </w:tc>
      </w:tr>
      <w:tr w:rsidR="00624A43"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24A43" w:rsidRPr="003750DD" w:rsidRDefault="00624A43" w:rsidP="007571E9">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624A43" w:rsidRPr="003750DD" w:rsidRDefault="00624A43" w:rsidP="007571E9">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624A43" w:rsidRPr="003750DD" w:rsidRDefault="00624A43" w:rsidP="007571E9">
            <w:pPr>
              <w:rPr>
                <w:rFonts w:ascii="Calibri" w:hAnsi="Calibri"/>
                <w:color w:val="000000"/>
                <w:sz w:val="28"/>
                <w:szCs w:val="28"/>
              </w:rPr>
            </w:pPr>
            <w:r w:rsidRPr="003750DD">
              <w:rPr>
                <w:rFonts w:ascii="Calibri" w:hAnsi="Calibri"/>
                <w:color w:val="000000"/>
                <w:sz w:val="28"/>
                <w:szCs w:val="28"/>
              </w:rPr>
              <w:t xml:space="preserve"> €                                -   </w:t>
            </w:r>
          </w:p>
        </w:tc>
      </w:tr>
      <w:tr w:rsidR="00624A43" w:rsidRPr="003750DD" w:rsidTr="007571E9">
        <w:trPr>
          <w:trHeight w:val="600"/>
        </w:trPr>
        <w:tc>
          <w:tcPr>
            <w:tcW w:w="960" w:type="dxa"/>
            <w:tcBorders>
              <w:top w:val="nil"/>
              <w:left w:val="nil"/>
              <w:bottom w:val="nil"/>
              <w:right w:val="nil"/>
            </w:tcBorders>
            <w:shd w:val="clear" w:color="auto" w:fill="auto"/>
            <w:noWrap/>
            <w:vAlign w:val="bottom"/>
            <w:hideMark/>
          </w:tcPr>
          <w:p w:rsidR="00624A43" w:rsidRPr="003750DD" w:rsidRDefault="00624A43" w:rsidP="007571E9">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624A43" w:rsidRPr="003750DD" w:rsidRDefault="00624A43" w:rsidP="007571E9">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24A43" w:rsidRPr="003750DD" w:rsidRDefault="00624A43" w:rsidP="00624A43">
            <w:pPr>
              <w:rPr>
                <w:rFonts w:ascii="Calibri" w:hAnsi="Calibri"/>
                <w:color w:val="000000"/>
                <w:sz w:val="28"/>
                <w:szCs w:val="28"/>
              </w:rPr>
            </w:pPr>
            <w:r>
              <w:rPr>
                <w:rFonts w:ascii="Calibri" w:hAnsi="Calibri"/>
                <w:color w:val="000000"/>
                <w:sz w:val="28"/>
                <w:szCs w:val="28"/>
              </w:rPr>
              <w:t xml:space="preserve"> €                 11.949,92</w:t>
            </w:r>
          </w:p>
        </w:tc>
      </w:tr>
    </w:tbl>
    <w:p w:rsidR="00624A43" w:rsidRDefault="00624A43" w:rsidP="00624A43">
      <w:pPr>
        <w:spacing w:after="7" w:line="250" w:lineRule="auto"/>
        <w:ind w:left="89" w:right="452" w:hanging="10"/>
        <w:rPr>
          <w:rFonts w:ascii="Bookman Old Style" w:hAnsi="Bookman Old Style"/>
          <w:sz w:val="18"/>
          <w:szCs w:val="18"/>
        </w:rPr>
      </w:pPr>
    </w:p>
    <w:p w:rsidR="0010428E" w:rsidRDefault="0010428E" w:rsidP="00624A43">
      <w:pPr>
        <w:spacing w:after="7" w:line="250" w:lineRule="auto"/>
        <w:ind w:left="89" w:right="452" w:hanging="10"/>
        <w:rPr>
          <w:rFonts w:ascii="Calibri" w:hAnsi="Calibri"/>
          <w:color w:val="000000"/>
          <w:sz w:val="28"/>
          <w:szCs w:val="28"/>
        </w:rPr>
      </w:pPr>
    </w:p>
    <w:p w:rsidR="00624A43" w:rsidRPr="004B4D96" w:rsidRDefault="00624A43" w:rsidP="00624A43">
      <w:pPr>
        <w:spacing w:after="7" w:line="250" w:lineRule="auto"/>
        <w:ind w:left="89" w:right="452" w:hanging="10"/>
        <w:rPr>
          <w:rFonts w:ascii="Calibri" w:hAnsi="Calibri"/>
          <w:color w:val="000000"/>
          <w:sz w:val="28"/>
          <w:szCs w:val="28"/>
        </w:rPr>
      </w:pPr>
      <w:r w:rsidRPr="004B4D96">
        <w:rPr>
          <w:rFonts w:ascii="Calibri" w:hAnsi="Calibri"/>
          <w:color w:val="000000"/>
          <w:sz w:val="28"/>
          <w:szCs w:val="28"/>
        </w:rPr>
        <w:t>Su questa voce viene previsto di sostenere le seguenti spese:</w:t>
      </w:r>
    </w:p>
    <w:p w:rsidR="00624A43" w:rsidRPr="000C2003" w:rsidRDefault="00624A43" w:rsidP="00624A43">
      <w:pPr>
        <w:pStyle w:val="Paragrafoelenco"/>
        <w:numPr>
          <w:ilvl w:val="0"/>
          <w:numId w:val="30"/>
        </w:numPr>
        <w:spacing w:after="7" w:line="250" w:lineRule="auto"/>
        <w:ind w:right="452"/>
        <w:rPr>
          <w:rFonts w:ascii="Calibri" w:hAnsi="Calibri"/>
          <w:color w:val="000000"/>
          <w:sz w:val="28"/>
          <w:szCs w:val="28"/>
        </w:rPr>
      </w:pPr>
      <w:r w:rsidRPr="00624A43">
        <w:rPr>
          <w:rFonts w:ascii="Calibri" w:hAnsi="Calibri"/>
          <w:color w:val="000000"/>
          <w:sz w:val="28"/>
          <w:szCs w:val="28"/>
        </w:rPr>
        <w:t>Gestione procedure e audit</w:t>
      </w:r>
      <w:r>
        <w:rPr>
          <w:rFonts w:ascii="Calibri" w:hAnsi="Calibri"/>
          <w:color w:val="000000"/>
          <w:sz w:val="28"/>
          <w:szCs w:val="28"/>
        </w:rPr>
        <w:t>.</w:t>
      </w:r>
    </w:p>
    <w:p w:rsidR="000C2003" w:rsidRDefault="000C2003" w:rsidP="006B44D1">
      <w:pPr>
        <w:spacing w:after="7" w:line="250" w:lineRule="auto"/>
        <w:ind w:left="89" w:right="452" w:hanging="10"/>
        <w:rPr>
          <w:rFonts w:ascii="Bookman Old Style" w:hAnsi="Bookman Old Style"/>
          <w:sz w:val="18"/>
          <w:szCs w:val="18"/>
        </w:rPr>
      </w:pPr>
    </w:p>
    <w:p w:rsidR="000C2003" w:rsidRDefault="000C2003" w:rsidP="006B44D1">
      <w:pPr>
        <w:spacing w:after="7" w:line="250" w:lineRule="auto"/>
        <w:ind w:left="89" w:right="452" w:hanging="10"/>
        <w:rPr>
          <w:rFonts w:ascii="Bookman Old Style" w:hAnsi="Bookman Old Style"/>
          <w:sz w:val="18"/>
          <w:szCs w:val="18"/>
        </w:rPr>
      </w:pPr>
    </w:p>
    <w:p w:rsidR="009249FD" w:rsidRPr="009249FD" w:rsidRDefault="009249FD" w:rsidP="009249FD">
      <w:pPr>
        <w:jc w:val="center"/>
        <w:rPr>
          <w:rFonts w:ascii="Bookman Old Style" w:hAnsi="Bookman Old Style"/>
          <w:b/>
          <w:sz w:val="28"/>
          <w:szCs w:val="28"/>
          <w:highlight w:val="magenta"/>
        </w:rPr>
      </w:pPr>
      <w:r w:rsidRPr="009249FD">
        <w:rPr>
          <w:rFonts w:ascii="Bookman Old Style" w:hAnsi="Bookman Old Style"/>
          <w:b/>
          <w:sz w:val="28"/>
          <w:szCs w:val="28"/>
          <w:highlight w:val="magenta"/>
        </w:rPr>
        <w:t>AGGREGATO A0</w:t>
      </w:r>
      <w:r>
        <w:rPr>
          <w:rFonts w:ascii="Bookman Old Style" w:hAnsi="Bookman Old Style"/>
          <w:b/>
          <w:sz w:val="28"/>
          <w:szCs w:val="28"/>
          <w:highlight w:val="magenta"/>
        </w:rPr>
        <w:t>2</w:t>
      </w:r>
    </w:p>
    <w:p w:rsidR="009249FD" w:rsidRDefault="009249FD" w:rsidP="009249FD">
      <w:pPr>
        <w:jc w:val="center"/>
        <w:rPr>
          <w:rFonts w:ascii="Bookman Old Style" w:hAnsi="Bookman Old Style"/>
          <w:b/>
          <w:sz w:val="28"/>
          <w:szCs w:val="28"/>
          <w:highlight w:val="magenta"/>
        </w:rPr>
      </w:pPr>
      <w:r w:rsidRPr="009249FD">
        <w:rPr>
          <w:rFonts w:ascii="Bookman Old Style" w:hAnsi="Bookman Old Style"/>
          <w:b/>
          <w:sz w:val="28"/>
          <w:szCs w:val="28"/>
          <w:highlight w:val="magenta"/>
        </w:rPr>
        <w:t xml:space="preserve">FUNZIONAMENTO </w:t>
      </w:r>
      <w:r>
        <w:rPr>
          <w:rFonts w:ascii="Bookman Old Style" w:hAnsi="Bookman Old Style"/>
          <w:b/>
          <w:sz w:val="28"/>
          <w:szCs w:val="28"/>
          <w:highlight w:val="magenta"/>
        </w:rPr>
        <w:t>AMMINISTRATIVO</w:t>
      </w:r>
    </w:p>
    <w:p w:rsidR="009249FD" w:rsidRPr="009249FD" w:rsidRDefault="009249FD" w:rsidP="009249FD">
      <w:pPr>
        <w:jc w:val="center"/>
        <w:rPr>
          <w:rFonts w:ascii="Bookman Old Style" w:hAnsi="Bookman Old Style"/>
          <w:b/>
          <w:sz w:val="28"/>
          <w:szCs w:val="28"/>
          <w:highlight w:val="magenta"/>
        </w:rPr>
      </w:pPr>
      <w:r w:rsidRPr="009249FD">
        <w:rPr>
          <w:rFonts w:ascii="Bookman Old Style" w:hAnsi="Bookman Old Style"/>
          <w:b/>
          <w:sz w:val="28"/>
          <w:szCs w:val="28"/>
          <w:highlight w:val="magenta"/>
        </w:rPr>
        <w:t xml:space="preserve">€    </w:t>
      </w:r>
      <w:r>
        <w:rPr>
          <w:rFonts w:ascii="Bookman Old Style" w:hAnsi="Bookman Old Style"/>
          <w:b/>
          <w:sz w:val="28"/>
          <w:szCs w:val="28"/>
          <w:highlight w:val="magenta"/>
        </w:rPr>
        <w:t>29.072,83</w:t>
      </w:r>
    </w:p>
    <w:p w:rsidR="000316B1" w:rsidRDefault="000316B1" w:rsidP="000316B1">
      <w:pPr>
        <w:spacing w:after="7" w:line="250" w:lineRule="auto"/>
        <w:ind w:left="89" w:right="452" w:hanging="10"/>
        <w:rPr>
          <w:rFonts w:ascii="Bookman Old Style" w:hAnsi="Bookman Old Style"/>
          <w:sz w:val="18"/>
          <w:szCs w:val="18"/>
        </w:rPr>
      </w:pPr>
    </w:p>
    <w:p w:rsidR="000316B1" w:rsidRDefault="000316B1" w:rsidP="000316B1">
      <w:pPr>
        <w:spacing w:after="7" w:line="250" w:lineRule="auto"/>
        <w:ind w:left="89" w:right="452" w:hanging="10"/>
        <w:rPr>
          <w:rFonts w:ascii="Bookman Old Style" w:hAnsi="Bookman Old Style"/>
          <w:sz w:val="18"/>
          <w:szCs w:val="18"/>
        </w:rPr>
      </w:pPr>
    </w:p>
    <w:p w:rsidR="000316B1" w:rsidRPr="00A9087F" w:rsidRDefault="000316B1" w:rsidP="000316B1">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A </w:t>
      </w:r>
      <w:r w:rsidRPr="00A9087F">
        <w:rPr>
          <w:b/>
          <w:i/>
        </w:rPr>
        <w:t xml:space="preserve">VOCE </w:t>
      </w:r>
      <w:r>
        <w:rPr>
          <w:b/>
          <w:i/>
        </w:rPr>
        <w:t>A0201</w:t>
      </w:r>
    </w:p>
    <w:p w:rsidR="000316B1" w:rsidRPr="0046249F" w:rsidRDefault="00223599" w:rsidP="000316B1">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FUNZIONAMENTO E ORGANIZZAZIONE AMMINISTRATIVA</w:t>
      </w:r>
      <w:r w:rsidR="000316B1">
        <w:rPr>
          <w:b/>
          <w:i/>
        </w:rPr>
        <w:tab/>
      </w:r>
      <w:r w:rsidR="000316B1" w:rsidRPr="00A9087F">
        <w:rPr>
          <w:b/>
          <w:i/>
          <w:sz w:val="24"/>
          <w:szCs w:val="24"/>
        </w:rPr>
        <w:t xml:space="preserve">€ </w:t>
      </w:r>
      <w:r>
        <w:rPr>
          <w:b/>
          <w:i/>
          <w:sz w:val="24"/>
          <w:szCs w:val="24"/>
        </w:rPr>
        <w:t>29.072,83</w:t>
      </w:r>
    </w:p>
    <w:p w:rsidR="000316B1" w:rsidRDefault="000316B1" w:rsidP="000316B1">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20" w:type="dxa"/>
        <w:tblInd w:w="54" w:type="dxa"/>
        <w:tblCellMar>
          <w:left w:w="70" w:type="dxa"/>
          <w:right w:w="70" w:type="dxa"/>
        </w:tblCellMar>
        <w:tblLook w:val="04A0" w:firstRow="1" w:lastRow="0" w:firstColumn="1" w:lastColumn="0" w:noHBand="0" w:noVBand="1"/>
      </w:tblPr>
      <w:tblGrid>
        <w:gridCol w:w="960"/>
        <w:gridCol w:w="385"/>
        <w:gridCol w:w="3287"/>
        <w:gridCol w:w="2088"/>
        <w:gridCol w:w="2900"/>
      </w:tblGrid>
      <w:tr w:rsidR="000316B1" w:rsidRPr="000316B1" w:rsidTr="000316B1">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16B1" w:rsidRPr="000316B1" w:rsidRDefault="000316B1" w:rsidP="000316B1">
            <w:pPr>
              <w:jc w:val="center"/>
              <w:rPr>
                <w:rFonts w:ascii="Calibri" w:hAnsi="Calibri"/>
                <w:b/>
                <w:bCs/>
                <w:color w:val="000000"/>
                <w:sz w:val="28"/>
                <w:szCs w:val="28"/>
              </w:rPr>
            </w:pPr>
            <w:r w:rsidRPr="000316B1">
              <w:rPr>
                <w:rFonts w:ascii="Calibri" w:hAnsi="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0316B1" w:rsidRPr="000316B1" w:rsidRDefault="000316B1" w:rsidP="000316B1">
            <w:pPr>
              <w:jc w:val="center"/>
              <w:rPr>
                <w:rFonts w:ascii="Calibri" w:hAnsi="Calibri"/>
                <w:b/>
                <w:bCs/>
                <w:color w:val="000000"/>
                <w:sz w:val="28"/>
                <w:szCs w:val="28"/>
              </w:rPr>
            </w:pPr>
            <w:r w:rsidRPr="000316B1">
              <w:rPr>
                <w:rFonts w:ascii="Calibri" w:hAnsi="Calibri"/>
                <w:b/>
                <w:bCs/>
                <w:color w:val="000000"/>
                <w:sz w:val="28"/>
                <w:szCs w:val="28"/>
              </w:rPr>
              <w:t>Avanzo di amministrazione presunto</w:t>
            </w:r>
          </w:p>
        </w:tc>
        <w:tc>
          <w:tcPr>
            <w:tcW w:w="2900" w:type="dxa"/>
            <w:tcBorders>
              <w:top w:val="nil"/>
              <w:left w:val="nil"/>
              <w:bottom w:val="nil"/>
              <w:right w:val="nil"/>
            </w:tcBorders>
            <w:shd w:val="clear" w:color="auto" w:fill="auto"/>
            <w:noWrap/>
            <w:vAlign w:val="bottom"/>
            <w:hideMark/>
          </w:tcPr>
          <w:p w:rsidR="000316B1" w:rsidRPr="000316B1" w:rsidRDefault="000316B1" w:rsidP="000316B1">
            <w:pPr>
              <w:rPr>
                <w:rFonts w:ascii="Calibri" w:hAnsi="Calibri"/>
                <w:color w:val="000000"/>
                <w:sz w:val="22"/>
                <w:szCs w:val="22"/>
              </w:rPr>
            </w:pPr>
          </w:p>
        </w:tc>
      </w:tr>
      <w:tr w:rsidR="000316B1" w:rsidRPr="000316B1" w:rsidTr="000316B1">
        <w:trPr>
          <w:trHeight w:val="600"/>
        </w:trPr>
        <w:tc>
          <w:tcPr>
            <w:tcW w:w="960" w:type="dxa"/>
            <w:tcBorders>
              <w:top w:val="nil"/>
              <w:left w:val="single" w:sz="4" w:space="0" w:color="auto"/>
              <w:bottom w:val="nil"/>
              <w:right w:val="single" w:sz="4" w:space="0" w:color="auto"/>
            </w:tcBorders>
            <w:shd w:val="clear" w:color="auto" w:fill="auto"/>
            <w:vAlign w:val="center"/>
            <w:hideMark/>
          </w:tcPr>
          <w:p w:rsidR="000316B1" w:rsidRPr="000316B1" w:rsidRDefault="000316B1" w:rsidP="000316B1">
            <w:pPr>
              <w:rPr>
                <w:rFonts w:ascii="Arial" w:hAnsi="Arial" w:cs="Arial"/>
                <w:b/>
                <w:bCs/>
                <w:sz w:val="22"/>
                <w:szCs w:val="22"/>
              </w:rPr>
            </w:pPr>
            <w:r w:rsidRPr="000316B1">
              <w:rPr>
                <w:rFonts w:ascii="Arial" w:hAnsi="Arial" w:cs="Arial"/>
                <w:b/>
                <w:bCs/>
                <w:sz w:val="22"/>
                <w:szCs w:val="22"/>
              </w:rPr>
              <w:t> </w:t>
            </w:r>
          </w:p>
        </w:tc>
        <w:tc>
          <w:tcPr>
            <w:tcW w:w="320" w:type="dxa"/>
            <w:tcBorders>
              <w:top w:val="nil"/>
              <w:left w:val="nil"/>
              <w:bottom w:val="single" w:sz="4" w:space="0" w:color="auto"/>
              <w:right w:val="single" w:sz="4" w:space="0" w:color="auto"/>
            </w:tcBorders>
            <w:shd w:val="clear" w:color="auto" w:fill="auto"/>
            <w:noWrap/>
            <w:vAlign w:val="center"/>
            <w:hideMark/>
          </w:tcPr>
          <w:p w:rsidR="000316B1" w:rsidRPr="000316B1" w:rsidRDefault="000316B1" w:rsidP="000316B1">
            <w:pPr>
              <w:jc w:val="center"/>
              <w:rPr>
                <w:rFonts w:ascii="Arial" w:hAnsi="Arial" w:cs="Arial"/>
                <w:b/>
                <w:bCs/>
                <w:sz w:val="22"/>
                <w:szCs w:val="22"/>
              </w:rPr>
            </w:pPr>
            <w:r w:rsidRPr="000316B1">
              <w:rPr>
                <w:rFonts w:ascii="Arial" w:hAnsi="Arial" w:cs="Arial"/>
                <w:b/>
                <w:bCs/>
                <w:sz w:val="22"/>
                <w:szCs w:val="22"/>
              </w:rPr>
              <w:t>01</w:t>
            </w:r>
          </w:p>
        </w:tc>
        <w:tc>
          <w:tcPr>
            <w:tcW w:w="3352" w:type="dxa"/>
            <w:tcBorders>
              <w:top w:val="nil"/>
              <w:left w:val="nil"/>
              <w:bottom w:val="single" w:sz="4" w:space="0" w:color="auto"/>
              <w:right w:val="single" w:sz="4" w:space="0" w:color="auto"/>
            </w:tcBorders>
            <w:shd w:val="clear" w:color="auto" w:fill="auto"/>
            <w:vAlign w:val="center"/>
            <w:hideMark/>
          </w:tcPr>
          <w:p w:rsidR="000316B1" w:rsidRPr="000316B1" w:rsidRDefault="000316B1" w:rsidP="000316B1">
            <w:pPr>
              <w:jc w:val="center"/>
              <w:rPr>
                <w:rFonts w:ascii="Arial" w:hAnsi="Arial" w:cs="Arial"/>
                <w:sz w:val="22"/>
                <w:szCs w:val="22"/>
              </w:rPr>
            </w:pPr>
            <w:r w:rsidRPr="000316B1">
              <w:rPr>
                <w:rFonts w:ascii="Arial" w:hAnsi="Arial" w:cs="Arial"/>
                <w:sz w:val="22"/>
                <w:szCs w:val="22"/>
              </w:rPr>
              <w:t xml:space="preserve">Non vincolato </w:t>
            </w:r>
          </w:p>
        </w:tc>
        <w:tc>
          <w:tcPr>
            <w:tcW w:w="2088" w:type="dxa"/>
            <w:tcBorders>
              <w:top w:val="nil"/>
              <w:left w:val="nil"/>
              <w:bottom w:val="single" w:sz="4" w:space="0" w:color="auto"/>
              <w:right w:val="single" w:sz="4" w:space="0" w:color="auto"/>
            </w:tcBorders>
            <w:shd w:val="clear" w:color="auto" w:fill="auto"/>
            <w:noWrap/>
            <w:vAlign w:val="bottom"/>
            <w:hideMark/>
          </w:tcPr>
          <w:p w:rsidR="000316B1" w:rsidRPr="000316B1" w:rsidRDefault="000316B1" w:rsidP="000316B1">
            <w:pPr>
              <w:rPr>
                <w:rFonts w:ascii="Arial" w:hAnsi="Arial" w:cs="Arial"/>
                <w:color w:val="000000"/>
                <w:sz w:val="22"/>
                <w:szCs w:val="22"/>
              </w:rPr>
            </w:pPr>
            <w:r w:rsidRPr="000316B1">
              <w:rPr>
                <w:rFonts w:ascii="Arial" w:hAnsi="Arial" w:cs="Arial"/>
                <w:color w:val="000000"/>
                <w:sz w:val="22"/>
                <w:szCs w:val="22"/>
              </w:rPr>
              <w:t xml:space="preserve"> €          13.900,83 </w:t>
            </w:r>
          </w:p>
        </w:tc>
        <w:tc>
          <w:tcPr>
            <w:tcW w:w="2900" w:type="dxa"/>
            <w:tcBorders>
              <w:top w:val="nil"/>
              <w:left w:val="nil"/>
              <w:bottom w:val="nil"/>
              <w:right w:val="nil"/>
            </w:tcBorders>
            <w:shd w:val="clear" w:color="auto" w:fill="auto"/>
            <w:noWrap/>
            <w:vAlign w:val="bottom"/>
            <w:hideMark/>
          </w:tcPr>
          <w:p w:rsidR="000316B1" w:rsidRPr="000316B1" w:rsidRDefault="000316B1" w:rsidP="000316B1">
            <w:pPr>
              <w:rPr>
                <w:rFonts w:ascii="Calibri" w:hAnsi="Calibri"/>
                <w:color w:val="000000"/>
                <w:sz w:val="22"/>
                <w:szCs w:val="22"/>
              </w:rPr>
            </w:pPr>
          </w:p>
        </w:tc>
      </w:tr>
      <w:tr w:rsidR="000316B1" w:rsidRPr="000316B1" w:rsidTr="000316B1">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16B1" w:rsidRPr="000316B1" w:rsidRDefault="000316B1" w:rsidP="000316B1">
            <w:pPr>
              <w:jc w:val="center"/>
              <w:rPr>
                <w:rFonts w:ascii="Calibri" w:hAnsi="Calibri"/>
                <w:b/>
                <w:bCs/>
                <w:color w:val="000000"/>
                <w:sz w:val="28"/>
                <w:szCs w:val="28"/>
              </w:rPr>
            </w:pPr>
            <w:r w:rsidRPr="000316B1">
              <w:rPr>
                <w:rFonts w:ascii="Calibri" w:hAnsi="Calibri"/>
                <w:b/>
                <w:bCs/>
                <w:color w:val="000000"/>
                <w:sz w:val="28"/>
                <w:szCs w:val="28"/>
              </w:rPr>
              <w:t>03</w:t>
            </w:r>
          </w:p>
        </w:tc>
        <w:tc>
          <w:tcPr>
            <w:tcW w:w="5760" w:type="dxa"/>
            <w:gridSpan w:val="3"/>
            <w:tcBorders>
              <w:top w:val="single" w:sz="4" w:space="0" w:color="auto"/>
              <w:left w:val="nil"/>
              <w:bottom w:val="single" w:sz="4" w:space="0" w:color="auto"/>
              <w:right w:val="single" w:sz="8" w:space="0" w:color="000000"/>
            </w:tcBorders>
            <w:shd w:val="clear" w:color="auto" w:fill="auto"/>
            <w:vAlign w:val="center"/>
            <w:hideMark/>
          </w:tcPr>
          <w:p w:rsidR="000316B1" w:rsidRPr="000316B1" w:rsidRDefault="000316B1" w:rsidP="000316B1">
            <w:pPr>
              <w:jc w:val="center"/>
              <w:rPr>
                <w:rFonts w:ascii="Calibri" w:hAnsi="Calibri"/>
                <w:b/>
                <w:bCs/>
                <w:color w:val="000000"/>
                <w:sz w:val="28"/>
                <w:szCs w:val="28"/>
              </w:rPr>
            </w:pPr>
            <w:r w:rsidRPr="000316B1">
              <w:rPr>
                <w:rFonts w:ascii="Calibri" w:hAnsi="Calibri"/>
                <w:b/>
                <w:bCs/>
                <w:color w:val="000000"/>
                <w:sz w:val="28"/>
                <w:szCs w:val="28"/>
              </w:rPr>
              <w:t>Finanziamenti dallo Stato</w:t>
            </w:r>
          </w:p>
        </w:tc>
        <w:tc>
          <w:tcPr>
            <w:tcW w:w="2900" w:type="dxa"/>
            <w:tcBorders>
              <w:top w:val="nil"/>
              <w:left w:val="nil"/>
              <w:bottom w:val="nil"/>
              <w:right w:val="nil"/>
            </w:tcBorders>
            <w:shd w:val="clear" w:color="auto" w:fill="auto"/>
            <w:noWrap/>
            <w:vAlign w:val="bottom"/>
            <w:hideMark/>
          </w:tcPr>
          <w:p w:rsidR="000316B1" w:rsidRPr="000316B1" w:rsidRDefault="000316B1" w:rsidP="000316B1">
            <w:pPr>
              <w:rPr>
                <w:rFonts w:ascii="Calibri" w:hAnsi="Calibri"/>
                <w:color w:val="000000"/>
                <w:sz w:val="22"/>
                <w:szCs w:val="22"/>
              </w:rPr>
            </w:pPr>
          </w:p>
        </w:tc>
      </w:tr>
      <w:tr w:rsidR="000316B1" w:rsidRPr="000316B1" w:rsidTr="000316B1">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6B1" w:rsidRPr="000316B1" w:rsidRDefault="000316B1" w:rsidP="000316B1">
            <w:pPr>
              <w:rPr>
                <w:rFonts w:ascii="Arial" w:hAnsi="Arial" w:cs="Arial"/>
                <w:b/>
                <w:bCs/>
                <w:sz w:val="22"/>
                <w:szCs w:val="22"/>
              </w:rPr>
            </w:pPr>
            <w:r w:rsidRPr="000316B1">
              <w:rPr>
                <w:rFonts w:ascii="Arial" w:hAnsi="Arial" w:cs="Arial"/>
                <w:b/>
                <w:bCs/>
                <w:sz w:val="22"/>
                <w:szCs w:val="22"/>
              </w:rPr>
              <w:t> </w:t>
            </w:r>
          </w:p>
        </w:tc>
        <w:tc>
          <w:tcPr>
            <w:tcW w:w="320" w:type="dxa"/>
            <w:tcBorders>
              <w:top w:val="nil"/>
              <w:left w:val="nil"/>
              <w:bottom w:val="single" w:sz="4" w:space="0" w:color="auto"/>
              <w:right w:val="single" w:sz="4" w:space="0" w:color="auto"/>
            </w:tcBorders>
            <w:shd w:val="clear" w:color="auto" w:fill="auto"/>
            <w:noWrap/>
            <w:vAlign w:val="center"/>
            <w:hideMark/>
          </w:tcPr>
          <w:p w:rsidR="000316B1" w:rsidRPr="000316B1" w:rsidRDefault="000316B1" w:rsidP="000316B1">
            <w:pPr>
              <w:jc w:val="center"/>
              <w:rPr>
                <w:rFonts w:ascii="Arial" w:hAnsi="Arial" w:cs="Arial"/>
                <w:b/>
                <w:bCs/>
                <w:sz w:val="22"/>
                <w:szCs w:val="22"/>
              </w:rPr>
            </w:pPr>
            <w:r w:rsidRPr="000316B1">
              <w:rPr>
                <w:rFonts w:ascii="Arial" w:hAnsi="Arial" w:cs="Arial"/>
                <w:b/>
                <w:bCs/>
                <w:sz w:val="22"/>
                <w:szCs w:val="22"/>
              </w:rPr>
              <w:t>01</w:t>
            </w:r>
          </w:p>
        </w:tc>
        <w:tc>
          <w:tcPr>
            <w:tcW w:w="3352" w:type="dxa"/>
            <w:tcBorders>
              <w:top w:val="nil"/>
              <w:left w:val="nil"/>
              <w:bottom w:val="single" w:sz="4" w:space="0" w:color="auto"/>
              <w:right w:val="single" w:sz="4" w:space="0" w:color="auto"/>
            </w:tcBorders>
            <w:shd w:val="clear" w:color="auto" w:fill="auto"/>
            <w:vAlign w:val="center"/>
            <w:hideMark/>
          </w:tcPr>
          <w:p w:rsidR="000316B1" w:rsidRPr="000316B1" w:rsidRDefault="000316B1" w:rsidP="000316B1">
            <w:pPr>
              <w:jc w:val="center"/>
              <w:rPr>
                <w:rFonts w:ascii="Arial" w:hAnsi="Arial" w:cs="Arial"/>
                <w:sz w:val="22"/>
                <w:szCs w:val="22"/>
              </w:rPr>
            </w:pPr>
            <w:r w:rsidRPr="000316B1">
              <w:rPr>
                <w:rFonts w:ascii="Arial" w:hAnsi="Arial" w:cs="Arial"/>
                <w:sz w:val="22"/>
                <w:szCs w:val="22"/>
              </w:rPr>
              <w:t>Dotazione ordinaria</w:t>
            </w:r>
          </w:p>
        </w:tc>
        <w:tc>
          <w:tcPr>
            <w:tcW w:w="2088" w:type="dxa"/>
            <w:tcBorders>
              <w:top w:val="nil"/>
              <w:left w:val="nil"/>
              <w:bottom w:val="single" w:sz="4" w:space="0" w:color="auto"/>
              <w:right w:val="single" w:sz="4" w:space="0" w:color="auto"/>
            </w:tcBorders>
            <w:shd w:val="clear" w:color="auto" w:fill="auto"/>
            <w:noWrap/>
            <w:vAlign w:val="bottom"/>
            <w:hideMark/>
          </w:tcPr>
          <w:p w:rsidR="000316B1" w:rsidRPr="000316B1" w:rsidRDefault="000316B1" w:rsidP="000316B1">
            <w:pPr>
              <w:rPr>
                <w:rFonts w:ascii="Arial" w:hAnsi="Arial" w:cs="Arial"/>
                <w:color w:val="000000"/>
                <w:sz w:val="22"/>
                <w:szCs w:val="22"/>
              </w:rPr>
            </w:pPr>
            <w:r w:rsidRPr="000316B1">
              <w:rPr>
                <w:rFonts w:ascii="Arial" w:hAnsi="Arial" w:cs="Arial"/>
                <w:color w:val="000000"/>
                <w:sz w:val="22"/>
                <w:szCs w:val="22"/>
              </w:rPr>
              <w:t xml:space="preserve"> €          15.172,00 </w:t>
            </w:r>
          </w:p>
        </w:tc>
        <w:tc>
          <w:tcPr>
            <w:tcW w:w="29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316B1" w:rsidRPr="000316B1" w:rsidRDefault="000316B1" w:rsidP="000316B1">
            <w:pPr>
              <w:rPr>
                <w:rFonts w:ascii="Arial" w:hAnsi="Arial" w:cs="Arial"/>
                <w:b/>
                <w:bCs/>
                <w:color w:val="000000"/>
                <w:sz w:val="22"/>
                <w:szCs w:val="22"/>
              </w:rPr>
            </w:pPr>
            <w:r w:rsidRPr="000316B1">
              <w:rPr>
                <w:rFonts w:ascii="Arial" w:hAnsi="Arial" w:cs="Arial"/>
                <w:b/>
                <w:bCs/>
                <w:color w:val="000000"/>
                <w:sz w:val="22"/>
                <w:szCs w:val="22"/>
              </w:rPr>
              <w:t xml:space="preserve"> €                       29.072,83 </w:t>
            </w:r>
          </w:p>
        </w:tc>
      </w:tr>
    </w:tbl>
    <w:p w:rsidR="000316B1" w:rsidRDefault="000316B1" w:rsidP="000316B1">
      <w:pPr>
        <w:spacing w:after="7" w:line="250" w:lineRule="auto"/>
        <w:ind w:left="89" w:right="452" w:hanging="10"/>
        <w:rPr>
          <w:rFonts w:ascii="Bookman Old Style" w:hAnsi="Bookman Old Style"/>
          <w:sz w:val="28"/>
          <w:szCs w:val="28"/>
        </w:rPr>
      </w:pPr>
    </w:p>
    <w:p w:rsidR="000316B1" w:rsidRDefault="000316B1" w:rsidP="000316B1">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lastRenderedPageBreak/>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0316B1" w:rsidRPr="003750DD" w:rsidTr="007571E9">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16B1" w:rsidRPr="003750DD" w:rsidRDefault="000316B1" w:rsidP="007571E9">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0316B1" w:rsidRPr="003750DD" w:rsidRDefault="000316B1" w:rsidP="007571E9">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0316B1" w:rsidRPr="003750DD" w:rsidRDefault="000316B1" w:rsidP="00223599">
            <w:pPr>
              <w:rPr>
                <w:rFonts w:ascii="Calibri" w:hAnsi="Calibri"/>
                <w:color w:val="000000"/>
                <w:sz w:val="28"/>
                <w:szCs w:val="28"/>
              </w:rPr>
            </w:pPr>
            <w:r w:rsidRPr="003750DD">
              <w:rPr>
                <w:rFonts w:ascii="Calibri" w:hAnsi="Calibri"/>
                <w:color w:val="000000"/>
                <w:sz w:val="28"/>
                <w:szCs w:val="28"/>
              </w:rPr>
              <w:t xml:space="preserve"> €        0,00</w:t>
            </w:r>
          </w:p>
        </w:tc>
      </w:tr>
      <w:tr w:rsidR="000316B1"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316B1" w:rsidRPr="003750DD" w:rsidRDefault="000316B1" w:rsidP="007571E9">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0316B1" w:rsidRPr="003750DD" w:rsidRDefault="000316B1" w:rsidP="007571E9">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0316B1" w:rsidRPr="003750DD" w:rsidRDefault="000316B1" w:rsidP="00223599">
            <w:pPr>
              <w:rPr>
                <w:rFonts w:ascii="Calibri" w:hAnsi="Calibri"/>
                <w:color w:val="000000"/>
                <w:sz w:val="28"/>
                <w:szCs w:val="28"/>
              </w:rPr>
            </w:pPr>
            <w:r w:rsidRPr="003750DD">
              <w:rPr>
                <w:rFonts w:ascii="Calibri" w:hAnsi="Calibri"/>
                <w:color w:val="000000"/>
                <w:sz w:val="28"/>
                <w:szCs w:val="28"/>
              </w:rPr>
              <w:t xml:space="preserve"> €                 </w:t>
            </w:r>
            <w:r w:rsidR="00223599">
              <w:rPr>
                <w:rFonts w:ascii="Calibri" w:hAnsi="Calibri"/>
                <w:color w:val="000000"/>
                <w:sz w:val="28"/>
                <w:szCs w:val="28"/>
              </w:rPr>
              <w:t>6.400,83</w:t>
            </w:r>
          </w:p>
        </w:tc>
      </w:tr>
      <w:tr w:rsidR="000316B1"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316B1" w:rsidRPr="003750DD" w:rsidRDefault="000316B1" w:rsidP="007571E9">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0316B1" w:rsidRPr="003750DD" w:rsidRDefault="000316B1" w:rsidP="007571E9">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0316B1" w:rsidRPr="003750DD" w:rsidRDefault="000316B1" w:rsidP="00223599">
            <w:pPr>
              <w:rPr>
                <w:rFonts w:ascii="Calibri" w:hAnsi="Calibri"/>
                <w:color w:val="000000"/>
                <w:sz w:val="28"/>
                <w:szCs w:val="28"/>
              </w:rPr>
            </w:pPr>
            <w:r w:rsidRPr="003750DD">
              <w:rPr>
                <w:rFonts w:ascii="Calibri" w:hAnsi="Calibri"/>
                <w:color w:val="000000"/>
                <w:sz w:val="28"/>
                <w:szCs w:val="28"/>
              </w:rPr>
              <w:t xml:space="preserve"> €                </w:t>
            </w:r>
            <w:r w:rsidR="00223599">
              <w:rPr>
                <w:rFonts w:ascii="Calibri" w:hAnsi="Calibri"/>
                <w:color w:val="000000"/>
                <w:sz w:val="28"/>
                <w:szCs w:val="28"/>
              </w:rPr>
              <w:t>16.000,00</w:t>
            </w:r>
          </w:p>
        </w:tc>
      </w:tr>
      <w:tr w:rsidR="000316B1"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316B1" w:rsidRPr="003750DD" w:rsidRDefault="000316B1" w:rsidP="007571E9">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0316B1" w:rsidRPr="003750DD" w:rsidRDefault="000316B1" w:rsidP="007571E9">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0316B1" w:rsidRPr="003750DD" w:rsidRDefault="000316B1" w:rsidP="007571E9">
            <w:pPr>
              <w:rPr>
                <w:rFonts w:ascii="Calibri" w:hAnsi="Calibri"/>
                <w:color w:val="000000"/>
                <w:sz w:val="28"/>
                <w:szCs w:val="28"/>
              </w:rPr>
            </w:pPr>
            <w:r w:rsidRPr="003750DD">
              <w:rPr>
                <w:rFonts w:ascii="Calibri" w:hAnsi="Calibri"/>
                <w:color w:val="000000"/>
                <w:sz w:val="28"/>
                <w:szCs w:val="28"/>
              </w:rPr>
              <w:t xml:space="preserve"> €                                -   </w:t>
            </w:r>
          </w:p>
        </w:tc>
      </w:tr>
      <w:tr w:rsidR="000316B1"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316B1" w:rsidRPr="003750DD" w:rsidRDefault="000316B1" w:rsidP="007571E9">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0316B1" w:rsidRPr="003750DD" w:rsidRDefault="000316B1" w:rsidP="007571E9">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0316B1" w:rsidRPr="003750DD" w:rsidRDefault="000316B1" w:rsidP="00223599">
            <w:pPr>
              <w:rPr>
                <w:rFonts w:ascii="Calibri" w:hAnsi="Calibri"/>
                <w:color w:val="000000"/>
                <w:sz w:val="28"/>
                <w:szCs w:val="28"/>
              </w:rPr>
            </w:pPr>
            <w:r w:rsidRPr="003750DD">
              <w:rPr>
                <w:rFonts w:ascii="Calibri" w:hAnsi="Calibri"/>
                <w:color w:val="000000"/>
                <w:sz w:val="28"/>
                <w:szCs w:val="28"/>
              </w:rPr>
              <w:t xml:space="preserve"> €             </w:t>
            </w:r>
            <w:r w:rsidR="00223599">
              <w:rPr>
                <w:rFonts w:ascii="Calibri" w:hAnsi="Calibri"/>
                <w:color w:val="000000"/>
                <w:sz w:val="28"/>
                <w:szCs w:val="28"/>
              </w:rPr>
              <w:t>6.672,00</w:t>
            </w:r>
          </w:p>
        </w:tc>
      </w:tr>
      <w:tr w:rsidR="000316B1"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316B1" w:rsidRPr="003750DD" w:rsidRDefault="000316B1" w:rsidP="007571E9">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0316B1" w:rsidRPr="003750DD" w:rsidRDefault="000316B1" w:rsidP="007571E9">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0316B1" w:rsidRPr="003750DD" w:rsidRDefault="000316B1" w:rsidP="007571E9">
            <w:pPr>
              <w:rPr>
                <w:rFonts w:ascii="Calibri" w:hAnsi="Calibri"/>
                <w:color w:val="000000"/>
                <w:sz w:val="28"/>
                <w:szCs w:val="28"/>
              </w:rPr>
            </w:pPr>
            <w:r w:rsidRPr="003750DD">
              <w:rPr>
                <w:rFonts w:ascii="Calibri" w:hAnsi="Calibri"/>
                <w:color w:val="000000"/>
                <w:sz w:val="28"/>
                <w:szCs w:val="28"/>
              </w:rPr>
              <w:t xml:space="preserve"> €                                -   </w:t>
            </w:r>
          </w:p>
        </w:tc>
      </w:tr>
      <w:tr w:rsidR="000316B1"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316B1" w:rsidRPr="003750DD" w:rsidRDefault="000316B1" w:rsidP="007571E9">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0316B1" w:rsidRPr="003750DD" w:rsidRDefault="000316B1" w:rsidP="007571E9">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0316B1" w:rsidRPr="003750DD" w:rsidRDefault="000316B1" w:rsidP="007571E9">
            <w:pPr>
              <w:rPr>
                <w:rFonts w:ascii="Calibri" w:hAnsi="Calibri"/>
                <w:color w:val="000000"/>
                <w:sz w:val="28"/>
                <w:szCs w:val="28"/>
              </w:rPr>
            </w:pPr>
            <w:r w:rsidRPr="003750DD">
              <w:rPr>
                <w:rFonts w:ascii="Calibri" w:hAnsi="Calibri"/>
                <w:color w:val="000000"/>
                <w:sz w:val="28"/>
                <w:szCs w:val="28"/>
              </w:rPr>
              <w:t xml:space="preserve"> €                                -   </w:t>
            </w:r>
          </w:p>
        </w:tc>
      </w:tr>
      <w:tr w:rsidR="000316B1"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316B1" w:rsidRPr="003750DD" w:rsidRDefault="000316B1" w:rsidP="007571E9">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0316B1" w:rsidRPr="003750DD" w:rsidRDefault="000316B1" w:rsidP="007571E9">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0316B1" w:rsidRPr="003750DD" w:rsidRDefault="000316B1" w:rsidP="007571E9">
            <w:pPr>
              <w:rPr>
                <w:rFonts w:ascii="Calibri" w:hAnsi="Calibri"/>
                <w:color w:val="000000"/>
                <w:sz w:val="28"/>
                <w:szCs w:val="28"/>
              </w:rPr>
            </w:pPr>
            <w:r w:rsidRPr="003750DD">
              <w:rPr>
                <w:rFonts w:ascii="Calibri" w:hAnsi="Calibri"/>
                <w:color w:val="000000"/>
                <w:sz w:val="28"/>
                <w:szCs w:val="28"/>
              </w:rPr>
              <w:t xml:space="preserve"> €                                -   </w:t>
            </w:r>
          </w:p>
        </w:tc>
      </w:tr>
      <w:tr w:rsidR="000316B1"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316B1" w:rsidRPr="003750DD" w:rsidRDefault="000316B1" w:rsidP="007571E9">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0316B1" w:rsidRPr="003750DD" w:rsidRDefault="000316B1" w:rsidP="007571E9">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0316B1" w:rsidRPr="003750DD" w:rsidRDefault="000316B1" w:rsidP="007571E9">
            <w:pPr>
              <w:rPr>
                <w:rFonts w:ascii="Calibri" w:hAnsi="Calibri"/>
                <w:color w:val="000000"/>
                <w:sz w:val="28"/>
                <w:szCs w:val="28"/>
              </w:rPr>
            </w:pPr>
            <w:r w:rsidRPr="003750DD">
              <w:rPr>
                <w:rFonts w:ascii="Calibri" w:hAnsi="Calibri"/>
                <w:color w:val="000000"/>
                <w:sz w:val="28"/>
                <w:szCs w:val="28"/>
              </w:rPr>
              <w:t xml:space="preserve"> €                                -   </w:t>
            </w:r>
          </w:p>
        </w:tc>
      </w:tr>
      <w:tr w:rsidR="000316B1" w:rsidRPr="003750DD" w:rsidTr="007571E9">
        <w:trPr>
          <w:trHeight w:val="600"/>
        </w:trPr>
        <w:tc>
          <w:tcPr>
            <w:tcW w:w="960" w:type="dxa"/>
            <w:tcBorders>
              <w:top w:val="nil"/>
              <w:left w:val="nil"/>
              <w:bottom w:val="nil"/>
              <w:right w:val="nil"/>
            </w:tcBorders>
            <w:shd w:val="clear" w:color="auto" w:fill="auto"/>
            <w:noWrap/>
            <w:vAlign w:val="bottom"/>
            <w:hideMark/>
          </w:tcPr>
          <w:p w:rsidR="000316B1" w:rsidRPr="003750DD" w:rsidRDefault="000316B1" w:rsidP="007571E9">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0316B1" w:rsidRPr="003750DD" w:rsidRDefault="000316B1" w:rsidP="007571E9">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316B1" w:rsidRPr="003750DD" w:rsidRDefault="000316B1" w:rsidP="00223599">
            <w:pPr>
              <w:rPr>
                <w:rFonts w:ascii="Calibri" w:hAnsi="Calibri"/>
                <w:color w:val="000000"/>
                <w:sz w:val="28"/>
                <w:szCs w:val="28"/>
              </w:rPr>
            </w:pPr>
            <w:r>
              <w:rPr>
                <w:rFonts w:ascii="Calibri" w:hAnsi="Calibri"/>
                <w:color w:val="000000"/>
                <w:sz w:val="28"/>
                <w:szCs w:val="28"/>
              </w:rPr>
              <w:t xml:space="preserve"> €                 </w:t>
            </w:r>
            <w:r w:rsidR="00223599">
              <w:rPr>
                <w:rFonts w:ascii="Calibri" w:hAnsi="Calibri"/>
                <w:color w:val="000000"/>
                <w:sz w:val="28"/>
                <w:szCs w:val="28"/>
              </w:rPr>
              <w:t>29.072,83</w:t>
            </w:r>
          </w:p>
        </w:tc>
      </w:tr>
    </w:tbl>
    <w:p w:rsidR="000316B1" w:rsidRDefault="000316B1" w:rsidP="000316B1">
      <w:pPr>
        <w:spacing w:after="7" w:line="250" w:lineRule="auto"/>
        <w:ind w:left="89" w:right="452" w:hanging="10"/>
        <w:rPr>
          <w:rFonts w:ascii="Bookman Old Style" w:hAnsi="Bookman Old Style"/>
          <w:sz w:val="18"/>
          <w:szCs w:val="18"/>
        </w:rPr>
      </w:pPr>
    </w:p>
    <w:p w:rsidR="0010428E" w:rsidRDefault="0010428E" w:rsidP="000316B1">
      <w:pPr>
        <w:spacing w:after="7" w:line="250" w:lineRule="auto"/>
        <w:ind w:left="89" w:right="452" w:hanging="10"/>
        <w:rPr>
          <w:rFonts w:ascii="Bookman Old Style" w:hAnsi="Bookman Old Style"/>
          <w:sz w:val="18"/>
          <w:szCs w:val="18"/>
        </w:rPr>
      </w:pPr>
    </w:p>
    <w:p w:rsidR="000316B1" w:rsidRPr="004B4D96" w:rsidRDefault="000316B1" w:rsidP="000316B1">
      <w:pPr>
        <w:spacing w:after="7" w:line="250" w:lineRule="auto"/>
        <w:ind w:left="89" w:right="452" w:hanging="10"/>
        <w:rPr>
          <w:rFonts w:ascii="Calibri" w:hAnsi="Calibri"/>
          <w:color w:val="000000"/>
          <w:sz w:val="28"/>
          <w:szCs w:val="28"/>
        </w:rPr>
      </w:pPr>
      <w:r w:rsidRPr="004B4D96">
        <w:rPr>
          <w:rFonts w:ascii="Calibri" w:hAnsi="Calibri"/>
          <w:color w:val="000000"/>
          <w:sz w:val="28"/>
          <w:szCs w:val="28"/>
        </w:rPr>
        <w:t>Su questa voce viene previsto di sostenere le seguenti spese:</w:t>
      </w:r>
    </w:p>
    <w:p w:rsidR="00D2629F" w:rsidRDefault="00D2629F" w:rsidP="00D2629F">
      <w:pPr>
        <w:pStyle w:val="Paragrafoelenco"/>
        <w:numPr>
          <w:ilvl w:val="0"/>
          <w:numId w:val="30"/>
        </w:numPr>
        <w:spacing w:after="7" w:line="250" w:lineRule="auto"/>
        <w:ind w:right="452"/>
        <w:rPr>
          <w:rFonts w:ascii="Calibri" w:hAnsi="Calibri"/>
          <w:color w:val="000000"/>
          <w:sz w:val="28"/>
          <w:szCs w:val="28"/>
        </w:rPr>
      </w:pPr>
      <w:r>
        <w:rPr>
          <w:rFonts w:ascii="Calibri" w:hAnsi="Calibri"/>
          <w:color w:val="000000"/>
          <w:sz w:val="28"/>
          <w:szCs w:val="28"/>
        </w:rPr>
        <w:t>c</w:t>
      </w:r>
      <w:r w:rsidRPr="00D2629F">
        <w:rPr>
          <w:rFonts w:ascii="Calibri" w:hAnsi="Calibri"/>
          <w:color w:val="000000"/>
          <w:sz w:val="28"/>
          <w:szCs w:val="28"/>
        </w:rPr>
        <w:t xml:space="preserve">ancelleria e materiale consumo per uffici, </w:t>
      </w:r>
    </w:p>
    <w:p w:rsidR="00D2629F" w:rsidRDefault="00D2629F" w:rsidP="00D2629F">
      <w:pPr>
        <w:pStyle w:val="Paragrafoelenco"/>
        <w:numPr>
          <w:ilvl w:val="0"/>
          <w:numId w:val="30"/>
        </w:numPr>
        <w:spacing w:after="7" w:line="250" w:lineRule="auto"/>
        <w:ind w:right="452"/>
        <w:rPr>
          <w:rFonts w:ascii="Calibri" w:hAnsi="Calibri"/>
          <w:color w:val="000000"/>
          <w:sz w:val="28"/>
          <w:szCs w:val="28"/>
        </w:rPr>
      </w:pPr>
      <w:r w:rsidRPr="00D2629F">
        <w:rPr>
          <w:rFonts w:ascii="Calibri" w:hAnsi="Calibri"/>
          <w:color w:val="000000"/>
          <w:sz w:val="28"/>
          <w:szCs w:val="28"/>
        </w:rPr>
        <w:t xml:space="preserve">libri riviste e stampati per uffici, </w:t>
      </w:r>
    </w:p>
    <w:p w:rsidR="00D2629F" w:rsidRDefault="00D2629F" w:rsidP="00D2629F">
      <w:pPr>
        <w:pStyle w:val="Paragrafoelenco"/>
        <w:numPr>
          <w:ilvl w:val="0"/>
          <w:numId w:val="30"/>
        </w:numPr>
        <w:spacing w:after="7" w:line="250" w:lineRule="auto"/>
        <w:ind w:right="452"/>
        <w:rPr>
          <w:rFonts w:ascii="Calibri" w:hAnsi="Calibri"/>
          <w:color w:val="000000"/>
          <w:sz w:val="28"/>
          <w:szCs w:val="28"/>
        </w:rPr>
      </w:pPr>
      <w:r w:rsidRPr="00D2629F">
        <w:rPr>
          <w:rFonts w:ascii="Calibri" w:hAnsi="Calibri"/>
          <w:color w:val="000000"/>
          <w:sz w:val="28"/>
          <w:szCs w:val="28"/>
        </w:rPr>
        <w:t xml:space="preserve">noleggio fotocopiatori, </w:t>
      </w:r>
    </w:p>
    <w:p w:rsidR="00D2629F" w:rsidRDefault="00D2629F" w:rsidP="00D2629F">
      <w:pPr>
        <w:pStyle w:val="Paragrafoelenco"/>
        <w:numPr>
          <w:ilvl w:val="0"/>
          <w:numId w:val="30"/>
        </w:numPr>
        <w:spacing w:after="7" w:line="250" w:lineRule="auto"/>
        <w:ind w:right="452"/>
        <w:rPr>
          <w:rFonts w:ascii="Calibri" w:hAnsi="Calibri"/>
          <w:color w:val="000000"/>
          <w:sz w:val="28"/>
          <w:szCs w:val="28"/>
        </w:rPr>
      </w:pPr>
      <w:r w:rsidRPr="00D2629F">
        <w:rPr>
          <w:rFonts w:ascii="Calibri" w:hAnsi="Calibri"/>
          <w:color w:val="000000"/>
          <w:sz w:val="28"/>
          <w:szCs w:val="28"/>
        </w:rPr>
        <w:t xml:space="preserve">spese postali, </w:t>
      </w:r>
    </w:p>
    <w:p w:rsidR="00D2629F" w:rsidRDefault="00D2629F" w:rsidP="00D2629F">
      <w:pPr>
        <w:pStyle w:val="Paragrafoelenco"/>
        <w:numPr>
          <w:ilvl w:val="0"/>
          <w:numId w:val="30"/>
        </w:numPr>
        <w:spacing w:after="7" w:line="250" w:lineRule="auto"/>
        <w:ind w:right="452"/>
        <w:rPr>
          <w:rFonts w:ascii="Calibri" w:hAnsi="Calibri"/>
          <w:color w:val="000000"/>
          <w:sz w:val="28"/>
          <w:szCs w:val="28"/>
        </w:rPr>
      </w:pPr>
      <w:r w:rsidRPr="00D2629F">
        <w:rPr>
          <w:rFonts w:ascii="Calibri" w:hAnsi="Calibri"/>
          <w:color w:val="000000"/>
          <w:sz w:val="28"/>
          <w:szCs w:val="28"/>
        </w:rPr>
        <w:t xml:space="preserve">servizio tesoreria, </w:t>
      </w:r>
    </w:p>
    <w:p w:rsidR="00D2629F" w:rsidRDefault="00D2629F" w:rsidP="00D2629F">
      <w:pPr>
        <w:pStyle w:val="Paragrafoelenco"/>
        <w:numPr>
          <w:ilvl w:val="0"/>
          <w:numId w:val="30"/>
        </w:numPr>
        <w:spacing w:after="7" w:line="250" w:lineRule="auto"/>
        <w:ind w:right="452"/>
        <w:rPr>
          <w:rFonts w:ascii="Calibri" w:hAnsi="Calibri"/>
          <w:color w:val="000000"/>
          <w:sz w:val="28"/>
          <w:szCs w:val="28"/>
        </w:rPr>
      </w:pPr>
      <w:r w:rsidRPr="00D2629F">
        <w:rPr>
          <w:rFonts w:ascii="Calibri" w:hAnsi="Calibri"/>
          <w:color w:val="000000"/>
          <w:sz w:val="28"/>
          <w:szCs w:val="28"/>
        </w:rPr>
        <w:t xml:space="preserve">spese bancarie, </w:t>
      </w:r>
    </w:p>
    <w:p w:rsidR="000C2003" w:rsidRPr="00D2629F" w:rsidRDefault="00D2629F" w:rsidP="00D2629F">
      <w:pPr>
        <w:pStyle w:val="Paragrafoelenco"/>
        <w:numPr>
          <w:ilvl w:val="0"/>
          <w:numId w:val="30"/>
        </w:numPr>
        <w:spacing w:after="7" w:line="250" w:lineRule="auto"/>
        <w:ind w:right="452"/>
        <w:rPr>
          <w:rFonts w:ascii="Calibri" w:hAnsi="Calibri"/>
          <w:color w:val="000000"/>
          <w:sz w:val="28"/>
          <w:szCs w:val="28"/>
        </w:rPr>
      </w:pPr>
      <w:r w:rsidRPr="00D2629F">
        <w:rPr>
          <w:rFonts w:ascii="Calibri" w:hAnsi="Calibri"/>
          <w:color w:val="000000"/>
          <w:sz w:val="28"/>
          <w:szCs w:val="28"/>
        </w:rPr>
        <w:t>compensi e spese revisori</w:t>
      </w:r>
      <w:r>
        <w:rPr>
          <w:rFonts w:ascii="Calibri" w:hAnsi="Calibri"/>
          <w:color w:val="000000"/>
          <w:sz w:val="28"/>
          <w:szCs w:val="28"/>
        </w:rPr>
        <w:t xml:space="preserve"> dei conti.</w:t>
      </w:r>
    </w:p>
    <w:p w:rsidR="000316B1" w:rsidRDefault="000316B1" w:rsidP="006B44D1">
      <w:pPr>
        <w:spacing w:after="7" w:line="250" w:lineRule="auto"/>
        <w:ind w:left="89" w:right="452" w:hanging="10"/>
        <w:rPr>
          <w:rFonts w:ascii="Bookman Old Style" w:hAnsi="Bookman Old Style"/>
          <w:sz w:val="18"/>
          <w:szCs w:val="18"/>
        </w:rPr>
      </w:pPr>
    </w:p>
    <w:p w:rsidR="0010428E" w:rsidRDefault="0010428E" w:rsidP="006B44D1">
      <w:pPr>
        <w:spacing w:after="7" w:line="250" w:lineRule="auto"/>
        <w:ind w:left="89" w:right="452" w:hanging="10"/>
        <w:rPr>
          <w:rFonts w:ascii="Bookman Old Style" w:hAnsi="Bookman Old Style"/>
          <w:sz w:val="18"/>
          <w:szCs w:val="18"/>
        </w:rPr>
      </w:pPr>
    </w:p>
    <w:p w:rsidR="0010428E" w:rsidRDefault="0010428E" w:rsidP="006B44D1">
      <w:pPr>
        <w:spacing w:after="7" w:line="250" w:lineRule="auto"/>
        <w:ind w:left="89" w:right="452" w:hanging="10"/>
        <w:rPr>
          <w:rFonts w:ascii="Bookman Old Style" w:hAnsi="Bookman Old Style"/>
          <w:sz w:val="18"/>
          <w:szCs w:val="18"/>
        </w:rPr>
      </w:pPr>
    </w:p>
    <w:p w:rsidR="0010428E" w:rsidRDefault="0010428E" w:rsidP="006B44D1">
      <w:pPr>
        <w:spacing w:after="7" w:line="250" w:lineRule="auto"/>
        <w:ind w:left="89" w:right="452" w:hanging="10"/>
        <w:rPr>
          <w:rFonts w:ascii="Bookman Old Style" w:hAnsi="Bookman Old Style"/>
          <w:sz w:val="18"/>
          <w:szCs w:val="18"/>
        </w:rPr>
      </w:pPr>
    </w:p>
    <w:p w:rsidR="0010428E" w:rsidRDefault="0010428E" w:rsidP="006B44D1">
      <w:pPr>
        <w:spacing w:after="7" w:line="250" w:lineRule="auto"/>
        <w:ind w:left="89" w:right="452" w:hanging="10"/>
        <w:rPr>
          <w:rFonts w:ascii="Bookman Old Style" w:hAnsi="Bookman Old Style"/>
          <w:sz w:val="18"/>
          <w:szCs w:val="18"/>
        </w:rPr>
      </w:pPr>
    </w:p>
    <w:p w:rsidR="0010428E" w:rsidRDefault="0010428E" w:rsidP="006B44D1">
      <w:pPr>
        <w:spacing w:after="7" w:line="250" w:lineRule="auto"/>
        <w:ind w:left="89" w:right="452" w:hanging="10"/>
        <w:rPr>
          <w:rFonts w:ascii="Bookman Old Style" w:hAnsi="Bookman Old Style"/>
          <w:sz w:val="18"/>
          <w:szCs w:val="18"/>
        </w:rPr>
      </w:pPr>
    </w:p>
    <w:p w:rsidR="0010428E" w:rsidRDefault="0010428E" w:rsidP="006B44D1">
      <w:pPr>
        <w:spacing w:after="7" w:line="250" w:lineRule="auto"/>
        <w:ind w:left="89" w:right="452" w:hanging="10"/>
        <w:rPr>
          <w:rFonts w:ascii="Bookman Old Style" w:hAnsi="Bookman Old Style"/>
          <w:sz w:val="18"/>
          <w:szCs w:val="18"/>
        </w:rPr>
      </w:pPr>
    </w:p>
    <w:p w:rsidR="0010428E" w:rsidRDefault="0010428E" w:rsidP="006B44D1">
      <w:pPr>
        <w:spacing w:after="7" w:line="250" w:lineRule="auto"/>
        <w:ind w:left="89" w:right="452" w:hanging="10"/>
        <w:rPr>
          <w:rFonts w:ascii="Bookman Old Style" w:hAnsi="Bookman Old Style"/>
          <w:sz w:val="18"/>
          <w:szCs w:val="18"/>
        </w:rPr>
      </w:pPr>
    </w:p>
    <w:p w:rsidR="0010428E" w:rsidRDefault="0010428E" w:rsidP="006B44D1">
      <w:pPr>
        <w:spacing w:after="7" w:line="250" w:lineRule="auto"/>
        <w:ind w:left="89" w:right="452" w:hanging="10"/>
        <w:rPr>
          <w:rFonts w:ascii="Bookman Old Style" w:hAnsi="Bookman Old Style"/>
          <w:sz w:val="18"/>
          <w:szCs w:val="18"/>
        </w:rPr>
      </w:pPr>
    </w:p>
    <w:p w:rsidR="0010428E" w:rsidRDefault="0010428E" w:rsidP="006B44D1">
      <w:pPr>
        <w:spacing w:after="7" w:line="250" w:lineRule="auto"/>
        <w:ind w:left="89" w:right="452" w:hanging="10"/>
        <w:rPr>
          <w:rFonts w:ascii="Bookman Old Style" w:hAnsi="Bookman Old Style"/>
          <w:sz w:val="18"/>
          <w:szCs w:val="18"/>
        </w:rPr>
      </w:pPr>
    </w:p>
    <w:p w:rsidR="0010428E" w:rsidRDefault="0010428E" w:rsidP="006B44D1">
      <w:pPr>
        <w:spacing w:after="7" w:line="250" w:lineRule="auto"/>
        <w:ind w:left="89" w:right="452" w:hanging="10"/>
        <w:rPr>
          <w:rFonts w:ascii="Bookman Old Style" w:hAnsi="Bookman Old Style"/>
          <w:sz w:val="18"/>
          <w:szCs w:val="18"/>
        </w:rPr>
      </w:pPr>
    </w:p>
    <w:p w:rsidR="0010428E" w:rsidRDefault="0010428E" w:rsidP="006B44D1">
      <w:pPr>
        <w:spacing w:after="7" w:line="250" w:lineRule="auto"/>
        <w:ind w:left="89" w:right="452" w:hanging="10"/>
        <w:rPr>
          <w:rFonts w:ascii="Bookman Old Style" w:hAnsi="Bookman Old Style"/>
          <w:sz w:val="18"/>
          <w:szCs w:val="18"/>
        </w:rPr>
      </w:pPr>
    </w:p>
    <w:p w:rsidR="009249FD" w:rsidRPr="009249FD" w:rsidRDefault="009249FD" w:rsidP="009249FD">
      <w:pPr>
        <w:jc w:val="center"/>
        <w:rPr>
          <w:rFonts w:ascii="Bookman Old Style" w:hAnsi="Bookman Old Style"/>
          <w:b/>
          <w:sz w:val="28"/>
          <w:szCs w:val="28"/>
          <w:highlight w:val="magenta"/>
        </w:rPr>
      </w:pPr>
      <w:r w:rsidRPr="009249FD">
        <w:rPr>
          <w:rFonts w:ascii="Bookman Old Style" w:hAnsi="Bookman Old Style"/>
          <w:b/>
          <w:sz w:val="28"/>
          <w:szCs w:val="28"/>
          <w:highlight w:val="magenta"/>
        </w:rPr>
        <w:lastRenderedPageBreak/>
        <w:t>AGGREGATO A0</w:t>
      </w:r>
      <w:r>
        <w:rPr>
          <w:rFonts w:ascii="Bookman Old Style" w:hAnsi="Bookman Old Style"/>
          <w:b/>
          <w:sz w:val="28"/>
          <w:szCs w:val="28"/>
          <w:highlight w:val="magenta"/>
        </w:rPr>
        <w:t>3</w:t>
      </w:r>
    </w:p>
    <w:p w:rsidR="009249FD" w:rsidRDefault="009249FD" w:rsidP="009249FD">
      <w:pPr>
        <w:jc w:val="center"/>
        <w:rPr>
          <w:rFonts w:ascii="Bookman Old Style" w:hAnsi="Bookman Old Style"/>
          <w:b/>
          <w:sz w:val="28"/>
          <w:szCs w:val="28"/>
          <w:highlight w:val="magenta"/>
        </w:rPr>
      </w:pPr>
      <w:r>
        <w:rPr>
          <w:rFonts w:ascii="Bookman Old Style" w:hAnsi="Bookman Old Style"/>
          <w:b/>
          <w:sz w:val="28"/>
          <w:szCs w:val="28"/>
          <w:highlight w:val="magenta"/>
        </w:rPr>
        <w:t>DIDATTICA</w:t>
      </w:r>
    </w:p>
    <w:p w:rsidR="009249FD" w:rsidRPr="009249FD" w:rsidRDefault="009249FD" w:rsidP="009249FD">
      <w:pPr>
        <w:jc w:val="center"/>
        <w:rPr>
          <w:rFonts w:ascii="Bookman Old Style" w:hAnsi="Bookman Old Style"/>
          <w:b/>
          <w:sz w:val="28"/>
          <w:szCs w:val="28"/>
          <w:highlight w:val="magenta"/>
        </w:rPr>
      </w:pPr>
      <w:r w:rsidRPr="009249FD">
        <w:rPr>
          <w:rFonts w:ascii="Bookman Old Style" w:hAnsi="Bookman Old Style"/>
          <w:b/>
          <w:sz w:val="28"/>
          <w:szCs w:val="28"/>
          <w:highlight w:val="magenta"/>
        </w:rPr>
        <w:t xml:space="preserve">€    </w:t>
      </w:r>
      <w:r>
        <w:rPr>
          <w:rFonts w:ascii="Bookman Old Style" w:hAnsi="Bookman Old Style"/>
          <w:b/>
          <w:sz w:val="28"/>
          <w:szCs w:val="28"/>
          <w:highlight w:val="magenta"/>
        </w:rPr>
        <w:t>483.700,74</w:t>
      </w:r>
    </w:p>
    <w:p w:rsidR="000316B1" w:rsidRDefault="000316B1" w:rsidP="006B44D1">
      <w:pPr>
        <w:spacing w:after="7" w:line="250" w:lineRule="auto"/>
        <w:ind w:left="89" w:right="452" w:hanging="10"/>
        <w:rPr>
          <w:rFonts w:ascii="Bookman Old Style" w:hAnsi="Bookman Old Style"/>
          <w:sz w:val="18"/>
          <w:szCs w:val="18"/>
        </w:rPr>
      </w:pPr>
    </w:p>
    <w:p w:rsidR="00222FFB" w:rsidRDefault="00222FFB" w:rsidP="00222FFB">
      <w:pPr>
        <w:spacing w:after="7" w:line="250" w:lineRule="auto"/>
        <w:ind w:left="89" w:right="452" w:hanging="10"/>
        <w:rPr>
          <w:rFonts w:ascii="Bookman Old Style" w:hAnsi="Bookman Old Style"/>
          <w:sz w:val="18"/>
          <w:szCs w:val="18"/>
        </w:rPr>
      </w:pPr>
    </w:p>
    <w:p w:rsidR="00222FFB" w:rsidRPr="00A9087F" w:rsidRDefault="00222FFB" w:rsidP="00222FFB">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A </w:t>
      </w:r>
      <w:r w:rsidRPr="00A9087F">
        <w:rPr>
          <w:b/>
          <w:i/>
        </w:rPr>
        <w:t xml:space="preserve">VOCE </w:t>
      </w:r>
      <w:r>
        <w:rPr>
          <w:b/>
          <w:i/>
        </w:rPr>
        <w:t>A0301</w:t>
      </w:r>
    </w:p>
    <w:p w:rsidR="00222FFB" w:rsidRPr="0046249F" w:rsidRDefault="00222FFB" w:rsidP="00222FFB">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FUNZIONAMENTO ED ESERCITAZIONI DIDATTICHE</w:t>
      </w:r>
      <w:r>
        <w:rPr>
          <w:b/>
          <w:i/>
        </w:rPr>
        <w:tab/>
      </w:r>
      <w:r w:rsidRPr="00A9087F">
        <w:rPr>
          <w:b/>
          <w:i/>
          <w:sz w:val="24"/>
          <w:szCs w:val="24"/>
        </w:rPr>
        <w:t xml:space="preserve">€ </w:t>
      </w:r>
      <w:r w:rsidRPr="005E0BC8">
        <w:rPr>
          <w:rFonts w:ascii="Calibri" w:hAnsi="Calibri" w:cs="Calibri"/>
          <w:color w:val="000000"/>
          <w:sz w:val="22"/>
          <w:szCs w:val="22"/>
        </w:rPr>
        <w:t>151.259,18</w:t>
      </w:r>
    </w:p>
    <w:p w:rsidR="00222FFB" w:rsidRDefault="00222FFB" w:rsidP="00222FFB">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5" w:type="dxa"/>
        <w:tblInd w:w="54" w:type="dxa"/>
        <w:tblCellMar>
          <w:left w:w="70" w:type="dxa"/>
          <w:right w:w="70" w:type="dxa"/>
        </w:tblCellMar>
        <w:tblLook w:val="04A0" w:firstRow="1" w:lastRow="0" w:firstColumn="1" w:lastColumn="0" w:noHBand="0" w:noVBand="1"/>
      </w:tblPr>
      <w:tblGrid>
        <w:gridCol w:w="960"/>
        <w:gridCol w:w="385"/>
        <w:gridCol w:w="3287"/>
        <w:gridCol w:w="2088"/>
        <w:gridCol w:w="2935"/>
      </w:tblGrid>
      <w:tr w:rsidR="00222FFB" w:rsidTr="0010428E">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2FFB" w:rsidRDefault="00222FFB">
            <w:pPr>
              <w:jc w:val="center"/>
              <w:rPr>
                <w:rFonts w:ascii="Calibri" w:hAnsi="Calibri" w:cs="Calibri"/>
                <w:b/>
                <w:bCs/>
                <w:color w:val="000000"/>
                <w:sz w:val="28"/>
                <w:szCs w:val="28"/>
              </w:rPr>
            </w:pPr>
            <w:r>
              <w:rPr>
                <w:rFonts w:ascii="Calibri" w:hAnsi="Calibri" w:cs="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222FFB" w:rsidRDefault="00222FFB">
            <w:pPr>
              <w:jc w:val="center"/>
              <w:rPr>
                <w:rFonts w:ascii="Calibri" w:hAnsi="Calibri" w:cs="Calibri"/>
                <w:b/>
                <w:bCs/>
                <w:color w:val="000000"/>
                <w:sz w:val="28"/>
                <w:szCs w:val="28"/>
              </w:rPr>
            </w:pPr>
            <w:r>
              <w:rPr>
                <w:rFonts w:ascii="Calibri" w:hAnsi="Calibri" w:cs="Calibri"/>
                <w:b/>
                <w:bCs/>
                <w:color w:val="000000"/>
                <w:sz w:val="28"/>
                <w:szCs w:val="28"/>
              </w:rPr>
              <w:t>Avanzo di amministrazione presunto</w:t>
            </w:r>
          </w:p>
        </w:tc>
        <w:tc>
          <w:tcPr>
            <w:tcW w:w="2935" w:type="dxa"/>
            <w:tcBorders>
              <w:top w:val="nil"/>
              <w:left w:val="nil"/>
              <w:bottom w:val="nil"/>
              <w:right w:val="nil"/>
            </w:tcBorders>
            <w:shd w:val="clear" w:color="auto" w:fill="auto"/>
            <w:noWrap/>
            <w:vAlign w:val="bottom"/>
            <w:hideMark/>
          </w:tcPr>
          <w:p w:rsidR="00222FFB" w:rsidRDefault="00222FFB">
            <w:pPr>
              <w:rPr>
                <w:rFonts w:ascii="Calibri" w:hAnsi="Calibri" w:cs="Calibri"/>
                <w:color w:val="000000"/>
                <w:sz w:val="22"/>
                <w:szCs w:val="22"/>
              </w:rPr>
            </w:pPr>
          </w:p>
        </w:tc>
      </w:tr>
      <w:tr w:rsidR="00222FFB" w:rsidTr="0010428E">
        <w:trPr>
          <w:trHeight w:val="600"/>
        </w:trPr>
        <w:tc>
          <w:tcPr>
            <w:tcW w:w="960" w:type="dxa"/>
            <w:tcBorders>
              <w:top w:val="nil"/>
              <w:left w:val="single" w:sz="4" w:space="0" w:color="auto"/>
              <w:bottom w:val="nil"/>
              <w:right w:val="single" w:sz="4" w:space="0" w:color="auto"/>
            </w:tcBorders>
            <w:shd w:val="clear" w:color="auto" w:fill="auto"/>
            <w:vAlign w:val="center"/>
            <w:hideMark/>
          </w:tcPr>
          <w:p w:rsidR="00222FFB" w:rsidRDefault="00222FFB">
            <w:pPr>
              <w:rPr>
                <w:rFonts w:ascii="Arial" w:hAnsi="Arial" w:cs="Arial"/>
                <w:b/>
                <w:bCs/>
                <w:sz w:val="22"/>
                <w:szCs w:val="22"/>
              </w:rPr>
            </w:pPr>
            <w:r>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222FFB" w:rsidRDefault="00222FFB">
            <w:pPr>
              <w:jc w:val="center"/>
              <w:rPr>
                <w:rFonts w:ascii="Arial" w:hAnsi="Arial" w:cs="Arial"/>
                <w:b/>
                <w:bCs/>
                <w:sz w:val="22"/>
                <w:szCs w:val="22"/>
              </w:rPr>
            </w:pPr>
            <w:r>
              <w:rPr>
                <w:rFonts w:ascii="Arial" w:hAnsi="Arial" w:cs="Arial"/>
                <w:b/>
                <w:bCs/>
                <w:sz w:val="22"/>
                <w:szCs w:val="22"/>
              </w:rPr>
              <w:t>01</w:t>
            </w:r>
          </w:p>
        </w:tc>
        <w:tc>
          <w:tcPr>
            <w:tcW w:w="3287" w:type="dxa"/>
            <w:tcBorders>
              <w:top w:val="nil"/>
              <w:left w:val="nil"/>
              <w:bottom w:val="single" w:sz="4" w:space="0" w:color="auto"/>
              <w:right w:val="single" w:sz="4" w:space="0" w:color="auto"/>
            </w:tcBorders>
            <w:shd w:val="clear" w:color="auto" w:fill="auto"/>
            <w:vAlign w:val="center"/>
            <w:hideMark/>
          </w:tcPr>
          <w:p w:rsidR="00222FFB" w:rsidRDefault="00222FFB">
            <w:pPr>
              <w:jc w:val="center"/>
              <w:rPr>
                <w:rFonts w:ascii="Arial" w:hAnsi="Arial" w:cs="Arial"/>
                <w:sz w:val="22"/>
                <w:szCs w:val="22"/>
              </w:rPr>
            </w:pPr>
            <w:r>
              <w:rPr>
                <w:rFonts w:ascii="Arial" w:hAnsi="Arial" w:cs="Arial"/>
                <w:sz w:val="22"/>
                <w:szCs w:val="22"/>
              </w:rPr>
              <w:t xml:space="preserve">Non vincolato </w:t>
            </w:r>
          </w:p>
        </w:tc>
        <w:tc>
          <w:tcPr>
            <w:tcW w:w="2088" w:type="dxa"/>
            <w:tcBorders>
              <w:top w:val="nil"/>
              <w:left w:val="nil"/>
              <w:bottom w:val="single" w:sz="4" w:space="0" w:color="auto"/>
              <w:right w:val="single" w:sz="4" w:space="0" w:color="auto"/>
            </w:tcBorders>
            <w:shd w:val="clear" w:color="auto" w:fill="auto"/>
            <w:noWrap/>
            <w:vAlign w:val="bottom"/>
            <w:hideMark/>
          </w:tcPr>
          <w:p w:rsidR="00222FFB" w:rsidRDefault="00222FFB">
            <w:pPr>
              <w:rPr>
                <w:rFonts w:ascii="Arial" w:hAnsi="Arial" w:cs="Arial"/>
                <w:color w:val="000000"/>
                <w:sz w:val="22"/>
                <w:szCs w:val="22"/>
              </w:rPr>
            </w:pPr>
            <w:r>
              <w:rPr>
                <w:rFonts w:ascii="Arial" w:hAnsi="Arial" w:cs="Arial"/>
                <w:color w:val="000000"/>
                <w:sz w:val="22"/>
                <w:szCs w:val="22"/>
              </w:rPr>
              <w:t xml:space="preserve"> €          80.000,00 </w:t>
            </w:r>
          </w:p>
        </w:tc>
        <w:tc>
          <w:tcPr>
            <w:tcW w:w="2935" w:type="dxa"/>
            <w:tcBorders>
              <w:top w:val="nil"/>
              <w:left w:val="nil"/>
              <w:bottom w:val="nil"/>
              <w:right w:val="nil"/>
            </w:tcBorders>
            <w:shd w:val="clear" w:color="auto" w:fill="auto"/>
            <w:noWrap/>
            <w:vAlign w:val="bottom"/>
            <w:hideMark/>
          </w:tcPr>
          <w:p w:rsidR="00222FFB" w:rsidRDefault="00222FFB">
            <w:pPr>
              <w:rPr>
                <w:rFonts w:ascii="Calibri" w:hAnsi="Calibri" w:cs="Calibri"/>
                <w:color w:val="000000"/>
                <w:sz w:val="22"/>
                <w:szCs w:val="22"/>
              </w:rPr>
            </w:pPr>
          </w:p>
        </w:tc>
      </w:tr>
      <w:tr w:rsidR="00222FFB" w:rsidTr="0010428E">
        <w:trPr>
          <w:trHeight w:val="600"/>
        </w:trPr>
        <w:tc>
          <w:tcPr>
            <w:tcW w:w="960" w:type="dxa"/>
            <w:tcBorders>
              <w:top w:val="single" w:sz="4" w:space="0" w:color="auto"/>
              <w:left w:val="single" w:sz="4" w:space="0" w:color="auto"/>
              <w:bottom w:val="nil"/>
              <w:right w:val="single" w:sz="4" w:space="0" w:color="auto"/>
            </w:tcBorders>
            <w:shd w:val="clear" w:color="auto" w:fill="auto"/>
            <w:vAlign w:val="center"/>
            <w:hideMark/>
          </w:tcPr>
          <w:p w:rsidR="00222FFB" w:rsidRDefault="00222FFB">
            <w:pPr>
              <w:rPr>
                <w:rFonts w:ascii="Arial" w:hAnsi="Arial" w:cs="Arial"/>
                <w:b/>
                <w:bCs/>
                <w:sz w:val="22"/>
                <w:szCs w:val="22"/>
              </w:rPr>
            </w:pPr>
            <w:r>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222FFB" w:rsidRDefault="00222FFB">
            <w:pPr>
              <w:jc w:val="center"/>
              <w:rPr>
                <w:rFonts w:ascii="Arial" w:hAnsi="Arial" w:cs="Arial"/>
                <w:b/>
                <w:bCs/>
                <w:sz w:val="22"/>
                <w:szCs w:val="22"/>
              </w:rPr>
            </w:pPr>
            <w:r>
              <w:rPr>
                <w:rFonts w:ascii="Arial" w:hAnsi="Arial" w:cs="Arial"/>
                <w:b/>
                <w:bCs/>
                <w:sz w:val="22"/>
                <w:szCs w:val="22"/>
              </w:rPr>
              <w:t>02</w:t>
            </w:r>
          </w:p>
        </w:tc>
        <w:tc>
          <w:tcPr>
            <w:tcW w:w="3287" w:type="dxa"/>
            <w:tcBorders>
              <w:top w:val="nil"/>
              <w:left w:val="nil"/>
              <w:bottom w:val="single" w:sz="4" w:space="0" w:color="auto"/>
              <w:right w:val="single" w:sz="4" w:space="0" w:color="auto"/>
            </w:tcBorders>
            <w:shd w:val="clear" w:color="auto" w:fill="auto"/>
            <w:vAlign w:val="center"/>
            <w:hideMark/>
          </w:tcPr>
          <w:p w:rsidR="00222FFB" w:rsidRDefault="00222FFB">
            <w:pPr>
              <w:jc w:val="center"/>
              <w:rPr>
                <w:rFonts w:ascii="Arial" w:hAnsi="Arial" w:cs="Arial"/>
                <w:sz w:val="22"/>
                <w:szCs w:val="22"/>
              </w:rPr>
            </w:pPr>
            <w:r>
              <w:rPr>
                <w:rFonts w:ascii="Arial" w:hAnsi="Arial" w:cs="Arial"/>
                <w:sz w:val="22"/>
                <w:szCs w:val="22"/>
              </w:rPr>
              <w:t xml:space="preserve">Vincolato </w:t>
            </w:r>
          </w:p>
        </w:tc>
        <w:tc>
          <w:tcPr>
            <w:tcW w:w="2088" w:type="dxa"/>
            <w:tcBorders>
              <w:top w:val="nil"/>
              <w:left w:val="nil"/>
              <w:bottom w:val="single" w:sz="4" w:space="0" w:color="auto"/>
              <w:right w:val="single" w:sz="4" w:space="0" w:color="auto"/>
            </w:tcBorders>
            <w:shd w:val="clear" w:color="auto" w:fill="auto"/>
            <w:noWrap/>
            <w:vAlign w:val="bottom"/>
            <w:hideMark/>
          </w:tcPr>
          <w:p w:rsidR="00222FFB" w:rsidRDefault="00222FFB">
            <w:pPr>
              <w:rPr>
                <w:rFonts w:ascii="Arial" w:hAnsi="Arial" w:cs="Arial"/>
                <w:color w:val="000000"/>
                <w:sz w:val="22"/>
                <w:szCs w:val="22"/>
              </w:rPr>
            </w:pPr>
            <w:r>
              <w:rPr>
                <w:rFonts w:ascii="Arial" w:hAnsi="Arial" w:cs="Arial"/>
                <w:color w:val="000000"/>
                <w:sz w:val="22"/>
                <w:szCs w:val="22"/>
              </w:rPr>
              <w:t xml:space="preserve"> €          13.509,18 </w:t>
            </w:r>
          </w:p>
        </w:tc>
        <w:tc>
          <w:tcPr>
            <w:tcW w:w="2935" w:type="dxa"/>
            <w:tcBorders>
              <w:top w:val="nil"/>
              <w:left w:val="nil"/>
              <w:bottom w:val="nil"/>
              <w:right w:val="nil"/>
            </w:tcBorders>
            <w:shd w:val="clear" w:color="auto" w:fill="auto"/>
            <w:noWrap/>
            <w:vAlign w:val="bottom"/>
            <w:hideMark/>
          </w:tcPr>
          <w:p w:rsidR="00222FFB" w:rsidRDefault="00222FFB">
            <w:pPr>
              <w:rPr>
                <w:rFonts w:ascii="Calibri" w:hAnsi="Calibri" w:cs="Calibri"/>
                <w:color w:val="000000"/>
                <w:sz w:val="22"/>
                <w:szCs w:val="22"/>
              </w:rPr>
            </w:pPr>
          </w:p>
        </w:tc>
      </w:tr>
      <w:tr w:rsidR="00222FFB" w:rsidTr="0010428E">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2FFB" w:rsidRDefault="00222FFB">
            <w:pPr>
              <w:jc w:val="center"/>
              <w:rPr>
                <w:rFonts w:ascii="Calibri" w:hAnsi="Calibri" w:cs="Calibri"/>
                <w:b/>
                <w:bCs/>
                <w:color w:val="000000"/>
                <w:sz w:val="28"/>
                <w:szCs w:val="28"/>
              </w:rPr>
            </w:pPr>
            <w:r>
              <w:rPr>
                <w:rFonts w:ascii="Calibri" w:hAnsi="Calibri" w:cs="Calibri"/>
                <w:b/>
                <w:bCs/>
                <w:color w:val="000000"/>
                <w:sz w:val="28"/>
                <w:szCs w:val="28"/>
              </w:rPr>
              <w:t>03</w:t>
            </w:r>
          </w:p>
        </w:tc>
        <w:tc>
          <w:tcPr>
            <w:tcW w:w="5760" w:type="dxa"/>
            <w:gridSpan w:val="3"/>
            <w:tcBorders>
              <w:top w:val="single" w:sz="4" w:space="0" w:color="auto"/>
              <w:left w:val="nil"/>
              <w:bottom w:val="single" w:sz="4" w:space="0" w:color="auto"/>
              <w:right w:val="single" w:sz="8" w:space="0" w:color="000000"/>
            </w:tcBorders>
            <w:shd w:val="clear" w:color="auto" w:fill="auto"/>
            <w:vAlign w:val="center"/>
            <w:hideMark/>
          </w:tcPr>
          <w:p w:rsidR="00222FFB" w:rsidRDefault="00222FFB">
            <w:pPr>
              <w:jc w:val="center"/>
              <w:rPr>
                <w:rFonts w:ascii="Calibri" w:hAnsi="Calibri" w:cs="Calibri"/>
                <w:b/>
                <w:bCs/>
                <w:color w:val="000000"/>
                <w:sz w:val="28"/>
                <w:szCs w:val="28"/>
              </w:rPr>
            </w:pPr>
            <w:r>
              <w:rPr>
                <w:rFonts w:ascii="Calibri" w:hAnsi="Calibri" w:cs="Calibri"/>
                <w:b/>
                <w:bCs/>
                <w:color w:val="000000"/>
                <w:sz w:val="28"/>
                <w:szCs w:val="28"/>
              </w:rPr>
              <w:t>Finanziamenti dallo Stato</w:t>
            </w:r>
          </w:p>
        </w:tc>
        <w:tc>
          <w:tcPr>
            <w:tcW w:w="2935" w:type="dxa"/>
            <w:tcBorders>
              <w:top w:val="nil"/>
              <w:left w:val="nil"/>
              <w:bottom w:val="nil"/>
              <w:right w:val="nil"/>
            </w:tcBorders>
            <w:shd w:val="clear" w:color="auto" w:fill="auto"/>
            <w:noWrap/>
            <w:vAlign w:val="bottom"/>
            <w:hideMark/>
          </w:tcPr>
          <w:p w:rsidR="00222FFB" w:rsidRDefault="00222FFB">
            <w:pPr>
              <w:rPr>
                <w:rFonts w:ascii="Calibri" w:hAnsi="Calibri" w:cs="Calibri"/>
                <w:color w:val="000000"/>
                <w:sz w:val="22"/>
                <w:szCs w:val="22"/>
              </w:rPr>
            </w:pPr>
          </w:p>
        </w:tc>
      </w:tr>
      <w:tr w:rsidR="00222FFB" w:rsidTr="0010428E">
        <w:trPr>
          <w:trHeight w:val="600"/>
        </w:trPr>
        <w:tc>
          <w:tcPr>
            <w:tcW w:w="960" w:type="dxa"/>
            <w:tcBorders>
              <w:top w:val="nil"/>
              <w:left w:val="single" w:sz="4" w:space="0" w:color="auto"/>
              <w:bottom w:val="nil"/>
              <w:right w:val="single" w:sz="4" w:space="0" w:color="auto"/>
            </w:tcBorders>
            <w:shd w:val="clear" w:color="auto" w:fill="auto"/>
            <w:vAlign w:val="center"/>
            <w:hideMark/>
          </w:tcPr>
          <w:p w:rsidR="00222FFB" w:rsidRDefault="00222FFB">
            <w:pPr>
              <w:rPr>
                <w:rFonts w:ascii="Arial" w:hAnsi="Arial" w:cs="Arial"/>
                <w:b/>
                <w:bCs/>
                <w:sz w:val="22"/>
                <w:szCs w:val="22"/>
              </w:rPr>
            </w:pPr>
            <w:r>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222FFB" w:rsidRDefault="00222FFB">
            <w:pPr>
              <w:jc w:val="center"/>
              <w:rPr>
                <w:rFonts w:ascii="Arial" w:hAnsi="Arial" w:cs="Arial"/>
                <w:b/>
                <w:bCs/>
                <w:sz w:val="22"/>
                <w:szCs w:val="22"/>
              </w:rPr>
            </w:pPr>
            <w:r>
              <w:rPr>
                <w:rFonts w:ascii="Arial" w:hAnsi="Arial" w:cs="Arial"/>
                <w:b/>
                <w:bCs/>
                <w:sz w:val="22"/>
                <w:szCs w:val="22"/>
              </w:rPr>
              <w:t>01</w:t>
            </w:r>
          </w:p>
        </w:tc>
        <w:tc>
          <w:tcPr>
            <w:tcW w:w="3287" w:type="dxa"/>
            <w:tcBorders>
              <w:top w:val="nil"/>
              <w:left w:val="nil"/>
              <w:bottom w:val="single" w:sz="4" w:space="0" w:color="auto"/>
              <w:right w:val="single" w:sz="4" w:space="0" w:color="auto"/>
            </w:tcBorders>
            <w:shd w:val="clear" w:color="auto" w:fill="auto"/>
            <w:vAlign w:val="center"/>
            <w:hideMark/>
          </w:tcPr>
          <w:p w:rsidR="00222FFB" w:rsidRDefault="00222FFB">
            <w:pPr>
              <w:jc w:val="center"/>
              <w:rPr>
                <w:rFonts w:ascii="Arial" w:hAnsi="Arial" w:cs="Arial"/>
                <w:sz w:val="22"/>
                <w:szCs w:val="22"/>
              </w:rPr>
            </w:pPr>
            <w:r>
              <w:rPr>
                <w:rFonts w:ascii="Arial" w:hAnsi="Arial" w:cs="Arial"/>
                <w:sz w:val="22"/>
                <w:szCs w:val="22"/>
              </w:rPr>
              <w:t>Dotazione ordinaria</w:t>
            </w:r>
          </w:p>
        </w:tc>
        <w:tc>
          <w:tcPr>
            <w:tcW w:w="2088" w:type="dxa"/>
            <w:tcBorders>
              <w:top w:val="nil"/>
              <w:left w:val="nil"/>
              <w:bottom w:val="single" w:sz="4" w:space="0" w:color="auto"/>
              <w:right w:val="single" w:sz="4" w:space="0" w:color="auto"/>
            </w:tcBorders>
            <w:shd w:val="clear" w:color="auto" w:fill="auto"/>
            <w:noWrap/>
            <w:vAlign w:val="bottom"/>
            <w:hideMark/>
          </w:tcPr>
          <w:p w:rsidR="00222FFB" w:rsidRDefault="00222FFB">
            <w:pPr>
              <w:rPr>
                <w:rFonts w:ascii="Arial" w:hAnsi="Arial" w:cs="Arial"/>
                <w:color w:val="000000"/>
                <w:sz w:val="22"/>
                <w:szCs w:val="22"/>
              </w:rPr>
            </w:pPr>
            <w:r>
              <w:rPr>
                <w:rFonts w:ascii="Arial" w:hAnsi="Arial" w:cs="Arial"/>
                <w:color w:val="000000"/>
                <w:sz w:val="22"/>
                <w:szCs w:val="22"/>
              </w:rPr>
              <w:t xml:space="preserve"> €          10.000,00 </w:t>
            </w:r>
          </w:p>
        </w:tc>
        <w:tc>
          <w:tcPr>
            <w:tcW w:w="2935" w:type="dxa"/>
            <w:tcBorders>
              <w:top w:val="nil"/>
              <w:left w:val="nil"/>
              <w:bottom w:val="nil"/>
              <w:right w:val="nil"/>
            </w:tcBorders>
            <w:shd w:val="clear" w:color="auto" w:fill="auto"/>
            <w:noWrap/>
            <w:vAlign w:val="bottom"/>
            <w:hideMark/>
          </w:tcPr>
          <w:p w:rsidR="00222FFB" w:rsidRDefault="00222FFB">
            <w:pPr>
              <w:rPr>
                <w:rFonts w:ascii="Calibri" w:hAnsi="Calibri" w:cs="Calibri"/>
                <w:color w:val="000000"/>
                <w:sz w:val="22"/>
                <w:szCs w:val="22"/>
              </w:rPr>
            </w:pPr>
          </w:p>
        </w:tc>
      </w:tr>
      <w:tr w:rsidR="00222FFB" w:rsidTr="0010428E">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2FFB" w:rsidRDefault="00222FFB">
            <w:pPr>
              <w:jc w:val="center"/>
              <w:rPr>
                <w:rFonts w:ascii="Calibri" w:hAnsi="Calibri" w:cs="Calibri"/>
                <w:b/>
                <w:bCs/>
                <w:color w:val="000000"/>
                <w:sz w:val="28"/>
                <w:szCs w:val="28"/>
              </w:rPr>
            </w:pPr>
            <w:r>
              <w:rPr>
                <w:rFonts w:ascii="Calibri" w:hAnsi="Calibri" w:cs="Calibri"/>
                <w:b/>
                <w:bCs/>
                <w:color w:val="000000"/>
                <w:sz w:val="28"/>
                <w:szCs w:val="28"/>
              </w:rPr>
              <w:t>06</w:t>
            </w:r>
          </w:p>
        </w:tc>
        <w:tc>
          <w:tcPr>
            <w:tcW w:w="5760" w:type="dxa"/>
            <w:gridSpan w:val="3"/>
            <w:tcBorders>
              <w:top w:val="single" w:sz="4" w:space="0" w:color="auto"/>
              <w:left w:val="nil"/>
              <w:bottom w:val="single" w:sz="4" w:space="0" w:color="auto"/>
              <w:right w:val="single" w:sz="8" w:space="0" w:color="000000"/>
            </w:tcBorders>
            <w:shd w:val="clear" w:color="auto" w:fill="auto"/>
            <w:vAlign w:val="center"/>
            <w:hideMark/>
          </w:tcPr>
          <w:p w:rsidR="00222FFB" w:rsidRDefault="00222FFB">
            <w:pPr>
              <w:jc w:val="center"/>
              <w:rPr>
                <w:rFonts w:ascii="Calibri" w:hAnsi="Calibri" w:cs="Calibri"/>
                <w:b/>
                <w:bCs/>
                <w:color w:val="000000"/>
                <w:sz w:val="28"/>
                <w:szCs w:val="28"/>
              </w:rPr>
            </w:pPr>
            <w:r>
              <w:rPr>
                <w:rFonts w:ascii="Calibri" w:hAnsi="Calibri" w:cs="Calibri"/>
                <w:b/>
                <w:bCs/>
                <w:color w:val="000000"/>
                <w:sz w:val="28"/>
                <w:szCs w:val="28"/>
              </w:rPr>
              <w:t>Contributi da privati</w:t>
            </w:r>
          </w:p>
        </w:tc>
        <w:tc>
          <w:tcPr>
            <w:tcW w:w="2935" w:type="dxa"/>
            <w:tcBorders>
              <w:top w:val="nil"/>
              <w:left w:val="nil"/>
              <w:bottom w:val="nil"/>
              <w:right w:val="nil"/>
            </w:tcBorders>
            <w:shd w:val="clear" w:color="auto" w:fill="auto"/>
            <w:noWrap/>
            <w:vAlign w:val="bottom"/>
            <w:hideMark/>
          </w:tcPr>
          <w:p w:rsidR="00222FFB" w:rsidRDefault="00222FFB">
            <w:pPr>
              <w:rPr>
                <w:rFonts w:ascii="Calibri" w:hAnsi="Calibri" w:cs="Calibri"/>
                <w:color w:val="000000"/>
                <w:sz w:val="22"/>
                <w:szCs w:val="22"/>
              </w:rPr>
            </w:pPr>
          </w:p>
        </w:tc>
      </w:tr>
      <w:tr w:rsidR="00222FFB" w:rsidTr="0010428E">
        <w:trPr>
          <w:trHeight w:val="600"/>
        </w:trPr>
        <w:tc>
          <w:tcPr>
            <w:tcW w:w="960" w:type="dxa"/>
            <w:tcBorders>
              <w:top w:val="nil"/>
              <w:left w:val="nil"/>
              <w:bottom w:val="nil"/>
              <w:right w:val="nil"/>
            </w:tcBorders>
            <w:shd w:val="clear" w:color="auto" w:fill="auto"/>
            <w:noWrap/>
            <w:vAlign w:val="bottom"/>
            <w:hideMark/>
          </w:tcPr>
          <w:p w:rsidR="00222FFB" w:rsidRDefault="00222FFB">
            <w:pPr>
              <w:rPr>
                <w:rFonts w:ascii="Calibri" w:hAnsi="Calibri" w:cs="Calibri"/>
                <w:color w:val="000000"/>
                <w:sz w:val="22"/>
                <w:szCs w:val="22"/>
              </w:rPr>
            </w:pPr>
          </w:p>
        </w:tc>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222FFB" w:rsidRDefault="00222FFB">
            <w:pPr>
              <w:jc w:val="center"/>
              <w:rPr>
                <w:rFonts w:ascii="Arial" w:hAnsi="Arial" w:cs="Arial"/>
                <w:b/>
                <w:bCs/>
                <w:sz w:val="22"/>
                <w:szCs w:val="22"/>
              </w:rPr>
            </w:pPr>
            <w:r>
              <w:rPr>
                <w:rFonts w:ascii="Arial" w:hAnsi="Arial" w:cs="Arial"/>
                <w:b/>
                <w:bCs/>
                <w:sz w:val="22"/>
                <w:szCs w:val="22"/>
              </w:rPr>
              <w:t>02</w:t>
            </w:r>
          </w:p>
        </w:tc>
        <w:tc>
          <w:tcPr>
            <w:tcW w:w="3287" w:type="dxa"/>
            <w:tcBorders>
              <w:top w:val="nil"/>
              <w:left w:val="nil"/>
              <w:bottom w:val="single" w:sz="4" w:space="0" w:color="auto"/>
              <w:right w:val="single" w:sz="4" w:space="0" w:color="auto"/>
            </w:tcBorders>
            <w:shd w:val="clear" w:color="auto" w:fill="auto"/>
            <w:vAlign w:val="bottom"/>
            <w:hideMark/>
          </w:tcPr>
          <w:p w:rsidR="00222FFB" w:rsidRDefault="00222FFB">
            <w:pPr>
              <w:rPr>
                <w:rFonts w:ascii="Arial" w:hAnsi="Arial" w:cs="Arial"/>
                <w:color w:val="000000"/>
                <w:sz w:val="22"/>
                <w:szCs w:val="22"/>
              </w:rPr>
            </w:pPr>
            <w:r>
              <w:rPr>
                <w:rFonts w:ascii="Arial" w:hAnsi="Arial" w:cs="Arial"/>
                <w:color w:val="000000"/>
                <w:sz w:val="22"/>
                <w:szCs w:val="22"/>
              </w:rPr>
              <w:t>Contributi per iscrizione alunni</w:t>
            </w:r>
          </w:p>
        </w:tc>
        <w:tc>
          <w:tcPr>
            <w:tcW w:w="2088" w:type="dxa"/>
            <w:tcBorders>
              <w:top w:val="nil"/>
              <w:left w:val="nil"/>
              <w:bottom w:val="single" w:sz="4" w:space="0" w:color="auto"/>
              <w:right w:val="nil"/>
            </w:tcBorders>
            <w:shd w:val="clear" w:color="auto" w:fill="auto"/>
            <w:noWrap/>
            <w:vAlign w:val="bottom"/>
            <w:hideMark/>
          </w:tcPr>
          <w:p w:rsidR="00222FFB" w:rsidRDefault="00222FFB">
            <w:pPr>
              <w:rPr>
                <w:rFonts w:ascii="Arial" w:hAnsi="Arial" w:cs="Arial"/>
                <w:color w:val="000000"/>
                <w:sz w:val="22"/>
                <w:szCs w:val="22"/>
              </w:rPr>
            </w:pPr>
            <w:r>
              <w:rPr>
                <w:rFonts w:ascii="Arial" w:hAnsi="Arial" w:cs="Arial"/>
                <w:color w:val="000000"/>
                <w:sz w:val="22"/>
                <w:szCs w:val="22"/>
              </w:rPr>
              <w:t xml:space="preserve"> €          47.750,00 </w:t>
            </w: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22FFB" w:rsidRDefault="00222FFB">
            <w:pPr>
              <w:rPr>
                <w:rFonts w:ascii="Arial" w:hAnsi="Arial" w:cs="Arial"/>
                <w:b/>
                <w:bCs/>
                <w:color w:val="000000"/>
                <w:sz w:val="22"/>
                <w:szCs w:val="22"/>
              </w:rPr>
            </w:pPr>
            <w:r>
              <w:rPr>
                <w:rFonts w:ascii="Arial" w:hAnsi="Arial" w:cs="Arial"/>
                <w:b/>
                <w:bCs/>
                <w:color w:val="000000"/>
                <w:sz w:val="22"/>
                <w:szCs w:val="22"/>
              </w:rPr>
              <w:t xml:space="preserve"> €         151.259,18 </w:t>
            </w:r>
          </w:p>
        </w:tc>
      </w:tr>
    </w:tbl>
    <w:p w:rsidR="00222FFB" w:rsidRDefault="00222FFB" w:rsidP="00222FFB">
      <w:pPr>
        <w:spacing w:after="7" w:line="250" w:lineRule="auto"/>
        <w:ind w:left="89" w:right="452" w:hanging="10"/>
        <w:rPr>
          <w:rFonts w:ascii="Bookman Old Style" w:hAnsi="Bookman Old Style"/>
          <w:sz w:val="28"/>
          <w:szCs w:val="28"/>
        </w:rPr>
      </w:pPr>
    </w:p>
    <w:p w:rsidR="00222FFB" w:rsidRDefault="00222FFB" w:rsidP="00222FFB">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222FFB" w:rsidRPr="003750DD" w:rsidTr="007571E9">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2FFB" w:rsidRPr="003750DD" w:rsidRDefault="00222FFB" w:rsidP="007571E9">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222FFB" w:rsidRPr="003750DD" w:rsidRDefault="00222FFB" w:rsidP="007571E9">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222FFB" w:rsidRPr="003750DD" w:rsidRDefault="00222FFB" w:rsidP="007571E9">
            <w:pPr>
              <w:rPr>
                <w:rFonts w:ascii="Calibri" w:hAnsi="Calibri"/>
                <w:color w:val="000000"/>
                <w:sz w:val="28"/>
                <w:szCs w:val="28"/>
              </w:rPr>
            </w:pPr>
            <w:r w:rsidRPr="003750DD">
              <w:rPr>
                <w:rFonts w:ascii="Calibri" w:hAnsi="Calibri"/>
                <w:color w:val="000000"/>
                <w:sz w:val="28"/>
                <w:szCs w:val="28"/>
              </w:rPr>
              <w:t xml:space="preserve"> €        0,00</w:t>
            </w:r>
          </w:p>
        </w:tc>
      </w:tr>
      <w:tr w:rsidR="00222FFB"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22FFB" w:rsidRPr="003750DD" w:rsidRDefault="00222FFB" w:rsidP="007571E9">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222FFB" w:rsidRPr="003750DD" w:rsidRDefault="00222FFB" w:rsidP="007571E9">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222FFB" w:rsidRPr="003750DD" w:rsidRDefault="00222FFB" w:rsidP="00222FFB">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61.259,18</w:t>
            </w:r>
          </w:p>
        </w:tc>
      </w:tr>
      <w:tr w:rsidR="00222FFB"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22FFB" w:rsidRPr="003750DD" w:rsidRDefault="00222FFB" w:rsidP="007571E9">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222FFB" w:rsidRPr="003750DD" w:rsidRDefault="00222FFB" w:rsidP="007571E9">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222FFB" w:rsidRPr="003750DD" w:rsidRDefault="00222FFB" w:rsidP="00222FFB">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30.000,00</w:t>
            </w:r>
          </w:p>
        </w:tc>
      </w:tr>
      <w:tr w:rsidR="00222FFB"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22FFB" w:rsidRPr="003750DD" w:rsidRDefault="00222FFB" w:rsidP="007571E9">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222FFB" w:rsidRPr="003750DD" w:rsidRDefault="00222FFB" w:rsidP="007571E9">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222FFB" w:rsidRPr="003750DD" w:rsidRDefault="00222FFB" w:rsidP="00222FFB">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60.000,00</w:t>
            </w:r>
          </w:p>
        </w:tc>
      </w:tr>
      <w:tr w:rsidR="00222FFB"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22FFB" w:rsidRPr="003750DD" w:rsidRDefault="00222FFB" w:rsidP="007571E9">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222FFB" w:rsidRPr="003750DD" w:rsidRDefault="00222FFB" w:rsidP="007571E9">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222FFB" w:rsidRPr="003750DD" w:rsidRDefault="00222FFB" w:rsidP="00222FFB">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0,00</w:t>
            </w:r>
          </w:p>
        </w:tc>
      </w:tr>
      <w:tr w:rsidR="00222FFB"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22FFB" w:rsidRPr="003750DD" w:rsidRDefault="00222FFB" w:rsidP="007571E9">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222FFB" w:rsidRPr="003750DD" w:rsidRDefault="00222FFB" w:rsidP="007571E9">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222FFB" w:rsidRPr="003750DD" w:rsidRDefault="00222FFB" w:rsidP="007571E9">
            <w:pPr>
              <w:rPr>
                <w:rFonts w:ascii="Calibri" w:hAnsi="Calibri"/>
                <w:color w:val="000000"/>
                <w:sz w:val="28"/>
                <w:szCs w:val="28"/>
              </w:rPr>
            </w:pPr>
            <w:r w:rsidRPr="003750DD">
              <w:rPr>
                <w:rFonts w:ascii="Calibri" w:hAnsi="Calibri"/>
                <w:color w:val="000000"/>
                <w:sz w:val="28"/>
                <w:szCs w:val="28"/>
              </w:rPr>
              <w:t xml:space="preserve"> €                                -   </w:t>
            </w:r>
          </w:p>
        </w:tc>
      </w:tr>
      <w:tr w:rsidR="00222FFB"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22FFB" w:rsidRPr="003750DD" w:rsidRDefault="00222FFB" w:rsidP="007571E9">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222FFB" w:rsidRPr="003750DD" w:rsidRDefault="00222FFB" w:rsidP="007571E9">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222FFB" w:rsidRPr="003750DD" w:rsidRDefault="00222FFB" w:rsidP="007571E9">
            <w:pPr>
              <w:rPr>
                <w:rFonts w:ascii="Calibri" w:hAnsi="Calibri"/>
                <w:color w:val="000000"/>
                <w:sz w:val="28"/>
                <w:szCs w:val="28"/>
              </w:rPr>
            </w:pPr>
            <w:r w:rsidRPr="003750DD">
              <w:rPr>
                <w:rFonts w:ascii="Calibri" w:hAnsi="Calibri"/>
                <w:color w:val="000000"/>
                <w:sz w:val="28"/>
                <w:szCs w:val="28"/>
              </w:rPr>
              <w:t xml:space="preserve"> €                                -   </w:t>
            </w:r>
          </w:p>
        </w:tc>
      </w:tr>
      <w:tr w:rsidR="00222FFB"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22FFB" w:rsidRPr="003750DD" w:rsidRDefault="00222FFB" w:rsidP="007571E9">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222FFB" w:rsidRPr="003750DD" w:rsidRDefault="00222FFB" w:rsidP="007571E9">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222FFB" w:rsidRPr="003750DD" w:rsidRDefault="00222FFB" w:rsidP="007571E9">
            <w:pPr>
              <w:rPr>
                <w:rFonts w:ascii="Calibri" w:hAnsi="Calibri"/>
                <w:color w:val="000000"/>
                <w:sz w:val="28"/>
                <w:szCs w:val="28"/>
              </w:rPr>
            </w:pPr>
            <w:r w:rsidRPr="003750DD">
              <w:rPr>
                <w:rFonts w:ascii="Calibri" w:hAnsi="Calibri"/>
                <w:color w:val="000000"/>
                <w:sz w:val="28"/>
                <w:szCs w:val="28"/>
              </w:rPr>
              <w:t xml:space="preserve"> €                                -   </w:t>
            </w:r>
          </w:p>
        </w:tc>
      </w:tr>
      <w:tr w:rsidR="00222FFB"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22FFB" w:rsidRPr="003750DD" w:rsidRDefault="00222FFB" w:rsidP="007571E9">
            <w:pPr>
              <w:jc w:val="center"/>
              <w:rPr>
                <w:rFonts w:ascii="Calibri" w:hAnsi="Calibri"/>
                <w:color w:val="000000"/>
                <w:sz w:val="28"/>
                <w:szCs w:val="28"/>
              </w:rPr>
            </w:pPr>
            <w:r w:rsidRPr="003750DD">
              <w:rPr>
                <w:rFonts w:ascii="Calibri" w:hAnsi="Calibri"/>
                <w:color w:val="000000"/>
                <w:sz w:val="28"/>
                <w:szCs w:val="28"/>
              </w:rPr>
              <w:lastRenderedPageBreak/>
              <w:t>09</w:t>
            </w:r>
          </w:p>
        </w:tc>
        <w:tc>
          <w:tcPr>
            <w:tcW w:w="5760" w:type="dxa"/>
            <w:tcBorders>
              <w:top w:val="nil"/>
              <w:left w:val="nil"/>
              <w:bottom w:val="single" w:sz="4" w:space="0" w:color="auto"/>
              <w:right w:val="single" w:sz="4" w:space="0" w:color="auto"/>
            </w:tcBorders>
            <w:shd w:val="clear" w:color="auto" w:fill="auto"/>
            <w:noWrap/>
            <w:vAlign w:val="bottom"/>
            <w:hideMark/>
          </w:tcPr>
          <w:p w:rsidR="00222FFB" w:rsidRPr="003750DD" w:rsidRDefault="00222FFB" w:rsidP="007571E9">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222FFB" w:rsidRPr="003750DD" w:rsidRDefault="00222FFB" w:rsidP="007571E9">
            <w:pPr>
              <w:rPr>
                <w:rFonts w:ascii="Calibri" w:hAnsi="Calibri"/>
                <w:color w:val="000000"/>
                <w:sz w:val="28"/>
                <w:szCs w:val="28"/>
              </w:rPr>
            </w:pPr>
            <w:r w:rsidRPr="003750DD">
              <w:rPr>
                <w:rFonts w:ascii="Calibri" w:hAnsi="Calibri"/>
                <w:color w:val="000000"/>
                <w:sz w:val="28"/>
                <w:szCs w:val="28"/>
              </w:rPr>
              <w:t xml:space="preserve"> €                                -   </w:t>
            </w:r>
          </w:p>
        </w:tc>
      </w:tr>
      <w:tr w:rsidR="00222FFB" w:rsidRPr="003750DD" w:rsidTr="007571E9">
        <w:trPr>
          <w:trHeight w:val="600"/>
        </w:trPr>
        <w:tc>
          <w:tcPr>
            <w:tcW w:w="960" w:type="dxa"/>
            <w:tcBorders>
              <w:top w:val="nil"/>
              <w:left w:val="nil"/>
              <w:bottom w:val="nil"/>
              <w:right w:val="nil"/>
            </w:tcBorders>
            <w:shd w:val="clear" w:color="auto" w:fill="auto"/>
            <w:noWrap/>
            <w:vAlign w:val="bottom"/>
            <w:hideMark/>
          </w:tcPr>
          <w:p w:rsidR="00222FFB" w:rsidRPr="003750DD" w:rsidRDefault="00222FFB" w:rsidP="007571E9">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222FFB" w:rsidRPr="003750DD" w:rsidRDefault="00222FFB" w:rsidP="007571E9">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22FFB" w:rsidRPr="003750DD" w:rsidRDefault="00222FFB" w:rsidP="00222FFB">
            <w:pPr>
              <w:rPr>
                <w:rFonts w:ascii="Calibri" w:hAnsi="Calibri"/>
                <w:color w:val="000000"/>
                <w:sz w:val="28"/>
                <w:szCs w:val="28"/>
              </w:rPr>
            </w:pPr>
            <w:r>
              <w:rPr>
                <w:rFonts w:ascii="Calibri" w:hAnsi="Calibri"/>
                <w:color w:val="000000"/>
                <w:sz w:val="28"/>
                <w:szCs w:val="28"/>
              </w:rPr>
              <w:t xml:space="preserve"> €               151.259,18</w:t>
            </w:r>
          </w:p>
        </w:tc>
      </w:tr>
    </w:tbl>
    <w:p w:rsidR="00222FFB" w:rsidRDefault="00222FFB" w:rsidP="00222FFB">
      <w:pPr>
        <w:spacing w:after="7" w:line="250" w:lineRule="auto"/>
        <w:ind w:left="89" w:right="452" w:hanging="10"/>
        <w:rPr>
          <w:rFonts w:ascii="Bookman Old Style" w:hAnsi="Bookman Old Style"/>
          <w:sz w:val="18"/>
          <w:szCs w:val="18"/>
        </w:rPr>
      </w:pPr>
    </w:p>
    <w:p w:rsidR="00222FFB" w:rsidRDefault="00222FFB" w:rsidP="00222FFB">
      <w:pPr>
        <w:spacing w:after="7" w:line="250" w:lineRule="auto"/>
        <w:ind w:left="89" w:right="452" w:hanging="10"/>
        <w:rPr>
          <w:rFonts w:ascii="Bookman Old Style" w:hAnsi="Bookman Old Style"/>
          <w:sz w:val="18"/>
          <w:szCs w:val="18"/>
        </w:rPr>
      </w:pPr>
    </w:p>
    <w:p w:rsidR="00222FFB" w:rsidRPr="004B4D96" w:rsidRDefault="00222FFB" w:rsidP="00222FFB">
      <w:pPr>
        <w:spacing w:after="7" w:line="250" w:lineRule="auto"/>
        <w:ind w:left="89" w:right="452" w:hanging="10"/>
        <w:rPr>
          <w:rFonts w:ascii="Calibri" w:hAnsi="Calibri"/>
          <w:color w:val="000000"/>
          <w:sz w:val="28"/>
          <w:szCs w:val="28"/>
        </w:rPr>
      </w:pPr>
      <w:r w:rsidRPr="004B4D96">
        <w:rPr>
          <w:rFonts w:ascii="Calibri" w:hAnsi="Calibri"/>
          <w:color w:val="000000"/>
          <w:sz w:val="28"/>
          <w:szCs w:val="28"/>
        </w:rPr>
        <w:t>Su questa voce viene previsto di sostenere le seguenti spese:</w:t>
      </w:r>
    </w:p>
    <w:p w:rsidR="00A87439" w:rsidRDefault="00A87439" w:rsidP="00A87439">
      <w:pPr>
        <w:pStyle w:val="Paragrafoelenco"/>
        <w:numPr>
          <w:ilvl w:val="0"/>
          <w:numId w:val="31"/>
        </w:numPr>
        <w:spacing w:after="7" w:line="250" w:lineRule="auto"/>
        <w:ind w:right="452"/>
        <w:rPr>
          <w:rFonts w:ascii="Calibri" w:hAnsi="Calibri"/>
          <w:color w:val="000000"/>
          <w:sz w:val="28"/>
          <w:szCs w:val="28"/>
        </w:rPr>
      </w:pPr>
      <w:r w:rsidRPr="00A87439">
        <w:rPr>
          <w:rFonts w:ascii="Calibri" w:hAnsi="Calibri"/>
          <w:color w:val="000000"/>
          <w:sz w:val="28"/>
          <w:szCs w:val="28"/>
        </w:rPr>
        <w:t xml:space="preserve">materiale di consumo laboratori e palestre, </w:t>
      </w:r>
    </w:p>
    <w:p w:rsidR="00A87439" w:rsidRDefault="00A87439" w:rsidP="00A87439">
      <w:pPr>
        <w:pStyle w:val="Paragrafoelenco"/>
        <w:numPr>
          <w:ilvl w:val="0"/>
          <w:numId w:val="31"/>
        </w:numPr>
        <w:spacing w:after="7" w:line="250" w:lineRule="auto"/>
        <w:ind w:right="452"/>
        <w:rPr>
          <w:rFonts w:ascii="Calibri" w:hAnsi="Calibri"/>
          <w:color w:val="000000"/>
          <w:sz w:val="28"/>
          <w:szCs w:val="28"/>
        </w:rPr>
      </w:pPr>
      <w:r w:rsidRPr="00A87439">
        <w:rPr>
          <w:rFonts w:ascii="Calibri" w:hAnsi="Calibri"/>
          <w:color w:val="000000"/>
          <w:sz w:val="28"/>
          <w:szCs w:val="28"/>
        </w:rPr>
        <w:t xml:space="preserve">manutenzioni attrezzature laboratori e palestre, </w:t>
      </w:r>
    </w:p>
    <w:p w:rsidR="00A87439" w:rsidRDefault="00A87439" w:rsidP="00A87439">
      <w:pPr>
        <w:pStyle w:val="Paragrafoelenco"/>
        <w:numPr>
          <w:ilvl w:val="0"/>
          <w:numId w:val="31"/>
        </w:numPr>
        <w:spacing w:after="7" w:line="250" w:lineRule="auto"/>
        <w:ind w:right="452"/>
        <w:rPr>
          <w:rFonts w:ascii="Calibri" w:hAnsi="Calibri"/>
          <w:color w:val="000000"/>
          <w:sz w:val="28"/>
          <w:szCs w:val="28"/>
        </w:rPr>
      </w:pPr>
      <w:r w:rsidRPr="00A87439">
        <w:rPr>
          <w:rFonts w:ascii="Calibri" w:hAnsi="Calibri"/>
          <w:color w:val="000000"/>
          <w:sz w:val="28"/>
          <w:szCs w:val="28"/>
        </w:rPr>
        <w:t xml:space="preserve">piccoli rinnovi e completamenti, </w:t>
      </w:r>
    </w:p>
    <w:p w:rsidR="000316B1" w:rsidRPr="00A87439" w:rsidRDefault="00A87439" w:rsidP="00A87439">
      <w:pPr>
        <w:pStyle w:val="Paragrafoelenco"/>
        <w:numPr>
          <w:ilvl w:val="0"/>
          <w:numId w:val="31"/>
        </w:numPr>
        <w:spacing w:after="7" w:line="250" w:lineRule="auto"/>
        <w:ind w:right="452"/>
        <w:rPr>
          <w:rFonts w:ascii="Calibri" w:hAnsi="Calibri"/>
          <w:color w:val="000000"/>
          <w:sz w:val="28"/>
          <w:szCs w:val="28"/>
        </w:rPr>
      </w:pPr>
      <w:r w:rsidRPr="00A87439">
        <w:rPr>
          <w:rFonts w:ascii="Calibri" w:hAnsi="Calibri"/>
          <w:color w:val="000000"/>
          <w:sz w:val="28"/>
          <w:szCs w:val="28"/>
        </w:rPr>
        <w:t>spese in conto capitale</w:t>
      </w:r>
      <w:r>
        <w:rPr>
          <w:rFonts w:ascii="Calibri" w:hAnsi="Calibri"/>
          <w:color w:val="000000"/>
          <w:sz w:val="28"/>
          <w:szCs w:val="28"/>
        </w:rPr>
        <w:t xml:space="preserve"> per laboratori.</w:t>
      </w:r>
    </w:p>
    <w:p w:rsidR="000C2003" w:rsidRDefault="000C2003" w:rsidP="006B44D1">
      <w:pPr>
        <w:spacing w:after="7" w:line="250" w:lineRule="auto"/>
        <w:ind w:left="89" w:right="452" w:hanging="10"/>
        <w:rPr>
          <w:rFonts w:ascii="Bookman Old Style" w:hAnsi="Bookman Old Style"/>
          <w:sz w:val="18"/>
          <w:szCs w:val="18"/>
        </w:rPr>
      </w:pPr>
    </w:p>
    <w:p w:rsidR="00D969C2" w:rsidRDefault="00D969C2" w:rsidP="006B44D1">
      <w:pPr>
        <w:spacing w:after="7" w:line="250" w:lineRule="auto"/>
        <w:ind w:left="89" w:right="452" w:hanging="10"/>
        <w:rPr>
          <w:rFonts w:ascii="Bookman Old Style" w:hAnsi="Bookman Old Style"/>
          <w:sz w:val="18"/>
          <w:szCs w:val="18"/>
        </w:rPr>
      </w:pPr>
    </w:p>
    <w:p w:rsidR="00D969C2" w:rsidRDefault="00D969C2" w:rsidP="006B44D1">
      <w:pPr>
        <w:spacing w:after="7" w:line="250" w:lineRule="auto"/>
        <w:ind w:left="89" w:right="452" w:hanging="10"/>
        <w:rPr>
          <w:rFonts w:ascii="Bookman Old Style" w:hAnsi="Bookman Old Style"/>
          <w:sz w:val="18"/>
          <w:szCs w:val="18"/>
        </w:rPr>
      </w:pPr>
    </w:p>
    <w:p w:rsidR="007571E9" w:rsidRDefault="007571E9" w:rsidP="007571E9">
      <w:pPr>
        <w:spacing w:after="7" w:line="250" w:lineRule="auto"/>
        <w:ind w:left="89" w:right="452" w:hanging="10"/>
        <w:rPr>
          <w:rFonts w:ascii="Bookman Old Style" w:hAnsi="Bookman Old Style"/>
          <w:sz w:val="18"/>
          <w:szCs w:val="18"/>
        </w:rPr>
      </w:pPr>
    </w:p>
    <w:p w:rsidR="007571E9" w:rsidRPr="00A9087F" w:rsidRDefault="007571E9" w:rsidP="007571E9">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A </w:t>
      </w:r>
      <w:r w:rsidRPr="00A9087F">
        <w:rPr>
          <w:b/>
          <w:i/>
        </w:rPr>
        <w:t xml:space="preserve">VOCE </w:t>
      </w:r>
      <w:r>
        <w:rPr>
          <w:b/>
          <w:i/>
        </w:rPr>
        <w:t>A0302</w:t>
      </w:r>
    </w:p>
    <w:p w:rsidR="007571E9" w:rsidRPr="0046249F" w:rsidRDefault="007571E9" w:rsidP="007571E9">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FUNZIONAMENTO CORSO SERALE</w:t>
      </w:r>
      <w:r>
        <w:rPr>
          <w:b/>
          <w:i/>
        </w:rPr>
        <w:tab/>
      </w:r>
      <w:r w:rsidRPr="00A9087F">
        <w:rPr>
          <w:b/>
          <w:i/>
          <w:sz w:val="24"/>
          <w:szCs w:val="24"/>
        </w:rPr>
        <w:t xml:space="preserve">€ </w:t>
      </w:r>
      <w:r w:rsidRPr="005E0BC8">
        <w:rPr>
          <w:rFonts w:ascii="Calibri" w:hAnsi="Calibri" w:cs="Calibri"/>
          <w:color w:val="000000"/>
          <w:sz w:val="22"/>
          <w:szCs w:val="22"/>
        </w:rPr>
        <w:t>96.738,04</w:t>
      </w:r>
    </w:p>
    <w:p w:rsidR="007571E9" w:rsidRDefault="007571E9" w:rsidP="007571E9">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5" w:type="dxa"/>
        <w:tblInd w:w="54" w:type="dxa"/>
        <w:tblCellMar>
          <w:left w:w="70" w:type="dxa"/>
          <w:right w:w="70" w:type="dxa"/>
        </w:tblCellMar>
        <w:tblLook w:val="04A0" w:firstRow="1" w:lastRow="0" w:firstColumn="1" w:lastColumn="0" w:noHBand="0" w:noVBand="1"/>
      </w:tblPr>
      <w:tblGrid>
        <w:gridCol w:w="960"/>
        <w:gridCol w:w="385"/>
        <w:gridCol w:w="3287"/>
        <w:gridCol w:w="2088"/>
        <w:gridCol w:w="2935"/>
      </w:tblGrid>
      <w:tr w:rsidR="007D1C13" w:rsidRPr="007D1C13" w:rsidTr="007D1C13">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1C13" w:rsidRPr="007D1C13" w:rsidRDefault="007D1C13" w:rsidP="007D1C13">
            <w:pPr>
              <w:jc w:val="center"/>
              <w:rPr>
                <w:rFonts w:ascii="Calibri" w:hAnsi="Calibri" w:cs="Calibri"/>
                <w:b/>
                <w:bCs/>
                <w:color w:val="000000"/>
                <w:sz w:val="28"/>
                <w:szCs w:val="28"/>
              </w:rPr>
            </w:pPr>
            <w:r w:rsidRPr="007D1C13">
              <w:rPr>
                <w:rFonts w:ascii="Calibri" w:hAnsi="Calibri" w:cs="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7D1C13" w:rsidRPr="007D1C13" w:rsidRDefault="007D1C13" w:rsidP="007D1C13">
            <w:pPr>
              <w:jc w:val="center"/>
              <w:rPr>
                <w:rFonts w:ascii="Calibri" w:hAnsi="Calibri" w:cs="Calibri"/>
                <w:b/>
                <w:bCs/>
                <w:color w:val="000000"/>
                <w:sz w:val="28"/>
                <w:szCs w:val="28"/>
              </w:rPr>
            </w:pPr>
            <w:r w:rsidRPr="007D1C13">
              <w:rPr>
                <w:rFonts w:ascii="Calibri" w:hAnsi="Calibri" w:cs="Calibri"/>
                <w:b/>
                <w:bCs/>
                <w:color w:val="000000"/>
                <w:sz w:val="28"/>
                <w:szCs w:val="28"/>
              </w:rPr>
              <w:t>Avanzo di amministrazione presunto</w:t>
            </w:r>
          </w:p>
        </w:tc>
        <w:tc>
          <w:tcPr>
            <w:tcW w:w="2935" w:type="dxa"/>
            <w:tcBorders>
              <w:top w:val="nil"/>
              <w:left w:val="nil"/>
              <w:bottom w:val="nil"/>
              <w:right w:val="nil"/>
            </w:tcBorders>
            <w:shd w:val="clear" w:color="auto" w:fill="auto"/>
            <w:noWrap/>
            <w:vAlign w:val="bottom"/>
            <w:hideMark/>
          </w:tcPr>
          <w:p w:rsidR="007D1C13" w:rsidRPr="007D1C13" w:rsidRDefault="007D1C13" w:rsidP="007D1C13">
            <w:pPr>
              <w:rPr>
                <w:rFonts w:ascii="Calibri" w:hAnsi="Calibri" w:cs="Calibri"/>
                <w:color w:val="000000"/>
                <w:sz w:val="22"/>
                <w:szCs w:val="22"/>
              </w:rPr>
            </w:pPr>
          </w:p>
        </w:tc>
      </w:tr>
      <w:tr w:rsidR="007D1C13" w:rsidRPr="007D1C13" w:rsidTr="007D1C13">
        <w:trPr>
          <w:trHeight w:val="600"/>
        </w:trPr>
        <w:tc>
          <w:tcPr>
            <w:tcW w:w="960" w:type="dxa"/>
            <w:tcBorders>
              <w:top w:val="nil"/>
              <w:left w:val="single" w:sz="4" w:space="0" w:color="auto"/>
              <w:bottom w:val="nil"/>
              <w:right w:val="single" w:sz="4" w:space="0" w:color="auto"/>
            </w:tcBorders>
            <w:shd w:val="clear" w:color="auto" w:fill="auto"/>
            <w:vAlign w:val="center"/>
            <w:hideMark/>
          </w:tcPr>
          <w:p w:rsidR="007D1C13" w:rsidRPr="007D1C13" w:rsidRDefault="007D1C13" w:rsidP="007D1C13">
            <w:pPr>
              <w:rPr>
                <w:rFonts w:ascii="Arial" w:hAnsi="Arial" w:cs="Arial"/>
                <w:b/>
                <w:bCs/>
                <w:sz w:val="22"/>
                <w:szCs w:val="22"/>
              </w:rPr>
            </w:pPr>
            <w:r w:rsidRPr="007D1C13">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7D1C13" w:rsidRPr="007D1C13" w:rsidRDefault="007D1C13" w:rsidP="007D1C13">
            <w:pPr>
              <w:jc w:val="center"/>
              <w:rPr>
                <w:rFonts w:ascii="Arial" w:hAnsi="Arial" w:cs="Arial"/>
                <w:b/>
                <w:bCs/>
                <w:sz w:val="22"/>
                <w:szCs w:val="22"/>
              </w:rPr>
            </w:pPr>
            <w:r w:rsidRPr="007D1C13">
              <w:rPr>
                <w:rFonts w:ascii="Arial" w:hAnsi="Arial" w:cs="Arial"/>
                <w:b/>
                <w:bCs/>
                <w:sz w:val="22"/>
                <w:szCs w:val="22"/>
              </w:rPr>
              <w:t>02</w:t>
            </w:r>
          </w:p>
        </w:tc>
        <w:tc>
          <w:tcPr>
            <w:tcW w:w="3287" w:type="dxa"/>
            <w:tcBorders>
              <w:top w:val="nil"/>
              <w:left w:val="nil"/>
              <w:bottom w:val="single" w:sz="4" w:space="0" w:color="auto"/>
              <w:right w:val="single" w:sz="4" w:space="0" w:color="auto"/>
            </w:tcBorders>
            <w:shd w:val="clear" w:color="auto" w:fill="auto"/>
            <w:vAlign w:val="center"/>
            <w:hideMark/>
          </w:tcPr>
          <w:p w:rsidR="007D1C13" w:rsidRPr="007D1C13" w:rsidRDefault="007D1C13" w:rsidP="007D1C13">
            <w:pPr>
              <w:jc w:val="center"/>
              <w:rPr>
                <w:rFonts w:ascii="Arial" w:hAnsi="Arial" w:cs="Arial"/>
                <w:sz w:val="22"/>
                <w:szCs w:val="22"/>
              </w:rPr>
            </w:pPr>
            <w:r w:rsidRPr="007D1C13">
              <w:rPr>
                <w:rFonts w:ascii="Arial" w:hAnsi="Arial" w:cs="Arial"/>
                <w:sz w:val="22"/>
                <w:szCs w:val="22"/>
              </w:rPr>
              <w:t xml:space="preserve">Vincolato </w:t>
            </w:r>
          </w:p>
        </w:tc>
        <w:tc>
          <w:tcPr>
            <w:tcW w:w="2088" w:type="dxa"/>
            <w:tcBorders>
              <w:top w:val="nil"/>
              <w:left w:val="nil"/>
              <w:bottom w:val="single" w:sz="4" w:space="0" w:color="auto"/>
              <w:right w:val="single" w:sz="4" w:space="0" w:color="auto"/>
            </w:tcBorders>
            <w:shd w:val="clear" w:color="auto" w:fill="auto"/>
            <w:noWrap/>
            <w:vAlign w:val="bottom"/>
            <w:hideMark/>
          </w:tcPr>
          <w:p w:rsidR="007D1C13" w:rsidRPr="007D1C13" w:rsidRDefault="007D1C13" w:rsidP="007D1C13">
            <w:pPr>
              <w:rPr>
                <w:rFonts w:ascii="Arial" w:hAnsi="Arial" w:cs="Arial"/>
                <w:color w:val="000000"/>
                <w:sz w:val="22"/>
                <w:szCs w:val="22"/>
              </w:rPr>
            </w:pPr>
            <w:r w:rsidRPr="007D1C13">
              <w:rPr>
                <w:rFonts w:ascii="Arial" w:hAnsi="Arial" w:cs="Arial"/>
                <w:color w:val="000000"/>
                <w:sz w:val="22"/>
                <w:szCs w:val="22"/>
              </w:rPr>
              <w:t xml:space="preserve"> €          75.213,04 </w:t>
            </w:r>
          </w:p>
        </w:tc>
        <w:tc>
          <w:tcPr>
            <w:tcW w:w="2935" w:type="dxa"/>
            <w:tcBorders>
              <w:top w:val="nil"/>
              <w:left w:val="nil"/>
              <w:bottom w:val="nil"/>
              <w:right w:val="nil"/>
            </w:tcBorders>
            <w:shd w:val="clear" w:color="auto" w:fill="auto"/>
            <w:noWrap/>
            <w:vAlign w:val="bottom"/>
            <w:hideMark/>
          </w:tcPr>
          <w:p w:rsidR="007D1C13" w:rsidRPr="007D1C13" w:rsidRDefault="007D1C13" w:rsidP="007D1C13">
            <w:pPr>
              <w:rPr>
                <w:rFonts w:ascii="Calibri" w:hAnsi="Calibri" w:cs="Calibri"/>
                <w:color w:val="000000"/>
                <w:sz w:val="22"/>
                <w:szCs w:val="22"/>
              </w:rPr>
            </w:pPr>
          </w:p>
        </w:tc>
      </w:tr>
      <w:tr w:rsidR="007D1C13" w:rsidRPr="007D1C13" w:rsidTr="007D1C13">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1C13" w:rsidRPr="007D1C13" w:rsidRDefault="007D1C13" w:rsidP="007D1C13">
            <w:pPr>
              <w:jc w:val="center"/>
              <w:rPr>
                <w:rFonts w:ascii="Calibri" w:hAnsi="Calibri" w:cs="Calibri"/>
                <w:b/>
                <w:bCs/>
                <w:color w:val="000000"/>
                <w:sz w:val="28"/>
                <w:szCs w:val="28"/>
              </w:rPr>
            </w:pPr>
            <w:r w:rsidRPr="007D1C13">
              <w:rPr>
                <w:rFonts w:ascii="Calibri" w:hAnsi="Calibri" w:cs="Calibri"/>
                <w:b/>
                <w:bCs/>
                <w:color w:val="000000"/>
                <w:sz w:val="28"/>
                <w:szCs w:val="28"/>
              </w:rPr>
              <w:t>06</w:t>
            </w:r>
          </w:p>
        </w:tc>
        <w:tc>
          <w:tcPr>
            <w:tcW w:w="5760" w:type="dxa"/>
            <w:gridSpan w:val="3"/>
            <w:tcBorders>
              <w:top w:val="single" w:sz="4" w:space="0" w:color="auto"/>
              <w:left w:val="nil"/>
              <w:bottom w:val="single" w:sz="4" w:space="0" w:color="auto"/>
              <w:right w:val="single" w:sz="8" w:space="0" w:color="000000"/>
            </w:tcBorders>
            <w:shd w:val="clear" w:color="auto" w:fill="auto"/>
            <w:vAlign w:val="center"/>
            <w:hideMark/>
          </w:tcPr>
          <w:p w:rsidR="007D1C13" w:rsidRPr="007D1C13" w:rsidRDefault="007D1C13" w:rsidP="007D1C13">
            <w:pPr>
              <w:jc w:val="center"/>
              <w:rPr>
                <w:rFonts w:ascii="Calibri" w:hAnsi="Calibri" w:cs="Calibri"/>
                <w:b/>
                <w:bCs/>
                <w:color w:val="000000"/>
                <w:sz w:val="28"/>
                <w:szCs w:val="28"/>
              </w:rPr>
            </w:pPr>
            <w:r w:rsidRPr="007D1C13">
              <w:rPr>
                <w:rFonts w:ascii="Calibri" w:hAnsi="Calibri" w:cs="Calibri"/>
                <w:b/>
                <w:bCs/>
                <w:color w:val="000000"/>
                <w:sz w:val="28"/>
                <w:szCs w:val="28"/>
              </w:rPr>
              <w:t>Contributi da privati</w:t>
            </w:r>
          </w:p>
        </w:tc>
        <w:tc>
          <w:tcPr>
            <w:tcW w:w="2935" w:type="dxa"/>
            <w:tcBorders>
              <w:top w:val="nil"/>
              <w:left w:val="nil"/>
              <w:bottom w:val="nil"/>
              <w:right w:val="nil"/>
            </w:tcBorders>
            <w:shd w:val="clear" w:color="auto" w:fill="auto"/>
            <w:noWrap/>
            <w:vAlign w:val="bottom"/>
            <w:hideMark/>
          </w:tcPr>
          <w:p w:rsidR="007D1C13" w:rsidRPr="007D1C13" w:rsidRDefault="007D1C13" w:rsidP="007D1C13">
            <w:pPr>
              <w:rPr>
                <w:rFonts w:ascii="Calibri" w:hAnsi="Calibri" w:cs="Calibri"/>
                <w:color w:val="000000"/>
                <w:sz w:val="22"/>
                <w:szCs w:val="22"/>
              </w:rPr>
            </w:pPr>
          </w:p>
        </w:tc>
      </w:tr>
      <w:tr w:rsidR="007D1C13" w:rsidRPr="007D1C13" w:rsidTr="007D1C13">
        <w:trPr>
          <w:trHeight w:val="600"/>
        </w:trPr>
        <w:tc>
          <w:tcPr>
            <w:tcW w:w="960" w:type="dxa"/>
            <w:tcBorders>
              <w:top w:val="nil"/>
              <w:left w:val="nil"/>
              <w:bottom w:val="nil"/>
              <w:right w:val="nil"/>
            </w:tcBorders>
            <w:shd w:val="clear" w:color="auto" w:fill="auto"/>
            <w:noWrap/>
            <w:vAlign w:val="bottom"/>
            <w:hideMark/>
          </w:tcPr>
          <w:p w:rsidR="007D1C13" w:rsidRPr="007D1C13" w:rsidRDefault="007D1C13" w:rsidP="007D1C13">
            <w:pPr>
              <w:rPr>
                <w:rFonts w:ascii="Calibri" w:hAnsi="Calibri" w:cs="Calibri"/>
                <w:color w:val="000000"/>
                <w:sz w:val="22"/>
                <w:szCs w:val="22"/>
              </w:rPr>
            </w:pPr>
          </w:p>
        </w:tc>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7D1C13" w:rsidRPr="007D1C13" w:rsidRDefault="007D1C13" w:rsidP="007D1C13">
            <w:pPr>
              <w:jc w:val="center"/>
              <w:rPr>
                <w:rFonts w:ascii="Arial" w:hAnsi="Arial" w:cs="Arial"/>
                <w:b/>
                <w:bCs/>
                <w:sz w:val="22"/>
                <w:szCs w:val="22"/>
              </w:rPr>
            </w:pPr>
            <w:r w:rsidRPr="007D1C13">
              <w:rPr>
                <w:rFonts w:ascii="Arial" w:hAnsi="Arial" w:cs="Arial"/>
                <w:b/>
                <w:bCs/>
                <w:sz w:val="22"/>
                <w:szCs w:val="22"/>
              </w:rPr>
              <w:t>02</w:t>
            </w:r>
          </w:p>
        </w:tc>
        <w:tc>
          <w:tcPr>
            <w:tcW w:w="3287" w:type="dxa"/>
            <w:tcBorders>
              <w:top w:val="nil"/>
              <w:left w:val="nil"/>
              <w:bottom w:val="single" w:sz="4" w:space="0" w:color="auto"/>
              <w:right w:val="single" w:sz="4" w:space="0" w:color="auto"/>
            </w:tcBorders>
            <w:shd w:val="clear" w:color="auto" w:fill="auto"/>
            <w:vAlign w:val="bottom"/>
            <w:hideMark/>
          </w:tcPr>
          <w:p w:rsidR="007D1C13" w:rsidRPr="007D1C13" w:rsidRDefault="007D1C13" w:rsidP="007D1C13">
            <w:pPr>
              <w:rPr>
                <w:rFonts w:ascii="Arial" w:hAnsi="Arial" w:cs="Arial"/>
                <w:color w:val="000000"/>
                <w:sz w:val="22"/>
                <w:szCs w:val="22"/>
              </w:rPr>
            </w:pPr>
            <w:r w:rsidRPr="007D1C13">
              <w:rPr>
                <w:rFonts w:ascii="Arial" w:hAnsi="Arial" w:cs="Arial"/>
                <w:color w:val="000000"/>
                <w:sz w:val="22"/>
                <w:szCs w:val="22"/>
              </w:rPr>
              <w:t>Contributi per iscrizione alunni</w:t>
            </w:r>
          </w:p>
        </w:tc>
        <w:tc>
          <w:tcPr>
            <w:tcW w:w="2088" w:type="dxa"/>
            <w:tcBorders>
              <w:top w:val="nil"/>
              <w:left w:val="nil"/>
              <w:bottom w:val="single" w:sz="4" w:space="0" w:color="auto"/>
              <w:right w:val="single" w:sz="4" w:space="0" w:color="auto"/>
            </w:tcBorders>
            <w:shd w:val="clear" w:color="auto" w:fill="auto"/>
            <w:noWrap/>
            <w:vAlign w:val="bottom"/>
            <w:hideMark/>
          </w:tcPr>
          <w:p w:rsidR="007D1C13" w:rsidRPr="007D1C13" w:rsidRDefault="007D1C13" w:rsidP="007D1C13">
            <w:pPr>
              <w:rPr>
                <w:rFonts w:ascii="Arial" w:hAnsi="Arial" w:cs="Arial"/>
                <w:color w:val="000000"/>
                <w:sz w:val="22"/>
                <w:szCs w:val="22"/>
              </w:rPr>
            </w:pPr>
            <w:r w:rsidRPr="007D1C13">
              <w:rPr>
                <w:rFonts w:ascii="Arial" w:hAnsi="Arial" w:cs="Arial"/>
                <w:color w:val="000000"/>
                <w:sz w:val="22"/>
                <w:szCs w:val="22"/>
              </w:rPr>
              <w:t xml:space="preserve"> €          12.525,00 </w:t>
            </w:r>
          </w:p>
        </w:tc>
        <w:tc>
          <w:tcPr>
            <w:tcW w:w="2935" w:type="dxa"/>
            <w:tcBorders>
              <w:top w:val="nil"/>
              <w:left w:val="nil"/>
              <w:bottom w:val="nil"/>
              <w:right w:val="nil"/>
            </w:tcBorders>
            <w:shd w:val="clear" w:color="auto" w:fill="auto"/>
            <w:noWrap/>
            <w:vAlign w:val="bottom"/>
            <w:hideMark/>
          </w:tcPr>
          <w:p w:rsidR="007D1C13" w:rsidRPr="007D1C13" w:rsidRDefault="007D1C13" w:rsidP="007D1C13">
            <w:pPr>
              <w:rPr>
                <w:rFonts w:ascii="Calibri" w:hAnsi="Calibri" w:cs="Calibri"/>
                <w:color w:val="000000"/>
                <w:sz w:val="22"/>
                <w:szCs w:val="22"/>
              </w:rPr>
            </w:pPr>
          </w:p>
        </w:tc>
      </w:tr>
      <w:tr w:rsidR="007D1C13" w:rsidRPr="007D1C13" w:rsidTr="007D1C13">
        <w:trPr>
          <w:trHeight w:val="600"/>
        </w:trPr>
        <w:tc>
          <w:tcPr>
            <w:tcW w:w="960" w:type="dxa"/>
            <w:tcBorders>
              <w:top w:val="nil"/>
              <w:left w:val="nil"/>
              <w:bottom w:val="nil"/>
              <w:right w:val="nil"/>
            </w:tcBorders>
            <w:shd w:val="clear" w:color="auto" w:fill="auto"/>
            <w:noWrap/>
            <w:vAlign w:val="bottom"/>
            <w:hideMark/>
          </w:tcPr>
          <w:p w:rsidR="007D1C13" w:rsidRPr="007D1C13" w:rsidRDefault="007D1C13" w:rsidP="007D1C13">
            <w:pPr>
              <w:rPr>
                <w:rFonts w:ascii="Calibri" w:hAnsi="Calibri" w:cs="Calibri"/>
                <w:color w:val="000000"/>
                <w:sz w:val="22"/>
                <w:szCs w:val="22"/>
              </w:rPr>
            </w:pPr>
          </w:p>
        </w:tc>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7D1C13" w:rsidRPr="007D1C13" w:rsidRDefault="007D1C13" w:rsidP="007D1C13">
            <w:pPr>
              <w:jc w:val="center"/>
              <w:rPr>
                <w:rFonts w:ascii="Arial" w:hAnsi="Arial" w:cs="Arial"/>
                <w:b/>
                <w:bCs/>
                <w:sz w:val="22"/>
                <w:szCs w:val="22"/>
              </w:rPr>
            </w:pPr>
            <w:r w:rsidRPr="007D1C13">
              <w:rPr>
                <w:rFonts w:ascii="Arial" w:hAnsi="Arial" w:cs="Arial"/>
                <w:b/>
                <w:bCs/>
                <w:sz w:val="22"/>
                <w:szCs w:val="22"/>
              </w:rPr>
              <w:t>07</w:t>
            </w:r>
          </w:p>
        </w:tc>
        <w:tc>
          <w:tcPr>
            <w:tcW w:w="3287" w:type="dxa"/>
            <w:tcBorders>
              <w:top w:val="nil"/>
              <w:left w:val="nil"/>
              <w:bottom w:val="single" w:sz="4" w:space="0" w:color="auto"/>
              <w:right w:val="single" w:sz="4" w:space="0" w:color="auto"/>
            </w:tcBorders>
            <w:shd w:val="clear" w:color="auto" w:fill="auto"/>
            <w:vAlign w:val="center"/>
            <w:hideMark/>
          </w:tcPr>
          <w:p w:rsidR="007D1C13" w:rsidRPr="007D1C13" w:rsidRDefault="007D1C13" w:rsidP="007D1C13">
            <w:pPr>
              <w:jc w:val="center"/>
              <w:rPr>
                <w:rFonts w:ascii="Arial" w:hAnsi="Arial" w:cs="Arial"/>
                <w:color w:val="000000"/>
                <w:sz w:val="22"/>
                <w:szCs w:val="22"/>
              </w:rPr>
            </w:pPr>
            <w:r w:rsidRPr="007D1C13">
              <w:rPr>
                <w:rFonts w:ascii="Arial" w:hAnsi="Arial" w:cs="Arial"/>
                <w:color w:val="000000"/>
                <w:sz w:val="22"/>
                <w:szCs w:val="22"/>
              </w:rPr>
              <w:t>Altri contributi da famiglie non vincolati</w:t>
            </w:r>
          </w:p>
        </w:tc>
        <w:tc>
          <w:tcPr>
            <w:tcW w:w="2088" w:type="dxa"/>
            <w:tcBorders>
              <w:top w:val="nil"/>
              <w:left w:val="nil"/>
              <w:bottom w:val="single" w:sz="4" w:space="0" w:color="auto"/>
              <w:right w:val="nil"/>
            </w:tcBorders>
            <w:shd w:val="clear" w:color="auto" w:fill="auto"/>
            <w:noWrap/>
            <w:vAlign w:val="bottom"/>
            <w:hideMark/>
          </w:tcPr>
          <w:p w:rsidR="007D1C13" w:rsidRPr="007D1C13" w:rsidRDefault="007D1C13" w:rsidP="007D1C13">
            <w:pPr>
              <w:rPr>
                <w:rFonts w:ascii="Arial" w:hAnsi="Arial" w:cs="Arial"/>
                <w:color w:val="000000"/>
                <w:sz w:val="22"/>
                <w:szCs w:val="22"/>
              </w:rPr>
            </w:pPr>
            <w:r w:rsidRPr="007D1C13">
              <w:rPr>
                <w:rFonts w:ascii="Arial" w:hAnsi="Arial" w:cs="Arial"/>
                <w:color w:val="000000"/>
                <w:sz w:val="22"/>
                <w:szCs w:val="22"/>
              </w:rPr>
              <w:t xml:space="preserve"> €            9.000,00 </w:t>
            </w:r>
          </w:p>
        </w:tc>
        <w:tc>
          <w:tcPr>
            <w:tcW w:w="29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1C13" w:rsidRPr="007D1C13" w:rsidRDefault="007D1C13" w:rsidP="007D1C13">
            <w:pPr>
              <w:rPr>
                <w:rFonts w:ascii="Arial" w:hAnsi="Arial" w:cs="Arial"/>
                <w:b/>
                <w:bCs/>
                <w:color w:val="000000"/>
                <w:sz w:val="22"/>
                <w:szCs w:val="22"/>
              </w:rPr>
            </w:pPr>
            <w:r w:rsidRPr="007D1C13">
              <w:rPr>
                <w:rFonts w:ascii="Arial" w:hAnsi="Arial" w:cs="Arial"/>
                <w:b/>
                <w:bCs/>
                <w:color w:val="000000"/>
                <w:sz w:val="22"/>
                <w:szCs w:val="22"/>
              </w:rPr>
              <w:t xml:space="preserve"> €           96.738,04 </w:t>
            </w:r>
          </w:p>
        </w:tc>
      </w:tr>
    </w:tbl>
    <w:p w:rsidR="007D1C13" w:rsidRDefault="007D1C13" w:rsidP="007571E9">
      <w:pPr>
        <w:spacing w:after="7" w:line="250" w:lineRule="auto"/>
        <w:ind w:left="89" w:right="452" w:hanging="10"/>
        <w:rPr>
          <w:rFonts w:ascii="Bookman Old Style" w:hAnsi="Bookman Old Style"/>
          <w:sz w:val="28"/>
          <w:szCs w:val="28"/>
        </w:rPr>
      </w:pPr>
    </w:p>
    <w:p w:rsidR="007571E9" w:rsidRDefault="007571E9" w:rsidP="007571E9">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7571E9" w:rsidRPr="003750DD" w:rsidTr="007571E9">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71E9" w:rsidRPr="003750DD" w:rsidRDefault="007571E9" w:rsidP="007571E9">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7571E9" w:rsidRPr="003750DD" w:rsidRDefault="007571E9" w:rsidP="007571E9">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7571E9" w:rsidRPr="003750DD" w:rsidRDefault="007571E9" w:rsidP="007571E9">
            <w:pPr>
              <w:rPr>
                <w:rFonts w:ascii="Calibri" w:hAnsi="Calibri"/>
                <w:color w:val="000000"/>
                <w:sz w:val="28"/>
                <w:szCs w:val="28"/>
              </w:rPr>
            </w:pPr>
            <w:r w:rsidRPr="003750DD">
              <w:rPr>
                <w:rFonts w:ascii="Calibri" w:hAnsi="Calibri"/>
                <w:color w:val="000000"/>
                <w:sz w:val="28"/>
                <w:szCs w:val="28"/>
              </w:rPr>
              <w:t xml:space="preserve"> €        </w:t>
            </w:r>
            <w:r w:rsidR="00230D13">
              <w:rPr>
                <w:rFonts w:ascii="Calibri" w:hAnsi="Calibri"/>
                <w:color w:val="000000"/>
                <w:sz w:val="28"/>
                <w:szCs w:val="28"/>
              </w:rPr>
              <w:t xml:space="preserve">       17.000,00</w:t>
            </w:r>
          </w:p>
        </w:tc>
      </w:tr>
      <w:tr w:rsidR="007571E9"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571E9" w:rsidRPr="003750DD" w:rsidRDefault="007571E9" w:rsidP="007571E9">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7571E9" w:rsidRPr="003750DD" w:rsidRDefault="007571E9" w:rsidP="007571E9">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7571E9" w:rsidRPr="003750DD" w:rsidRDefault="007571E9" w:rsidP="00230D13">
            <w:pPr>
              <w:rPr>
                <w:rFonts w:ascii="Calibri" w:hAnsi="Calibri"/>
                <w:color w:val="000000"/>
                <w:sz w:val="28"/>
                <w:szCs w:val="28"/>
              </w:rPr>
            </w:pPr>
            <w:r w:rsidRPr="003750DD">
              <w:rPr>
                <w:rFonts w:ascii="Calibri" w:hAnsi="Calibri"/>
                <w:color w:val="000000"/>
                <w:sz w:val="28"/>
                <w:szCs w:val="28"/>
              </w:rPr>
              <w:t xml:space="preserve"> €                 </w:t>
            </w:r>
            <w:r w:rsidR="00230D13">
              <w:rPr>
                <w:rFonts w:ascii="Calibri" w:hAnsi="Calibri"/>
                <w:color w:val="000000"/>
                <w:sz w:val="28"/>
                <w:szCs w:val="28"/>
              </w:rPr>
              <w:t>34.738,04</w:t>
            </w:r>
          </w:p>
        </w:tc>
      </w:tr>
      <w:tr w:rsidR="007D1C13"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D1C13" w:rsidRPr="003750DD" w:rsidRDefault="007D1C13" w:rsidP="007571E9">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7D1C13" w:rsidRPr="003750DD" w:rsidRDefault="007D1C13" w:rsidP="007571E9">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7D1C13" w:rsidRPr="003750DD" w:rsidRDefault="007D1C13" w:rsidP="004618DA">
            <w:pPr>
              <w:rPr>
                <w:rFonts w:ascii="Calibri" w:hAnsi="Calibri"/>
                <w:color w:val="000000"/>
                <w:sz w:val="28"/>
                <w:szCs w:val="28"/>
              </w:rPr>
            </w:pPr>
            <w:r w:rsidRPr="003750DD">
              <w:rPr>
                <w:rFonts w:ascii="Calibri" w:hAnsi="Calibri"/>
                <w:color w:val="000000"/>
                <w:sz w:val="28"/>
                <w:szCs w:val="28"/>
              </w:rPr>
              <w:t xml:space="preserve"> €                                -   </w:t>
            </w:r>
          </w:p>
        </w:tc>
      </w:tr>
      <w:tr w:rsidR="007571E9"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571E9" w:rsidRPr="003750DD" w:rsidRDefault="007571E9" w:rsidP="007571E9">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7571E9" w:rsidRPr="003750DD" w:rsidRDefault="007571E9" w:rsidP="007571E9">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7571E9" w:rsidRPr="003750DD" w:rsidRDefault="007571E9" w:rsidP="00230D13">
            <w:pPr>
              <w:rPr>
                <w:rFonts w:ascii="Calibri" w:hAnsi="Calibri"/>
                <w:color w:val="000000"/>
                <w:sz w:val="28"/>
                <w:szCs w:val="28"/>
              </w:rPr>
            </w:pPr>
            <w:r w:rsidRPr="003750DD">
              <w:rPr>
                <w:rFonts w:ascii="Calibri" w:hAnsi="Calibri"/>
                <w:color w:val="000000"/>
                <w:sz w:val="28"/>
                <w:szCs w:val="28"/>
              </w:rPr>
              <w:t xml:space="preserve"> €                 </w:t>
            </w:r>
            <w:r w:rsidR="00230D13">
              <w:rPr>
                <w:rFonts w:ascii="Calibri" w:hAnsi="Calibri"/>
                <w:color w:val="000000"/>
                <w:sz w:val="28"/>
                <w:szCs w:val="28"/>
              </w:rPr>
              <w:t>45</w:t>
            </w:r>
            <w:r>
              <w:rPr>
                <w:rFonts w:ascii="Calibri" w:hAnsi="Calibri"/>
                <w:color w:val="000000"/>
                <w:sz w:val="28"/>
                <w:szCs w:val="28"/>
              </w:rPr>
              <w:t>.000,00</w:t>
            </w:r>
          </w:p>
        </w:tc>
      </w:tr>
      <w:tr w:rsidR="007D1C13"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D1C13" w:rsidRPr="003750DD" w:rsidRDefault="007D1C13" w:rsidP="007571E9">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7D1C13" w:rsidRPr="003750DD" w:rsidRDefault="007D1C13" w:rsidP="007571E9">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7D1C13" w:rsidRPr="003750DD" w:rsidRDefault="007D1C13" w:rsidP="004618DA">
            <w:pPr>
              <w:rPr>
                <w:rFonts w:ascii="Calibri" w:hAnsi="Calibri"/>
                <w:color w:val="000000"/>
                <w:sz w:val="28"/>
                <w:szCs w:val="28"/>
              </w:rPr>
            </w:pPr>
            <w:r w:rsidRPr="003750DD">
              <w:rPr>
                <w:rFonts w:ascii="Calibri" w:hAnsi="Calibri"/>
                <w:color w:val="000000"/>
                <w:sz w:val="28"/>
                <w:szCs w:val="28"/>
              </w:rPr>
              <w:t xml:space="preserve"> €                                -   </w:t>
            </w:r>
          </w:p>
        </w:tc>
      </w:tr>
      <w:tr w:rsidR="007571E9"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571E9" w:rsidRPr="003750DD" w:rsidRDefault="007571E9" w:rsidP="007571E9">
            <w:pPr>
              <w:jc w:val="center"/>
              <w:rPr>
                <w:rFonts w:ascii="Calibri" w:hAnsi="Calibri"/>
                <w:color w:val="000000"/>
                <w:sz w:val="28"/>
                <w:szCs w:val="28"/>
              </w:rPr>
            </w:pPr>
            <w:r w:rsidRPr="003750DD">
              <w:rPr>
                <w:rFonts w:ascii="Calibri" w:hAnsi="Calibri"/>
                <w:color w:val="000000"/>
                <w:sz w:val="28"/>
                <w:szCs w:val="28"/>
              </w:rPr>
              <w:lastRenderedPageBreak/>
              <w:t>06</w:t>
            </w:r>
          </w:p>
        </w:tc>
        <w:tc>
          <w:tcPr>
            <w:tcW w:w="5760" w:type="dxa"/>
            <w:tcBorders>
              <w:top w:val="nil"/>
              <w:left w:val="nil"/>
              <w:bottom w:val="single" w:sz="4" w:space="0" w:color="auto"/>
              <w:right w:val="single" w:sz="4" w:space="0" w:color="auto"/>
            </w:tcBorders>
            <w:shd w:val="clear" w:color="auto" w:fill="auto"/>
            <w:noWrap/>
            <w:vAlign w:val="bottom"/>
            <w:hideMark/>
          </w:tcPr>
          <w:p w:rsidR="007571E9" w:rsidRPr="003750DD" w:rsidRDefault="007571E9" w:rsidP="007571E9">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7571E9" w:rsidRPr="003750DD" w:rsidRDefault="007571E9" w:rsidP="007571E9">
            <w:pPr>
              <w:rPr>
                <w:rFonts w:ascii="Calibri" w:hAnsi="Calibri"/>
                <w:color w:val="000000"/>
                <w:sz w:val="28"/>
                <w:szCs w:val="28"/>
              </w:rPr>
            </w:pPr>
            <w:r w:rsidRPr="003750DD">
              <w:rPr>
                <w:rFonts w:ascii="Calibri" w:hAnsi="Calibri"/>
                <w:color w:val="000000"/>
                <w:sz w:val="28"/>
                <w:szCs w:val="28"/>
              </w:rPr>
              <w:t xml:space="preserve"> €                                -   </w:t>
            </w:r>
          </w:p>
        </w:tc>
      </w:tr>
      <w:tr w:rsidR="007571E9"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571E9" w:rsidRPr="003750DD" w:rsidRDefault="007571E9" w:rsidP="007571E9">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7571E9" w:rsidRPr="003750DD" w:rsidRDefault="007571E9" w:rsidP="007571E9">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7571E9" w:rsidRPr="003750DD" w:rsidRDefault="007571E9" w:rsidP="007571E9">
            <w:pPr>
              <w:rPr>
                <w:rFonts w:ascii="Calibri" w:hAnsi="Calibri"/>
                <w:color w:val="000000"/>
                <w:sz w:val="28"/>
                <w:szCs w:val="28"/>
              </w:rPr>
            </w:pPr>
            <w:r w:rsidRPr="003750DD">
              <w:rPr>
                <w:rFonts w:ascii="Calibri" w:hAnsi="Calibri"/>
                <w:color w:val="000000"/>
                <w:sz w:val="28"/>
                <w:szCs w:val="28"/>
              </w:rPr>
              <w:t xml:space="preserve"> €                                -   </w:t>
            </w:r>
          </w:p>
        </w:tc>
      </w:tr>
      <w:tr w:rsidR="007571E9"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571E9" w:rsidRPr="003750DD" w:rsidRDefault="007571E9" w:rsidP="007571E9">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7571E9" w:rsidRPr="003750DD" w:rsidRDefault="007571E9" w:rsidP="007571E9">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7571E9" w:rsidRPr="003750DD" w:rsidRDefault="007571E9" w:rsidP="007571E9">
            <w:pPr>
              <w:rPr>
                <w:rFonts w:ascii="Calibri" w:hAnsi="Calibri"/>
                <w:color w:val="000000"/>
                <w:sz w:val="28"/>
                <w:szCs w:val="28"/>
              </w:rPr>
            </w:pPr>
            <w:r w:rsidRPr="003750DD">
              <w:rPr>
                <w:rFonts w:ascii="Calibri" w:hAnsi="Calibri"/>
                <w:color w:val="000000"/>
                <w:sz w:val="28"/>
                <w:szCs w:val="28"/>
              </w:rPr>
              <w:t xml:space="preserve"> €                                -   </w:t>
            </w:r>
          </w:p>
        </w:tc>
      </w:tr>
      <w:tr w:rsidR="007571E9" w:rsidRPr="003750DD" w:rsidTr="007571E9">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571E9" w:rsidRPr="003750DD" w:rsidRDefault="007571E9" w:rsidP="007571E9">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7571E9" w:rsidRPr="003750DD" w:rsidRDefault="007571E9" w:rsidP="007571E9">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7571E9" w:rsidRPr="003750DD" w:rsidRDefault="007571E9" w:rsidP="007571E9">
            <w:pPr>
              <w:rPr>
                <w:rFonts w:ascii="Calibri" w:hAnsi="Calibri"/>
                <w:color w:val="000000"/>
                <w:sz w:val="28"/>
                <w:szCs w:val="28"/>
              </w:rPr>
            </w:pPr>
            <w:r w:rsidRPr="003750DD">
              <w:rPr>
                <w:rFonts w:ascii="Calibri" w:hAnsi="Calibri"/>
                <w:color w:val="000000"/>
                <w:sz w:val="28"/>
                <w:szCs w:val="28"/>
              </w:rPr>
              <w:t xml:space="preserve"> €                                -   </w:t>
            </w:r>
          </w:p>
        </w:tc>
      </w:tr>
      <w:tr w:rsidR="007571E9" w:rsidRPr="003750DD" w:rsidTr="007571E9">
        <w:trPr>
          <w:trHeight w:val="600"/>
        </w:trPr>
        <w:tc>
          <w:tcPr>
            <w:tcW w:w="960" w:type="dxa"/>
            <w:tcBorders>
              <w:top w:val="nil"/>
              <w:left w:val="nil"/>
              <w:bottom w:val="nil"/>
              <w:right w:val="nil"/>
            </w:tcBorders>
            <w:shd w:val="clear" w:color="auto" w:fill="auto"/>
            <w:noWrap/>
            <w:vAlign w:val="bottom"/>
            <w:hideMark/>
          </w:tcPr>
          <w:p w:rsidR="007571E9" w:rsidRPr="003750DD" w:rsidRDefault="007571E9" w:rsidP="007571E9">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7571E9" w:rsidRPr="003750DD" w:rsidRDefault="007571E9" w:rsidP="007571E9">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571E9" w:rsidRPr="003750DD" w:rsidRDefault="007571E9" w:rsidP="007D1C13">
            <w:pPr>
              <w:rPr>
                <w:rFonts w:ascii="Calibri" w:hAnsi="Calibri"/>
                <w:color w:val="000000"/>
                <w:sz w:val="28"/>
                <w:szCs w:val="28"/>
              </w:rPr>
            </w:pPr>
            <w:r>
              <w:rPr>
                <w:rFonts w:ascii="Calibri" w:hAnsi="Calibri"/>
                <w:color w:val="000000"/>
                <w:sz w:val="28"/>
                <w:szCs w:val="28"/>
              </w:rPr>
              <w:t xml:space="preserve"> €               </w:t>
            </w:r>
            <w:r w:rsidR="007D1C13">
              <w:rPr>
                <w:rFonts w:ascii="Calibri" w:hAnsi="Calibri"/>
                <w:color w:val="000000"/>
                <w:sz w:val="28"/>
                <w:szCs w:val="28"/>
              </w:rPr>
              <w:t>96</w:t>
            </w:r>
            <w:r w:rsidR="00230D13">
              <w:rPr>
                <w:rFonts w:ascii="Calibri" w:hAnsi="Calibri"/>
                <w:color w:val="000000"/>
                <w:sz w:val="28"/>
                <w:szCs w:val="28"/>
              </w:rPr>
              <w:t>.738,04</w:t>
            </w:r>
          </w:p>
        </w:tc>
      </w:tr>
    </w:tbl>
    <w:p w:rsidR="007571E9" w:rsidRDefault="007571E9" w:rsidP="007571E9">
      <w:pPr>
        <w:spacing w:after="7" w:line="250" w:lineRule="auto"/>
        <w:ind w:left="89" w:right="452" w:hanging="10"/>
        <w:rPr>
          <w:rFonts w:ascii="Bookman Old Style" w:hAnsi="Bookman Old Style"/>
          <w:sz w:val="18"/>
          <w:szCs w:val="18"/>
        </w:rPr>
      </w:pPr>
    </w:p>
    <w:p w:rsidR="007571E9" w:rsidRDefault="007571E9" w:rsidP="007571E9">
      <w:pPr>
        <w:spacing w:after="7" w:line="250" w:lineRule="auto"/>
        <w:ind w:left="89" w:right="452" w:hanging="10"/>
        <w:rPr>
          <w:rFonts w:ascii="Bookman Old Style" w:hAnsi="Bookman Old Style"/>
          <w:sz w:val="18"/>
          <w:szCs w:val="18"/>
        </w:rPr>
      </w:pPr>
    </w:p>
    <w:p w:rsidR="007571E9" w:rsidRPr="004B4D96" w:rsidRDefault="007571E9" w:rsidP="007571E9">
      <w:pPr>
        <w:spacing w:after="7" w:line="250" w:lineRule="auto"/>
        <w:ind w:left="89" w:right="452" w:hanging="10"/>
        <w:rPr>
          <w:rFonts w:ascii="Calibri" w:hAnsi="Calibri"/>
          <w:color w:val="000000"/>
          <w:sz w:val="28"/>
          <w:szCs w:val="28"/>
        </w:rPr>
      </w:pPr>
      <w:r w:rsidRPr="004B4D96">
        <w:rPr>
          <w:rFonts w:ascii="Calibri" w:hAnsi="Calibri"/>
          <w:color w:val="000000"/>
          <w:sz w:val="28"/>
          <w:szCs w:val="28"/>
        </w:rPr>
        <w:t>Su questa voce viene previsto di sostenere le seguenti spese:</w:t>
      </w:r>
    </w:p>
    <w:p w:rsidR="007571E9" w:rsidRPr="00230D13" w:rsidRDefault="00230D13" w:rsidP="00230D13">
      <w:pPr>
        <w:pStyle w:val="Paragrafoelenco"/>
        <w:numPr>
          <w:ilvl w:val="0"/>
          <w:numId w:val="32"/>
        </w:numPr>
        <w:spacing w:after="7" w:line="250" w:lineRule="auto"/>
        <w:ind w:right="452"/>
        <w:rPr>
          <w:rFonts w:ascii="Calibri" w:hAnsi="Calibri"/>
          <w:color w:val="000000"/>
          <w:sz w:val="28"/>
          <w:szCs w:val="28"/>
        </w:rPr>
      </w:pPr>
      <w:r w:rsidRPr="00230D13">
        <w:rPr>
          <w:rFonts w:ascii="Calibri" w:hAnsi="Calibri"/>
          <w:color w:val="000000"/>
          <w:sz w:val="28"/>
          <w:szCs w:val="28"/>
        </w:rPr>
        <w:t>compensi al personale coinvolto nel turno serale;</w:t>
      </w:r>
    </w:p>
    <w:p w:rsidR="00230D13" w:rsidRPr="00230D13" w:rsidRDefault="00230D13" w:rsidP="00230D13">
      <w:pPr>
        <w:pStyle w:val="Paragrafoelenco"/>
        <w:numPr>
          <w:ilvl w:val="0"/>
          <w:numId w:val="32"/>
        </w:numPr>
        <w:spacing w:after="7" w:line="250" w:lineRule="auto"/>
        <w:ind w:right="452"/>
        <w:rPr>
          <w:rFonts w:ascii="Calibri" w:hAnsi="Calibri"/>
          <w:color w:val="000000"/>
          <w:sz w:val="28"/>
          <w:szCs w:val="28"/>
        </w:rPr>
      </w:pPr>
      <w:r w:rsidRPr="00230D13">
        <w:rPr>
          <w:rFonts w:ascii="Calibri" w:hAnsi="Calibri"/>
          <w:color w:val="000000"/>
          <w:sz w:val="28"/>
          <w:szCs w:val="28"/>
        </w:rPr>
        <w:t>materiale per esercitazioni didattiche</w:t>
      </w:r>
    </w:p>
    <w:p w:rsidR="00230D13" w:rsidRPr="00230D13" w:rsidRDefault="00230D13" w:rsidP="00230D13">
      <w:pPr>
        <w:pStyle w:val="Paragrafoelenco"/>
        <w:numPr>
          <w:ilvl w:val="0"/>
          <w:numId w:val="32"/>
        </w:numPr>
        <w:spacing w:after="7" w:line="250" w:lineRule="auto"/>
        <w:ind w:right="452"/>
        <w:rPr>
          <w:rFonts w:ascii="Bookman Old Style" w:hAnsi="Bookman Old Style"/>
          <w:sz w:val="18"/>
          <w:szCs w:val="18"/>
        </w:rPr>
      </w:pPr>
      <w:r w:rsidRPr="00A87439">
        <w:rPr>
          <w:rFonts w:ascii="Calibri" w:hAnsi="Calibri"/>
          <w:color w:val="000000"/>
          <w:sz w:val="28"/>
          <w:szCs w:val="28"/>
        </w:rPr>
        <w:t>spese in conto capitale</w:t>
      </w:r>
      <w:r>
        <w:rPr>
          <w:rFonts w:ascii="Calibri" w:hAnsi="Calibri"/>
          <w:color w:val="000000"/>
          <w:sz w:val="28"/>
          <w:szCs w:val="28"/>
        </w:rPr>
        <w:t xml:space="preserve"> per laboratori.</w:t>
      </w:r>
    </w:p>
    <w:p w:rsidR="007571E9" w:rsidRDefault="007571E9" w:rsidP="006B44D1">
      <w:pPr>
        <w:spacing w:after="7" w:line="250" w:lineRule="auto"/>
        <w:ind w:left="89" w:right="452" w:hanging="10"/>
        <w:rPr>
          <w:rFonts w:ascii="Bookman Old Style" w:hAnsi="Bookman Old Style"/>
          <w:sz w:val="18"/>
          <w:szCs w:val="18"/>
        </w:rPr>
      </w:pPr>
    </w:p>
    <w:p w:rsidR="0072715F" w:rsidRDefault="0072715F" w:rsidP="00C13803">
      <w:pPr>
        <w:spacing w:after="7" w:line="250" w:lineRule="auto"/>
        <w:ind w:left="89" w:right="452" w:hanging="10"/>
        <w:rPr>
          <w:rFonts w:ascii="Bookman Old Style" w:hAnsi="Bookman Old Style"/>
          <w:sz w:val="18"/>
          <w:szCs w:val="18"/>
        </w:rPr>
      </w:pPr>
    </w:p>
    <w:p w:rsidR="00C13803" w:rsidRPr="00A9087F" w:rsidRDefault="00C13803" w:rsidP="00C13803">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A </w:t>
      </w:r>
      <w:r w:rsidRPr="00A9087F">
        <w:rPr>
          <w:b/>
          <w:i/>
        </w:rPr>
        <w:t xml:space="preserve">VOCE </w:t>
      </w:r>
      <w:r>
        <w:rPr>
          <w:b/>
          <w:i/>
        </w:rPr>
        <w:t>A0303</w:t>
      </w:r>
    </w:p>
    <w:p w:rsidR="00C13803" w:rsidRPr="0046249F" w:rsidRDefault="00C13803" w:rsidP="00C13803">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FUNZIONAMENTO BIBLIOTECA</w:t>
      </w:r>
      <w:r>
        <w:rPr>
          <w:b/>
          <w:i/>
        </w:rPr>
        <w:tab/>
      </w:r>
      <w:r w:rsidRPr="00A9087F">
        <w:rPr>
          <w:b/>
          <w:i/>
          <w:sz w:val="24"/>
          <w:szCs w:val="24"/>
        </w:rPr>
        <w:t xml:space="preserve">€ </w:t>
      </w:r>
      <w:r>
        <w:rPr>
          <w:rFonts w:ascii="Calibri" w:hAnsi="Calibri" w:cs="Calibri"/>
          <w:color w:val="000000"/>
          <w:sz w:val="22"/>
          <w:szCs w:val="22"/>
        </w:rPr>
        <w:t>4.000,00</w:t>
      </w:r>
    </w:p>
    <w:p w:rsidR="00C13803" w:rsidRDefault="00C13803" w:rsidP="00C13803">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4" w:type="dxa"/>
        <w:tblCellMar>
          <w:left w:w="0" w:type="dxa"/>
          <w:right w:w="0" w:type="dxa"/>
        </w:tblCellMar>
        <w:tblLook w:val="04A0" w:firstRow="1" w:lastRow="0" w:firstColumn="1" w:lastColumn="0" w:noHBand="0" w:noVBand="1"/>
      </w:tblPr>
      <w:tblGrid>
        <w:gridCol w:w="960"/>
        <w:gridCol w:w="292"/>
        <w:gridCol w:w="3556"/>
        <w:gridCol w:w="1912"/>
        <w:gridCol w:w="2934"/>
      </w:tblGrid>
      <w:tr w:rsidR="00C13803" w:rsidTr="00C13803">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13803" w:rsidRDefault="00C13803">
            <w:pPr>
              <w:jc w:val="center"/>
              <w:rPr>
                <w:rFonts w:ascii="Calibri" w:hAnsi="Calibri" w:cs="Calibri"/>
                <w:b/>
                <w:bCs/>
                <w:color w:val="000000"/>
                <w:sz w:val="28"/>
                <w:szCs w:val="28"/>
              </w:rPr>
            </w:pPr>
            <w:r>
              <w:rPr>
                <w:rFonts w:ascii="Calibri" w:hAnsi="Calibri" w:cs="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rsidR="00C13803" w:rsidRDefault="00C13803">
            <w:pPr>
              <w:jc w:val="center"/>
              <w:rPr>
                <w:rFonts w:ascii="Calibri" w:hAnsi="Calibri" w:cs="Calibri"/>
                <w:b/>
                <w:bCs/>
                <w:color w:val="000000"/>
                <w:sz w:val="28"/>
                <w:szCs w:val="28"/>
              </w:rPr>
            </w:pPr>
            <w:r>
              <w:rPr>
                <w:rFonts w:ascii="Calibri" w:hAnsi="Calibri" w:cs="Calibri"/>
                <w:b/>
                <w:bCs/>
                <w:color w:val="000000"/>
                <w:sz w:val="28"/>
                <w:szCs w:val="28"/>
              </w:rPr>
              <w:t>Avanzo di amministrazione presunto</w:t>
            </w:r>
          </w:p>
        </w:tc>
        <w:tc>
          <w:tcPr>
            <w:tcW w:w="2934" w:type="dxa"/>
            <w:tcBorders>
              <w:top w:val="nil"/>
              <w:left w:val="nil"/>
              <w:bottom w:val="nil"/>
              <w:right w:val="nil"/>
            </w:tcBorders>
            <w:shd w:val="clear" w:color="auto" w:fill="auto"/>
            <w:noWrap/>
            <w:tcMar>
              <w:top w:w="15" w:type="dxa"/>
              <w:left w:w="15" w:type="dxa"/>
              <w:bottom w:w="0" w:type="dxa"/>
              <w:right w:w="15" w:type="dxa"/>
            </w:tcMar>
            <w:vAlign w:val="bottom"/>
            <w:hideMark/>
          </w:tcPr>
          <w:p w:rsidR="00C13803" w:rsidRDefault="00C13803">
            <w:pPr>
              <w:rPr>
                <w:rFonts w:ascii="Calibri" w:hAnsi="Calibri" w:cs="Calibri"/>
                <w:color w:val="000000"/>
                <w:sz w:val="22"/>
                <w:szCs w:val="22"/>
              </w:rPr>
            </w:pPr>
          </w:p>
        </w:tc>
      </w:tr>
      <w:tr w:rsidR="00C13803" w:rsidTr="00C13803">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C13803" w:rsidRDefault="00C13803">
            <w:pPr>
              <w:rPr>
                <w:rFonts w:ascii="Arial" w:hAnsi="Arial" w:cs="Arial"/>
                <w:b/>
                <w:bCs/>
                <w:sz w:val="22"/>
                <w:szCs w:val="22"/>
              </w:rPr>
            </w:pPr>
            <w:r>
              <w:rPr>
                <w:rFonts w:ascii="Arial" w:hAnsi="Arial" w:cs="Arial"/>
                <w:b/>
                <w:bCs/>
                <w:sz w:val="22"/>
                <w:szCs w:val="22"/>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13803" w:rsidRDefault="00C13803">
            <w:pPr>
              <w:jc w:val="center"/>
              <w:rPr>
                <w:rFonts w:ascii="Arial" w:hAnsi="Arial" w:cs="Arial"/>
                <w:b/>
                <w:bCs/>
                <w:sz w:val="22"/>
                <w:szCs w:val="22"/>
              </w:rPr>
            </w:pPr>
            <w:r>
              <w:rPr>
                <w:rFonts w:ascii="Arial" w:hAnsi="Arial" w:cs="Arial"/>
                <w:b/>
                <w:bCs/>
                <w:sz w:val="22"/>
                <w:szCs w:val="22"/>
              </w:rPr>
              <w:t>01</w:t>
            </w:r>
          </w:p>
        </w:tc>
        <w:tc>
          <w:tcPr>
            <w:tcW w:w="335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C13803" w:rsidRDefault="00C13803">
            <w:pPr>
              <w:jc w:val="center"/>
              <w:rPr>
                <w:rFonts w:ascii="Arial" w:hAnsi="Arial" w:cs="Arial"/>
                <w:sz w:val="22"/>
                <w:szCs w:val="22"/>
              </w:rPr>
            </w:pPr>
            <w:r>
              <w:rPr>
                <w:rFonts w:ascii="Arial" w:hAnsi="Arial" w:cs="Arial"/>
                <w:sz w:val="22"/>
                <w:szCs w:val="22"/>
              </w:rPr>
              <w:t xml:space="preserve">Non vincolato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13803" w:rsidRDefault="00C13803">
            <w:pPr>
              <w:rPr>
                <w:rFonts w:ascii="Arial" w:hAnsi="Arial" w:cs="Arial"/>
                <w:color w:val="000000"/>
                <w:sz w:val="22"/>
                <w:szCs w:val="22"/>
              </w:rPr>
            </w:pPr>
            <w:r>
              <w:rPr>
                <w:rFonts w:ascii="Arial" w:hAnsi="Arial" w:cs="Arial"/>
                <w:color w:val="000000"/>
                <w:sz w:val="22"/>
                <w:szCs w:val="22"/>
              </w:rPr>
              <w:t xml:space="preserve"> €            4.000,00 </w:t>
            </w:r>
          </w:p>
        </w:tc>
        <w:tc>
          <w:tcPr>
            <w:tcW w:w="2934"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C13803" w:rsidRDefault="00C13803">
            <w:pPr>
              <w:rPr>
                <w:rFonts w:ascii="Arial" w:hAnsi="Arial" w:cs="Arial"/>
                <w:b/>
                <w:bCs/>
                <w:color w:val="000000"/>
                <w:sz w:val="22"/>
                <w:szCs w:val="22"/>
              </w:rPr>
            </w:pPr>
            <w:r>
              <w:rPr>
                <w:rFonts w:ascii="Arial" w:hAnsi="Arial" w:cs="Arial"/>
                <w:b/>
                <w:bCs/>
                <w:color w:val="000000"/>
                <w:sz w:val="22"/>
                <w:szCs w:val="22"/>
              </w:rPr>
              <w:t xml:space="preserve"> €                      4.000,00 </w:t>
            </w:r>
          </w:p>
        </w:tc>
      </w:tr>
    </w:tbl>
    <w:p w:rsidR="00C13803" w:rsidRDefault="00C13803" w:rsidP="00C13803">
      <w:pPr>
        <w:spacing w:after="7" w:line="250" w:lineRule="auto"/>
        <w:ind w:left="89" w:right="452" w:hanging="10"/>
        <w:rPr>
          <w:rFonts w:ascii="Bookman Old Style" w:hAnsi="Bookman Old Style"/>
          <w:sz w:val="28"/>
          <w:szCs w:val="28"/>
        </w:rPr>
      </w:pPr>
    </w:p>
    <w:p w:rsidR="00C13803" w:rsidRDefault="00C13803" w:rsidP="00C13803">
      <w:pPr>
        <w:spacing w:after="7" w:line="250" w:lineRule="auto"/>
        <w:ind w:left="89" w:right="452" w:hanging="10"/>
        <w:rPr>
          <w:rFonts w:ascii="Bookman Old Style" w:hAnsi="Bookman Old Style"/>
          <w:sz w:val="28"/>
          <w:szCs w:val="28"/>
        </w:rPr>
      </w:pPr>
    </w:p>
    <w:p w:rsidR="00C13803" w:rsidRDefault="00C13803" w:rsidP="00C13803">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C13803" w:rsidRPr="003750DD" w:rsidTr="00DC1D0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3803" w:rsidRPr="003750DD" w:rsidRDefault="00C13803" w:rsidP="00DC1D06">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C13803" w:rsidRPr="003750DD" w:rsidRDefault="00C13803" w:rsidP="00DC1D06">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C13803" w:rsidRPr="003750DD" w:rsidRDefault="00C13803" w:rsidP="00DC1D06">
            <w:pPr>
              <w:rPr>
                <w:rFonts w:ascii="Calibri" w:hAnsi="Calibri"/>
                <w:color w:val="000000"/>
                <w:sz w:val="28"/>
                <w:szCs w:val="28"/>
              </w:rPr>
            </w:pPr>
            <w:r w:rsidRPr="003750DD">
              <w:rPr>
                <w:rFonts w:ascii="Calibri" w:hAnsi="Calibri"/>
                <w:color w:val="000000"/>
                <w:sz w:val="28"/>
                <w:szCs w:val="28"/>
              </w:rPr>
              <w:t xml:space="preserve"> €                                -   </w:t>
            </w:r>
          </w:p>
        </w:tc>
      </w:tr>
      <w:tr w:rsidR="00C13803" w:rsidRPr="003750DD" w:rsidTr="00DC1D0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13803" w:rsidRPr="003750DD" w:rsidRDefault="00C13803" w:rsidP="00DC1D06">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C13803" w:rsidRPr="003750DD" w:rsidRDefault="00C13803" w:rsidP="00DC1D06">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C13803" w:rsidRPr="003750DD" w:rsidRDefault="00C13803" w:rsidP="00C13803">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4.000,00</w:t>
            </w:r>
          </w:p>
        </w:tc>
      </w:tr>
      <w:tr w:rsidR="00C13803" w:rsidRPr="003750DD" w:rsidTr="00DC1D0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13803" w:rsidRPr="003750DD" w:rsidRDefault="00C13803" w:rsidP="00DC1D06">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C13803" w:rsidRPr="003750DD" w:rsidRDefault="00C13803" w:rsidP="00DC1D06">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C13803" w:rsidRPr="003750DD" w:rsidRDefault="00C13803" w:rsidP="00DC1D06">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0,00</w:t>
            </w:r>
          </w:p>
        </w:tc>
      </w:tr>
      <w:tr w:rsidR="00C13803" w:rsidRPr="003750DD" w:rsidTr="00DC1D0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13803" w:rsidRPr="003750DD" w:rsidRDefault="00C13803" w:rsidP="00DC1D06">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C13803" w:rsidRPr="003750DD" w:rsidRDefault="00C13803" w:rsidP="00DC1D06">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C13803" w:rsidRPr="003750DD" w:rsidRDefault="00C13803" w:rsidP="00DC1D06">
            <w:pPr>
              <w:rPr>
                <w:rFonts w:ascii="Calibri" w:hAnsi="Calibri"/>
                <w:color w:val="000000"/>
                <w:sz w:val="28"/>
                <w:szCs w:val="28"/>
              </w:rPr>
            </w:pPr>
            <w:r w:rsidRPr="003750DD">
              <w:rPr>
                <w:rFonts w:ascii="Calibri" w:hAnsi="Calibri"/>
                <w:color w:val="000000"/>
                <w:sz w:val="28"/>
                <w:szCs w:val="28"/>
              </w:rPr>
              <w:t xml:space="preserve"> €                                -   </w:t>
            </w:r>
          </w:p>
        </w:tc>
      </w:tr>
      <w:tr w:rsidR="00C13803" w:rsidRPr="003750DD" w:rsidTr="00DC1D0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13803" w:rsidRPr="003750DD" w:rsidRDefault="00C13803" w:rsidP="00DC1D06">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C13803" w:rsidRPr="003750DD" w:rsidRDefault="00C13803" w:rsidP="00DC1D06">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C13803" w:rsidRPr="003750DD" w:rsidRDefault="00C13803" w:rsidP="00DC1D06">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0,00</w:t>
            </w:r>
          </w:p>
        </w:tc>
      </w:tr>
      <w:tr w:rsidR="00C13803" w:rsidRPr="003750DD" w:rsidTr="00DC1D0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13803" w:rsidRPr="003750DD" w:rsidRDefault="00C13803" w:rsidP="00DC1D06">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C13803" w:rsidRPr="003750DD" w:rsidRDefault="00C13803" w:rsidP="00DC1D06">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C13803" w:rsidRPr="003750DD" w:rsidRDefault="00C13803" w:rsidP="00DC1D06">
            <w:pPr>
              <w:rPr>
                <w:rFonts w:ascii="Calibri" w:hAnsi="Calibri"/>
                <w:color w:val="000000"/>
                <w:sz w:val="28"/>
                <w:szCs w:val="28"/>
              </w:rPr>
            </w:pPr>
            <w:r w:rsidRPr="003750DD">
              <w:rPr>
                <w:rFonts w:ascii="Calibri" w:hAnsi="Calibri"/>
                <w:color w:val="000000"/>
                <w:sz w:val="28"/>
                <w:szCs w:val="28"/>
              </w:rPr>
              <w:t xml:space="preserve"> €                                -   </w:t>
            </w:r>
          </w:p>
        </w:tc>
      </w:tr>
      <w:tr w:rsidR="00C13803" w:rsidRPr="003750DD" w:rsidTr="00DC1D0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13803" w:rsidRPr="003750DD" w:rsidRDefault="00C13803" w:rsidP="00DC1D06">
            <w:pPr>
              <w:jc w:val="center"/>
              <w:rPr>
                <w:rFonts w:ascii="Calibri" w:hAnsi="Calibri"/>
                <w:color w:val="000000"/>
                <w:sz w:val="28"/>
                <w:szCs w:val="28"/>
              </w:rPr>
            </w:pPr>
            <w:r w:rsidRPr="003750DD">
              <w:rPr>
                <w:rFonts w:ascii="Calibri" w:hAnsi="Calibri"/>
                <w:color w:val="000000"/>
                <w:sz w:val="28"/>
                <w:szCs w:val="28"/>
              </w:rPr>
              <w:lastRenderedPageBreak/>
              <w:t>07</w:t>
            </w:r>
          </w:p>
        </w:tc>
        <w:tc>
          <w:tcPr>
            <w:tcW w:w="5760" w:type="dxa"/>
            <w:tcBorders>
              <w:top w:val="nil"/>
              <w:left w:val="nil"/>
              <w:bottom w:val="single" w:sz="4" w:space="0" w:color="auto"/>
              <w:right w:val="single" w:sz="4" w:space="0" w:color="auto"/>
            </w:tcBorders>
            <w:shd w:val="clear" w:color="auto" w:fill="auto"/>
            <w:noWrap/>
            <w:vAlign w:val="bottom"/>
            <w:hideMark/>
          </w:tcPr>
          <w:p w:rsidR="00C13803" w:rsidRPr="003750DD" w:rsidRDefault="00C13803" w:rsidP="00DC1D06">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C13803" w:rsidRPr="003750DD" w:rsidRDefault="00C13803" w:rsidP="00DC1D06">
            <w:pPr>
              <w:rPr>
                <w:rFonts w:ascii="Calibri" w:hAnsi="Calibri"/>
                <w:color w:val="000000"/>
                <w:sz w:val="28"/>
                <w:szCs w:val="28"/>
              </w:rPr>
            </w:pPr>
            <w:r w:rsidRPr="003750DD">
              <w:rPr>
                <w:rFonts w:ascii="Calibri" w:hAnsi="Calibri"/>
                <w:color w:val="000000"/>
                <w:sz w:val="28"/>
                <w:szCs w:val="28"/>
              </w:rPr>
              <w:t xml:space="preserve"> €                                -   </w:t>
            </w:r>
          </w:p>
        </w:tc>
      </w:tr>
      <w:tr w:rsidR="00C13803" w:rsidRPr="003750DD" w:rsidTr="00DC1D0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13803" w:rsidRPr="003750DD" w:rsidRDefault="00C13803" w:rsidP="00DC1D06">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C13803" w:rsidRPr="003750DD" w:rsidRDefault="00C13803" w:rsidP="00DC1D06">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C13803" w:rsidRPr="003750DD" w:rsidRDefault="00C13803" w:rsidP="00DC1D06">
            <w:pPr>
              <w:rPr>
                <w:rFonts w:ascii="Calibri" w:hAnsi="Calibri"/>
                <w:color w:val="000000"/>
                <w:sz w:val="28"/>
                <w:szCs w:val="28"/>
              </w:rPr>
            </w:pPr>
            <w:r w:rsidRPr="003750DD">
              <w:rPr>
                <w:rFonts w:ascii="Calibri" w:hAnsi="Calibri"/>
                <w:color w:val="000000"/>
                <w:sz w:val="28"/>
                <w:szCs w:val="28"/>
              </w:rPr>
              <w:t xml:space="preserve"> €                                -   </w:t>
            </w:r>
          </w:p>
        </w:tc>
      </w:tr>
      <w:tr w:rsidR="00C13803" w:rsidRPr="003750DD" w:rsidTr="00DC1D0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13803" w:rsidRPr="003750DD" w:rsidRDefault="00C13803" w:rsidP="00DC1D06">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C13803" w:rsidRPr="003750DD" w:rsidRDefault="00C13803" w:rsidP="00DC1D06">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C13803" w:rsidRPr="003750DD" w:rsidRDefault="00C13803" w:rsidP="00DC1D06">
            <w:pPr>
              <w:rPr>
                <w:rFonts w:ascii="Calibri" w:hAnsi="Calibri"/>
                <w:color w:val="000000"/>
                <w:sz w:val="28"/>
                <w:szCs w:val="28"/>
              </w:rPr>
            </w:pPr>
            <w:r w:rsidRPr="003750DD">
              <w:rPr>
                <w:rFonts w:ascii="Calibri" w:hAnsi="Calibri"/>
                <w:color w:val="000000"/>
                <w:sz w:val="28"/>
                <w:szCs w:val="28"/>
              </w:rPr>
              <w:t xml:space="preserve"> €                                -   </w:t>
            </w:r>
          </w:p>
        </w:tc>
      </w:tr>
      <w:tr w:rsidR="00C13803" w:rsidRPr="003750DD" w:rsidTr="00DC1D06">
        <w:trPr>
          <w:trHeight w:val="600"/>
        </w:trPr>
        <w:tc>
          <w:tcPr>
            <w:tcW w:w="960" w:type="dxa"/>
            <w:tcBorders>
              <w:top w:val="nil"/>
              <w:left w:val="nil"/>
              <w:bottom w:val="nil"/>
              <w:right w:val="nil"/>
            </w:tcBorders>
            <w:shd w:val="clear" w:color="auto" w:fill="auto"/>
            <w:noWrap/>
            <w:vAlign w:val="bottom"/>
            <w:hideMark/>
          </w:tcPr>
          <w:p w:rsidR="00C13803" w:rsidRPr="003750DD" w:rsidRDefault="00C13803" w:rsidP="00DC1D06">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C13803" w:rsidRPr="003750DD" w:rsidRDefault="00C13803" w:rsidP="00DC1D06">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13803" w:rsidRPr="003750DD" w:rsidRDefault="00C13803" w:rsidP="003C20C6">
            <w:pPr>
              <w:rPr>
                <w:rFonts w:ascii="Calibri" w:hAnsi="Calibri"/>
                <w:color w:val="000000"/>
                <w:sz w:val="28"/>
                <w:szCs w:val="28"/>
              </w:rPr>
            </w:pPr>
            <w:r>
              <w:rPr>
                <w:rFonts w:ascii="Calibri" w:hAnsi="Calibri"/>
                <w:color w:val="000000"/>
                <w:sz w:val="28"/>
                <w:szCs w:val="28"/>
              </w:rPr>
              <w:t xml:space="preserve"> €         </w:t>
            </w:r>
            <w:r w:rsidR="003C20C6">
              <w:rPr>
                <w:rFonts w:ascii="Calibri" w:hAnsi="Calibri"/>
                <w:color w:val="000000"/>
                <w:sz w:val="28"/>
                <w:szCs w:val="28"/>
              </w:rPr>
              <w:t>4.000,00</w:t>
            </w:r>
          </w:p>
        </w:tc>
      </w:tr>
    </w:tbl>
    <w:p w:rsidR="00C13803" w:rsidRDefault="00C13803" w:rsidP="00C13803">
      <w:pPr>
        <w:spacing w:after="7" w:line="250" w:lineRule="auto"/>
        <w:ind w:left="89" w:right="452" w:hanging="10"/>
        <w:rPr>
          <w:rFonts w:ascii="Bookman Old Style" w:hAnsi="Bookman Old Style"/>
          <w:sz w:val="18"/>
          <w:szCs w:val="18"/>
        </w:rPr>
      </w:pPr>
    </w:p>
    <w:p w:rsidR="00C13803" w:rsidRDefault="00C13803" w:rsidP="00C13803">
      <w:pPr>
        <w:spacing w:after="7" w:line="250" w:lineRule="auto"/>
        <w:ind w:left="89" w:right="452" w:hanging="10"/>
        <w:rPr>
          <w:rFonts w:ascii="Bookman Old Style" w:hAnsi="Bookman Old Style"/>
          <w:sz w:val="18"/>
          <w:szCs w:val="18"/>
        </w:rPr>
      </w:pPr>
    </w:p>
    <w:p w:rsidR="00C13803" w:rsidRDefault="00C13803" w:rsidP="00C13803">
      <w:pPr>
        <w:spacing w:after="7" w:line="250" w:lineRule="auto"/>
        <w:ind w:left="89" w:right="452" w:hanging="10"/>
        <w:rPr>
          <w:rFonts w:ascii="Calibri" w:hAnsi="Calibri"/>
          <w:color w:val="000000"/>
          <w:sz w:val="28"/>
          <w:szCs w:val="28"/>
        </w:rPr>
      </w:pPr>
      <w:r w:rsidRPr="004B4D96">
        <w:rPr>
          <w:rFonts w:ascii="Calibri" w:hAnsi="Calibri"/>
          <w:color w:val="000000"/>
          <w:sz w:val="28"/>
          <w:szCs w:val="28"/>
        </w:rPr>
        <w:t>Su questa voce viene previsto di sostenere le seguenti spese:</w:t>
      </w:r>
    </w:p>
    <w:p w:rsidR="00C13803" w:rsidRPr="00DC7541" w:rsidRDefault="00707330" w:rsidP="00DC7541">
      <w:pPr>
        <w:pStyle w:val="Paragrafoelenco"/>
        <w:numPr>
          <w:ilvl w:val="0"/>
          <w:numId w:val="33"/>
        </w:numPr>
        <w:spacing w:after="7" w:line="250" w:lineRule="auto"/>
        <w:ind w:right="452"/>
        <w:rPr>
          <w:rFonts w:ascii="Calibri" w:hAnsi="Calibri"/>
          <w:color w:val="000000"/>
          <w:sz w:val="28"/>
          <w:szCs w:val="28"/>
        </w:rPr>
      </w:pPr>
      <w:r w:rsidRPr="00707330">
        <w:rPr>
          <w:rFonts w:ascii="Calibri" w:hAnsi="Calibri"/>
          <w:color w:val="000000"/>
          <w:sz w:val="28"/>
          <w:szCs w:val="28"/>
        </w:rPr>
        <w:t>Libri riviste abbonamenti didattici</w:t>
      </w:r>
    </w:p>
    <w:p w:rsidR="00C13803" w:rsidRDefault="00C13803" w:rsidP="006B44D1">
      <w:pPr>
        <w:spacing w:after="7" w:line="250" w:lineRule="auto"/>
        <w:ind w:left="89" w:right="452" w:hanging="10"/>
        <w:rPr>
          <w:rFonts w:ascii="Bookman Old Style" w:hAnsi="Bookman Old Style"/>
          <w:sz w:val="18"/>
          <w:szCs w:val="18"/>
        </w:rPr>
      </w:pPr>
    </w:p>
    <w:p w:rsidR="0072715F" w:rsidRDefault="0072715F" w:rsidP="0072715F">
      <w:pPr>
        <w:spacing w:after="7" w:line="250" w:lineRule="auto"/>
        <w:ind w:left="89" w:right="452" w:hanging="10"/>
        <w:rPr>
          <w:rFonts w:ascii="Bookman Old Style" w:hAnsi="Bookman Old Style"/>
          <w:sz w:val="18"/>
          <w:szCs w:val="18"/>
        </w:rPr>
      </w:pPr>
    </w:p>
    <w:p w:rsidR="0072715F" w:rsidRPr="00A9087F" w:rsidRDefault="0072715F" w:rsidP="0072715F">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A </w:t>
      </w:r>
      <w:r w:rsidRPr="00A9087F">
        <w:rPr>
          <w:b/>
          <w:i/>
        </w:rPr>
        <w:t xml:space="preserve">VOCE </w:t>
      </w:r>
      <w:r>
        <w:rPr>
          <w:b/>
          <w:i/>
        </w:rPr>
        <w:t>A0304</w:t>
      </w:r>
    </w:p>
    <w:p w:rsidR="0072715F" w:rsidRPr="0046249F" w:rsidRDefault="0072715F" w:rsidP="0072715F">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BORSE DI STUDIO E SUSSIDI AGLI STUDENTI</w:t>
      </w:r>
      <w:r>
        <w:rPr>
          <w:b/>
          <w:i/>
        </w:rPr>
        <w:tab/>
      </w:r>
      <w:r w:rsidRPr="00A9087F">
        <w:rPr>
          <w:b/>
          <w:i/>
          <w:sz w:val="24"/>
          <w:szCs w:val="24"/>
        </w:rPr>
        <w:t xml:space="preserve">€ </w:t>
      </w:r>
      <w:r w:rsidRPr="005E0BC8">
        <w:rPr>
          <w:rFonts w:ascii="Calibri" w:hAnsi="Calibri" w:cs="Calibri"/>
          <w:color w:val="000000"/>
          <w:sz w:val="22"/>
          <w:szCs w:val="22"/>
        </w:rPr>
        <w:t>102.763,76</w:t>
      </w:r>
    </w:p>
    <w:p w:rsidR="0072715F" w:rsidRDefault="0072715F" w:rsidP="0072715F">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40" w:type="dxa"/>
        <w:tblInd w:w="55" w:type="dxa"/>
        <w:tblCellMar>
          <w:left w:w="70" w:type="dxa"/>
          <w:right w:w="70" w:type="dxa"/>
        </w:tblCellMar>
        <w:tblLook w:val="04A0" w:firstRow="1" w:lastRow="0" w:firstColumn="1" w:lastColumn="0" w:noHBand="0" w:noVBand="1"/>
      </w:tblPr>
      <w:tblGrid>
        <w:gridCol w:w="960"/>
        <w:gridCol w:w="385"/>
        <w:gridCol w:w="3288"/>
        <w:gridCol w:w="2087"/>
        <w:gridCol w:w="2920"/>
      </w:tblGrid>
      <w:tr w:rsidR="0072715F" w:rsidRPr="0072715F" w:rsidTr="0072715F">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715F" w:rsidRPr="0072715F" w:rsidRDefault="0072715F" w:rsidP="0072715F">
            <w:pPr>
              <w:jc w:val="center"/>
              <w:rPr>
                <w:rFonts w:ascii="Calibri" w:hAnsi="Calibri" w:cs="Calibri"/>
                <w:b/>
                <w:bCs/>
                <w:color w:val="000000"/>
                <w:sz w:val="28"/>
                <w:szCs w:val="28"/>
              </w:rPr>
            </w:pPr>
            <w:r w:rsidRPr="0072715F">
              <w:rPr>
                <w:rFonts w:ascii="Calibri" w:hAnsi="Calibri" w:cs="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72715F" w:rsidRPr="0072715F" w:rsidRDefault="0072715F" w:rsidP="0072715F">
            <w:pPr>
              <w:jc w:val="center"/>
              <w:rPr>
                <w:rFonts w:ascii="Calibri" w:hAnsi="Calibri" w:cs="Calibri"/>
                <w:b/>
                <w:bCs/>
                <w:color w:val="000000"/>
                <w:sz w:val="28"/>
                <w:szCs w:val="28"/>
              </w:rPr>
            </w:pPr>
            <w:r w:rsidRPr="0072715F">
              <w:rPr>
                <w:rFonts w:ascii="Calibri" w:hAnsi="Calibri" w:cs="Calibri"/>
                <w:b/>
                <w:bCs/>
                <w:color w:val="000000"/>
                <w:sz w:val="28"/>
                <w:szCs w:val="28"/>
              </w:rPr>
              <w:t>Avanzo di amministrazione presunto</w:t>
            </w:r>
          </w:p>
        </w:tc>
        <w:tc>
          <w:tcPr>
            <w:tcW w:w="2920" w:type="dxa"/>
            <w:tcBorders>
              <w:top w:val="nil"/>
              <w:left w:val="nil"/>
              <w:bottom w:val="nil"/>
              <w:right w:val="nil"/>
            </w:tcBorders>
            <w:shd w:val="clear" w:color="auto" w:fill="auto"/>
            <w:noWrap/>
            <w:vAlign w:val="bottom"/>
            <w:hideMark/>
          </w:tcPr>
          <w:p w:rsidR="0072715F" w:rsidRPr="0072715F" w:rsidRDefault="0072715F" w:rsidP="0072715F">
            <w:pPr>
              <w:rPr>
                <w:rFonts w:ascii="Calibri" w:hAnsi="Calibri" w:cs="Calibri"/>
                <w:color w:val="000000"/>
                <w:sz w:val="22"/>
                <w:szCs w:val="22"/>
              </w:rPr>
            </w:pPr>
          </w:p>
        </w:tc>
      </w:tr>
      <w:tr w:rsidR="0072715F" w:rsidRPr="0072715F" w:rsidTr="0072715F">
        <w:trPr>
          <w:trHeight w:val="600"/>
        </w:trPr>
        <w:tc>
          <w:tcPr>
            <w:tcW w:w="960" w:type="dxa"/>
            <w:tcBorders>
              <w:top w:val="nil"/>
              <w:left w:val="single" w:sz="4" w:space="0" w:color="auto"/>
              <w:bottom w:val="nil"/>
              <w:right w:val="single" w:sz="4" w:space="0" w:color="auto"/>
            </w:tcBorders>
            <w:shd w:val="clear" w:color="auto" w:fill="auto"/>
            <w:vAlign w:val="center"/>
            <w:hideMark/>
          </w:tcPr>
          <w:p w:rsidR="0072715F" w:rsidRPr="0072715F" w:rsidRDefault="0072715F" w:rsidP="0072715F">
            <w:pPr>
              <w:rPr>
                <w:rFonts w:ascii="Arial" w:hAnsi="Arial" w:cs="Arial"/>
                <w:b/>
                <w:bCs/>
                <w:sz w:val="22"/>
                <w:szCs w:val="22"/>
              </w:rPr>
            </w:pPr>
            <w:r w:rsidRPr="0072715F">
              <w:rPr>
                <w:rFonts w:ascii="Arial" w:hAnsi="Arial" w:cs="Arial"/>
                <w:b/>
                <w:bCs/>
                <w:sz w:val="22"/>
                <w:szCs w:val="22"/>
              </w:rPr>
              <w:t> </w:t>
            </w:r>
          </w:p>
        </w:tc>
        <w:tc>
          <w:tcPr>
            <w:tcW w:w="318" w:type="dxa"/>
            <w:tcBorders>
              <w:top w:val="nil"/>
              <w:left w:val="nil"/>
              <w:bottom w:val="single" w:sz="4" w:space="0" w:color="auto"/>
              <w:right w:val="single" w:sz="4" w:space="0" w:color="auto"/>
            </w:tcBorders>
            <w:shd w:val="clear" w:color="auto" w:fill="auto"/>
            <w:noWrap/>
            <w:vAlign w:val="center"/>
            <w:hideMark/>
          </w:tcPr>
          <w:p w:rsidR="0072715F" w:rsidRPr="0072715F" w:rsidRDefault="0072715F" w:rsidP="0072715F">
            <w:pPr>
              <w:jc w:val="center"/>
              <w:rPr>
                <w:rFonts w:ascii="Arial" w:hAnsi="Arial" w:cs="Arial"/>
                <w:b/>
                <w:bCs/>
                <w:sz w:val="22"/>
                <w:szCs w:val="22"/>
              </w:rPr>
            </w:pPr>
            <w:r w:rsidRPr="0072715F">
              <w:rPr>
                <w:rFonts w:ascii="Arial" w:hAnsi="Arial" w:cs="Arial"/>
                <w:b/>
                <w:bCs/>
                <w:sz w:val="22"/>
                <w:szCs w:val="22"/>
              </w:rPr>
              <w:t>01</w:t>
            </w:r>
          </w:p>
        </w:tc>
        <w:tc>
          <w:tcPr>
            <w:tcW w:w="3355" w:type="dxa"/>
            <w:tcBorders>
              <w:top w:val="nil"/>
              <w:left w:val="nil"/>
              <w:bottom w:val="single" w:sz="4" w:space="0" w:color="auto"/>
              <w:right w:val="single" w:sz="4" w:space="0" w:color="auto"/>
            </w:tcBorders>
            <w:shd w:val="clear" w:color="auto" w:fill="auto"/>
            <w:vAlign w:val="center"/>
            <w:hideMark/>
          </w:tcPr>
          <w:p w:rsidR="0072715F" w:rsidRPr="0072715F" w:rsidRDefault="0072715F" w:rsidP="0072715F">
            <w:pPr>
              <w:jc w:val="center"/>
              <w:rPr>
                <w:rFonts w:ascii="Arial" w:hAnsi="Arial" w:cs="Arial"/>
                <w:sz w:val="22"/>
                <w:szCs w:val="22"/>
              </w:rPr>
            </w:pPr>
            <w:r w:rsidRPr="0072715F">
              <w:rPr>
                <w:rFonts w:ascii="Arial" w:hAnsi="Arial" w:cs="Arial"/>
                <w:sz w:val="22"/>
                <w:szCs w:val="22"/>
              </w:rPr>
              <w:t xml:space="preserve">Non vincolato </w:t>
            </w:r>
          </w:p>
        </w:tc>
        <w:tc>
          <w:tcPr>
            <w:tcW w:w="2087" w:type="dxa"/>
            <w:tcBorders>
              <w:top w:val="nil"/>
              <w:left w:val="nil"/>
              <w:bottom w:val="single" w:sz="4" w:space="0" w:color="auto"/>
              <w:right w:val="single" w:sz="4" w:space="0" w:color="auto"/>
            </w:tcBorders>
            <w:shd w:val="clear" w:color="auto" w:fill="auto"/>
            <w:noWrap/>
            <w:vAlign w:val="bottom"/>
            <w:hideMark/>
          </w:tcPr>
          <w:p w:rsidR="0072715F" w:rsidRPr="0072715F" w:rsidRDefault="0072715F" w:rsidP="0072715F">
            <w:pPr>
              <w:rPr>
                <w:rFonts w:ascii="Arial" w:hAnsi="Arial" w:cs="Arial"/>
                <w:color w:val="000000"/>
                <w:sz w:val="22"/>
                <w:szCs w:val="22"/>
              </w:rPr>
            </w:pPr>
            <w:r w:rsidRPr="0072715F">
              <w:rPr>
                <w:rFonts w:ascii="Arial" w:hAnsi="Arial" w:cs="Arial"/>
                <w:color w:val="000000"/>
                <w:sz w:val="22"/>
                <w:szCs w:val="22"/>
              </w:rPr>
              <w:t xml:space="preserve"> €            5.000,00 </w:t>
            </w:r>
          </w:p>
        </w:tc>
        <w:tc>
          <w:tcPr>
            <w:tcW w:w="2920" w:type="dxa"/>
            <w:tcBorders>
              <w:top w:val="nil"/>
              <w:left w:val="nil"/>
              <w:bottom w:val="nil"/>
              <w:right w:val="nil"/>
            </w:tcBorders>
            <w:shd w:val="clear" w:color="auto" w:fill="auto"/>
            <w:noWrap/>
            <w:vAlign w:val="bottom"/>
            <w:hideMark/>
          </w:tcPr>
          <w:p w:rsidR="0072715F" w:rsidRPr="0072715F" w:rsidRDefault="0072715F" w:rsidP="0072715F">
            <w:pPr>
              <w:rPr>
                <w:rFonts w:ascii="Calibri" w:hAnsi="Calibri" w:cs="Calibri"/>
                <w:color w:val="000000"/>
                <w:sz w:val="22"/>
                <w:szCs w:val="22"/>
              </w:rPr>
            </w:pPr>
          </w:p>
        </w:tc>
      </w:tr>
      <w:tr w:rsidR="0072715F" w:rsidRPr="0072715F" w:rsidTr="0072715F">
        <w:trPr>
          <w:trHeight w:val="600"/>
        </w:trPr>
        <w:tc>
          <w:tcPr>
            <w:tcW w:w="960" w:type="dxa"/>
            <w:tcBorders>
              <w:top w:val="single" w:sz="4" w:space="0" w:color="auto"/>
              <w:left w:val="single" w:sz="4" w:space="0" w:color="auto"/>
              <w:bottom w:val="nil"/>
              <w:right w:val="single" w:sz="4" w:space="0" w:color="auto"/>
            </w:tcBorders>
            <w:shd w:val="clear" w:color="auto" w:fill="auto"/>
            <w:vAlign w:val="center"/>
            <w:hideMark/>
          </w:tcPr>
          <w:p w:rsidR="0072715F" w:rsidRPr="0072715F" w:rsidRDefault="0072715F" w:rsidP="0072715F">
            <w:pPr>
              <w:rPr>
                <w:rFonts w:ascii="Arial" w:hAnsi="Arial" w:cs="Arial"/>
                <w:b/>
                <w:bCs/>
                <w:sz w:val="22"/>
                <w:szCs w:val="22"/>
              </w:rPr>
            </w:pPr>
            <w:r w:rsidRPr="0072715F">
              <w:rPr>
                <w:rFonts w:ascii="Arial" w:hAnsi="Arial" w:cs="Arial"/>
                <w:b/>
                <w:bCs/>
                <w:sz w:val="22"/>
                <w:szCs w:val="22"/>
              </w:rPr>
              <w:t> </w:t>
            </w:r>
          </w:p>
        </w:tc>
        <w:tc>
          <w:tcPr>
            <w:tcW w:w="318" w:type="dxa"/>
            <w:tcBorders>
              <w:top w:val="nil"/>
              <w:left w:val="nil"/>
              <w:bottom w:val="single" w:sz="4" w:space="0" w:color="auto"/>
              <w:right w:val="single" w:sz="4" w:space="0" w:color="auto"/>
            </w:tcBorders>
            <w:shd w:val="clear" w:color="auto" w:fill="auto"/>
            <w:noWrap/>
            <w:vAlign w:val="center"/>
            <w:hideMark/>
          </w:tcPr>
          <w:p w:rsidR="0072715F" w:rsidRPr="0072715F" w:rsidRDefault="0072715F" w:rsidP="0072715F">
            <w:pPr>
              <w:jc w:val="center"/>
              <w:rPr>
                <w:rFonts w:ascii="Arial" w:hAnsi="Arial" w:cs="Arial"/>
                <w:b/>
                <w:bCs/>
                <w:sz w:val="22"/>
                <w:szCs w:val="22"/>
              </w:rPr>
            </w:pPr>
            <w:r w:rsidRPr="0072715F">
              <w:rPr>
                <w:rFonts w:ascii="Arial" w:hAnsi="Arial" w:cs="Arial"/>
                <w:b/>
                <w:bCs/>
                <w:sz w:val="22"/>
                <w:szCs w:val="22"/>
              </w:rPr>
              <w:t>02</w:t>
            </w:r>
          </w:p>
        </w:tc>
        <w:tc>
          <w:tcPr>
            <w:tcW w:w="3355" w:type="dxa"/>
            <w:tcBorders>
              <w:top w:val="nil"/>
              <w:left w:val="nil"/>
              <w:bottom w:val="single" w:sz="4" w:space="0" w:color="auto"/>
              <w:right w:val="single" w:sz="4" w:space="0" w:color="auto"/>
            </w:tcBorders>
            <w:shd w:val="clear" w:color="auto" w:fill="auto"/>
            <w:vAlign w:val="center"/>
            <w:hideMark/>
          </w:tcPr>
          <w:p w:rsidR="0072715F" w:rsidRPr="0072715F" w:rsidRDefault="0072715F" w:rsidP="0072715F">
            <w:pPr>
              <w:jc w:val="center"/>
              <w:rPr>
                <w:rFonts w:ascii="Arial" w:hAnsi="Arial" w:cs="Arial"/>
                <w:sz w:val="22"/>
                <w:szCs w:val="22"/>
              </w:rPr>
            </w:pPr>
            <w:r w:rsidRPr="0072715F">
              <w:rPr>
                <w:rFonts w:ascii="Arial" w:hAnsi="Arial" w:cs="Arial"/>
                <w:sz w:val="22"/>
                <w:szCs w:val="22"/>
              </w:rPr>
              <w:t xml:space="preserve">Vincolato </w:t>
            </w:r>
          </w:p>
        </w:tc>
        <w:tc>
          <w:tcPr>
            <w:tcW w:w="2087" w:type="dxa"/>
            <w:tcBorders>
              <w:top w:val="nil"/>
              <w:left w:val="nil"/>
              <w:bottom w:val="single" w:sz="4" w:space="0" w:color="auto"/>
              <w:right w:val="single" w:sz="4" w:space="0" w:color="auto"/>
            </w:tcBorders>
            <w:shd w:val="clear" w:color="auto" w:fill="auto"/>
            <w:noWrap/>
            <w:vAlign w:val="bottom"/>
            <w:hideMark/>
          </w:tcPr>
          <w:p w:rsidR="0072715F" w:rsidRPr="0072715F" w:rsidRDefault="0072715F" w:rsidP="0072715F">
            <w:pPr>
              <w:rPr>
                <w:rFonts w:ascii="Arial" w:hAnsi="Arial" w:cs="Arial"/>
                <w:color w:val="000000"/>
                <w:sz w:val="22"/>
                <w:szCs w:val="22"/>
              </w:rPr>
            </w:pPr>
            <w:r w:rsidRPr="0072715F">
              <w:rPr>
                <w:rFonts w:ascii="Arial" w:hAnsi="Arial" w:cs="Arial"/>
                <w:color w:val="000000"/>
                <w:sz w:val="22"/>
                <w:szCs w:val="22"/>
              </w:rPr>
              <w:t xml:space="preserve"> €          89.763,76 </w:t>
            </w:r>
          </w:p>
        </w:tc>
        <w:tc>
          <w:tcPr>
            <w:tcW w:w="2920" w:type="dxa"/>
            <w:tcBorders>
              <w:top w:val="nil"/>
              <w:left w:val="nil"/>
              <w:bottom w:val="nil"/>
              <w:right w:val="nil"/>
            </w:tcBorders>
            <w:shd w:val="clear" w:color="auto" w:fill="auto"/>
            <w:noWrap/>
            <w:vAlign w:val="bottom"/>
            <w:hideMark/>
          </w:tcPr>
          <w:p w:rsidR="0072715F" w:rsidRPr="0072715F" w:rsidRDefault="0072715F" w:rsidP="0072715F">
            <w:pPr>
              <w:rPr>
                <w:rFonts w:ascii="Calibri" w:hAnsi="Calibri" w:cs="Calibri"/>
                <w:color w:val="000000"/>
                <w:sz w:val="22"/>
                <w:szCs w:val="22"/>
              </w:rPr>
            </w:pPr>
          </w:p>
        </w:tc>
      </w:tr>
      <w:tr w:rsidR="0072715F" w:rsidRPr="0072715F" w:rsidTr="0072715F">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715F" w:rsidRPr="0072715F" w:rsidRDefault="0072715F" w:rsidP="0072715F">
            <w:pPr>
              <w:jc w:val="center"/>
              <w:rPr>
                <w:rFonts w:ascii="Calibri" w:hAnsi="Calibri" w:cs="Calibri"/>
                <w:b/>
                <w:bCs/>
                <w:color w:val="000000"/>
                <w:sz w:val="28"/>
                <w:szCs w:val="28"/>
              </w:rPr>
            </w:pPr>
            <w:r w:rsidRPr="0072715F">
              <w:rPr>
                <w:rFonts w:ascii="Calibri" w:hAnsi="Calibri" w:cs="Calibri"/>
                <w:b/>
                <w:bCs/>
                <w:color w:val="000000"/>
                <w:sz w:val="28"/>
                <w:szCs w:val="28"/>
              </w:rPr>
              <w:t>12</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72715F" w:rsidRPr="0072715F" w:rsidRDefault="0072715F" w:rsidP="0072715F">
            <w:pPr>
              <w:jc w:val="center"/>
              <w:rPr>
                <w:rFonts w:ascii="Calibri" w:hAnsi="Calibri" w:cs="Calibri"/>
                <w:b/>
                <w:bCs/>
                <w:color w:val="000000"/>
                <w:sz w:val="28"/>
                <w:szCs w:val="28"/>
              </w:rPr>
            </w:pPr>
            <w:r w:rsidRPr="0072715F">
              <w:rPr>
                <w:rFonts w:ascii="Calibri" w:hAnsi="Calibri" w:cs="Calibri"/>
                <w:b/>
                <w:bCs/>
                <w:color w:val="000000"/>
                <w:sz w:val="28"/>
                <w:szCs w:val="28"/>
              </w:rPr>
              <w:t>Altre entrate</w:t>
            </w:r>
          </w:p>
        </w:tc>
        <w:tc>
          <w:tcPr>
            <w:tcW w:w="2920" w:type="dxa"/>
            <w:tcBorders>
              <w:top w:val="nil"/>
              <w:left w:val="nil"/>
              <w:bottom w:val="nil"/>
              <w:right w:val="nil"/>
            </w:tcBorders>
            <w:shd w:val="clear" w:color="auto" w:fill="auto"/>
            <w:noWrap/>
            <w:vAlign w:val="bottom"/>
            <w:hideMark/>
          </w:tcPr>
          <w:p w:rsidR="0072715F" w:rsidRPr="0072715F" w:rsidRDefault="0072715F" w:rsidP="0072715F">
            <w:pPr>
              <w:rPr>
                <w:rFonts w:ascii="Calibri" w:hAnsi="Calibri" w:cs="Calibri"/>
                <w:color w:val="000000"/>
                <w:sz w:val="22"/>
                <w:szCs w:val="22"/>
              </w:rPr>
            </w:pPr>
          </w:p>
        </w:tc>
      </w:tr>
      <w:tr w:rsidR="0072715F" w:rsidRPr="0072715F" w:rsidTr="0072715F">
        <w:trPr>
          <w:trHeight w:val="600"/>
        </w:trPr>
        <w:tc>
          <w:tcPr>
            <w:tcW w:w="960" w:type="dxa"/>
            <w:tcBorders>
              <w:top w:val="nil"/>
              <w:left w:val="nil"/>
              <w:bottom w:val="nil"/>
              <w:right w:val="nil"/>
            </w:tcBorders>
            <w:shd w:val="clear" w:color="auto" w:fill="auto"/>
            <w:noWrap/>
            <w:vAlign w:val="bottom"/>
            <w:hideMark/>
          </w:tcPr>
          <w:p w:rsidR="0072715F" w:rsidRPr="0072715F" w:rsidRDefault="0072715F" w:rsidP="0072715F">
            <w:pPr>
              <w:rPr>
                <w:rFonts w:ascii="Calibri" w:hAnsi="Calibri" w:cs="Calibri"/>
                <w:color w:val="000000"/>
                <w:sz w:val="22"/>
                <w:szCs w:val="22"/>
              </w:rPr>
            </w:pPr>
          </w:p>
        </w:tc>
        <w:tc>
          <w:tcPr>
            <w:tcW w:w="318" w:type="dxa"/>
            <w:tcBorders>
              <w:top w:val="nil"/>
              <w:left w:val="single" w:sz="4" w:space="0" w:color="auto"/>
              <w:bottom w:val="single" w:sz="4" w:space="0" w:color="auto"/>
              <w:right w:val="single" w:sz="4" w:space="0" w:color="auto"/>
            </w:tcBorders>
            <w:shd w:val="clear" w:color="auto" w:fill="auto"/>
            <w:noWrap/>
            <w:vAlign w:val="center"/>
            <w:hideMark/>
          </w:tcPr>
          <w:p w:rsidR="0072715F" w:rsidRPr="0072715F" w:rsidRDefault="0072715F" w:rsidP="0072715F">
            <w:pPr>
              <w:jc w:val="center"/>
              <w:rPr>
                <w:rFonts w:ascii="Arial" w:hAnsi="Arial" w:cs="Arial"/>
                <w:b/>
                <w:bCs/>
                <w:sz w:val="22"/>
                <w:szCs w:val="22"/>
              </w:rPr>
            </w:pPr>
            <w:r w:rsidRPr="0072715F">
              <w:rPr>
                <w:rFonts w:ascii="Arial" w:hAnsi="Arial" w:cs="Arial"/>
                <w:b/>
                <w:bCs/>
                <w:sz w:val="22"/>
                <w:szCs w:val="22"/>
              </w:rPr>
              <w:t>03</w:t>
            </w:r>
          </w:p>
        </w:tc>
        <w:tc>
          <w:tcPr>
            <w:tcW w:w="3355" w:type="dxa"/>
            <w:tcBorders>
              <w:top w:val="nil"/>
              <w:left w:val="nil"/>
              <w:bottom w:val="single" w:sz="4" w:space="0" w:color="auto"/>
              <w:right w:val="single" w:sz="4" w:space="0" w:color="auto"/>
            </w:tcBorders>
            <w:shd w:val="clear" w:color="auto" w:fill="auto"/>
            <w:vAlign w:val="center"/>
            <w:hideMark/>
          </w:tcPr>
          <w:p w:rsidR="0072715F" w:rsidRPr="0072715F" w:rsidRDefault="0072715F" w:rsidP="0072715F">
            <w:pPr>
              <w:jc w:val="center"/>
              <w:rPr>
                <w:rFonts w:ascii="Arial" w:hAnsi="Arial" w:cs="Arial"/>
                <w:color w:val="000000"/>
                <w:sz w:val="22"/>
                <w:szCs w:val="22"/>
              </w:rPr>
            </w:pPr>
            <w:r w:rsidRPr="0072715F">
              <w:rPr>
                <w:rFonts w:ascii="Arial" w:hAnsi="Arial" w:cs="Arial"/>
                <w:color w:val="000000"/>
                <w:sz w:val="22"/>
                <w:szCs w:val="22"/>
              </w:rPr>
              <w:t xml:space="preserve">Altre entrate </w:t>
            </w:r>
            <w:proofErr w:type="spellStart"/>
            <w:r w:rsidRPr="0072715F">
              <w:rPr>
                <w:rFonts w:ascii="Arial" w:hAnsi="Arial" w:cs="Arial"/>
                <w:color w:val="000000"/>
                <w:sz w:val="22"/>
                <w:szCs w:val="22"/>
              </w:rPr>
              <w:t>n.a.c</w:t>
            </w:r>
            <w:proofErr w:type="spellEnd"/>
            <w:r w:rsidRPr="0072715F">
              <w:rPr>
                <w:rFonts w:ascii="Arial" w:hAnsi="Arial" w:cs="Arial"/>
                <w:color w:val="000000"/>
                <w:sz w:val="22"/>
                <w:szCs w:val="22"/>
              </w:rPr>
              <w:t>.</w:t>
            </w:r>
          </w:p>
        </w:tc>
        <w:tc>
          <w:tcPr>
            <w:tcW w:w="2087" w:type="dxa"/>
            <w:tcBorders>
              <w:top w:val="nil"/>
              <w:left w:val="nil"/>
              <w:bottom w:val="single" w:sz="4" w:space="0" w:color="auto"/>
              <w:right w:val="single" w:sz="4" w:space="0" w:color="auto"/>
            </w:tcBorders>
            <w:shd w:val="clear" w:color="auto" w:fill="auto"/>
            <w:noWrap/>
            <w:vAlign w:val="bottom"/>
            <w:hideMark/>
          </w:tcPr>
          <w:p w:rsidR="0072715F" w:rsidRPr="0072715F" w:rsidRDefault="0072715F" w:rsidP="0072715F">
            <w:pPr>
              <w:rPr>
                <w:rFonts w:ascii="Arial" w:hAnsi="Arial" w:cs="Arial"/>
                <w:color w:val="000000"/>
                <w:sz w:val="22"/>
                <w:szCs w:val="22"/>
              </w:rPr>
            </w:pPr>
            <w:r w:rsidRPr="0072715F">
              <w:rPr>
                <w:rFonts w:ascii="Arial" w:hAnsi="Arial" w:cs="Arial"/>
                <w:color w:val="000000"/>
                <w:sz w:val="22"/>
                <w:szCs w:val="22"/>
              </w:rPr>
              <w:t xml:space="preserve"> €            8.000,00 </w:t>
            </w:r>
          </w:p>
        </w:tc>
        <w:tc>
          <w:tcPr>
            <w:tcW w:w="2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2715F" w:rsidRPr="0072715F" w:rsidRDefault="0072715F" w:rsidP="0072715F">
            <w:pPr>
              <w:rPr>
                <w:rFonts w:ascii="Arial" w:hAnsi="Arial" w:cs="Arial"/>
                <w:b/>
                <w:bCs/>
                <w:color w:val="000000"/>
                <w:sz w:val="22"/>
                <w:szCs w:val="22"/>
              </w:rPr>
            </w:pPr>
            <w:r w:rsidRPr="0072715F">
              <w:rPr>
                <w:rFonts w:ascii="Arial" w:hAnsi="Arial" w:cs="Arial"/>
                <w:b/>
                <w:bCs/>
                <w:color w:val="000000"/>
                <w:sz w:val="22"/>
                <w:szCs w:val="22"/>
              </w:rPr>
              <w:t xml:space="preserve"> €                       102.763,76 </w:t>
            </w:r>
          </w:p>
        </w:tc>
      </w:tr>
    </w:tbl>
    <w:p w:rsidR="0072715F" w:rsidRDefault="0072715F" w:rsidP="0072715F">
      <w:pPr>
        <w:spacing w:after="7" w:line="250" w:lineRule="auto"/>
        <w:ind w:left="89" w:right="452" w:hanging="10"/>
        <w:rPr>
          <w:rFonts w:ascii="Bookman Old Style" w:hAnsi="Bookman Old Style"/>
          <w:sz w:val="28"/>
          <w:szCs w:val="28"/>
        </w:rPr>
      </w:pPr>
    </w:p>
    <w:p w:rsidR="0072715F" w:rsidRDefault="0072715F" w:rsidP="0072715F">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72715F" w:rsidRPr="003750DD" w:rsidTr="00DC1D0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2715F" w:rsidRPr="003750DD" w:rsidRDefault="0072715F" w:rsidP="00DC1D06">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72715F" w:rsidRPr="003750DD" w:rsidRDefault="0072715F" w:rsidP="00DC1D06">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72715F" w:rsidRPr="003750DD" w:rsidRDefault="0072715F" w:rsidP="00DC1D06">
            <w:pPr>
              <w:rPr>
                <w:rFonts w:ascii="Calibri" w:hAnsi="Calibri"/>
                <w:color w:val="000000"/>
                <w:sz w:val="28"/>
                <w:szCs w:val="28"/>
              </w:rPr>
            </w:pPr>
            <w:r w:rsidRPr="003750DD">
              <w:rPr>
                <w:rFonts w:ascii="Calibri" w:hAnsi="Calibri"/>
                <w:color w:val="000000"/>
                <w:sz w:val="28"/>
                <w:szCs w:val="28"/>
              </w:rPr>
              <w:t xml:space="preserve"> €                                -   </w:t>
            </w:r>
          </w:p>
        </w:tc>
      </w:tr>
      <w:tr w:rsidR="0072715F" w:rsidRPr="003750DD" w:rsidTr="00DC1D0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2715F" w:rsidRPr="003750DD" w:rsidRDefault="0072715F" w:rsidP="00DC1D06">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72715F" w:rsidRPr="003750DD" w:rsidRDefault="0072715F" w:rsidP="00DC1D06">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72715F" w:rsidRPr="003750DD" w:rsidRDefault="0072715F" w:rsidP="00DC1D06">
            <w:pPr>
              <w:rPr>
                <w:rFonts w:ascii="Calibri" w:hAnsi="Calibri"/>
                <w:color w:val="000000"/>
                <w:sz w:val="28"/>
                <w:szCs w:val="28"/>
              </w:rPr>
            </w:pPr>
            <w:r w:rsidRPr="003750DD">
              <w:rPr>
                <w:rFonts w:ascii="Calibri" w:hAnsi="Calibri"/>
                <w:color w:val="000000"/>
                <w:sz w:val="28"/>
                <w:szCs w:val="28"/>
              </w:rPr>
              <w:t xml:space="preserve"> €                                -   </w:t>
            </w:r>
          </w:p>
        </w:tc>
      </w:tr>
      <w:tr w:rsidR="0072715F" w:rsidRPr="003750DD" w:rsidTr="00DC1D0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2715F" w:rsidRPr="003750DD" w:rsidRDefault="0072715F" w:rsidP="00DC1D06">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72715F" w:rsidRPr="003750DD" w:rsidRDefault="0072715F" w:rsidP="00DC1D06">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72715F" w:rsidRPr="003750DD" w:rsidRDefault="0072715F" w:rsidP="00DC1D06">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0,00</w:t>
            </w:r>
          </w:p>
        </w:tc>
      </w:tr>
      <w:tr w:rsidR="0072715F" w:rsidRPr="003750DD" w:rsidTr="00DC1D0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2715F" w:rsidRPr="003750DD" w:rsidRDefault="0072715F" w:rsidP="00DC1D06">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72715F" w:rsidRPr="003750DD" w:rsidRDefault="0072715F" w:rsidP="00DC1D06">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72715F" w:rsidRPr="003750DD" w:rsidRDefault="0072715F" w:rsidP="00DC1D06">
            <w:pPr>
              <w:rPr>
                <w:rFonts w:ascii="Calibri" w:hAnsi="Calibri"/>
                <w:color w:val="000000"/>
                <w:sz w:val="28"/>
                <w:szCs w:val="28"/>
              </w:rPr>
            </w:pPr>
            <w:r w:rsidRPr="003750DD">
              <w:rPr>
                <w:rFonts w:ascii="Calibri" w:hAnsi="Calibri"/>
                <w:color w:val="000000"/>
                <w:sz w:val="28"/>
                <w:szCs w:val="28"/>
              </w:rPr>
              <w:t xml:space="preserve"> €                                -   </w:t>
            </w:r>
          </w:p>
        </w:tc>
      </w:tr>
      <w:tr w:rsidR="0072715F" w:rsidRPr="003750DD" w:rsidTr="00DC1D0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2715F" w:rsidRPr="003750DD" w:rsidRDefault="0072715F" w:rsidP="00DC1D06">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72715F" w:rsidRPr="003750DD" w:rsidRDefault="0072715F" w:rsidP="00DC1D06">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72715F" w:rsidRPr="003750DD" w:rsidRDefault="0072715F" w:rsidP="00DC1D06">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 xml:space="preserve">   92.763,76</w:t>
            </w:r>
          </w:p>
        </w:tc>
      </w:tr>
      <w:tr w:rsidR="0072715F" w:rsidRPr="003750DD" w:rsidTr="00DC1D0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2715F" w:rsidRPr="003750DD" w:rsidRDefault="0072715F" w:rsidP="00DC1D06">
            <w:pPr>
              <w:jc w:val="center"/>
              <w:rPr>
                <w:rFonts w:ascii="Calibri" w:hAnsi="Calibri"/>
                <w:color w:val="000000"/>
                <w:sz w:val="28"/>
                <w:szCs w:val="28"/>
              </w:rPr>
            </w:pPr>
            <w:r w:rsidRPr="003750DD">
              <w:rPr>
                <w:rFonts w:ascii="Calibri" w:hAnsi="Calibri"/>
                <w:color w:val="000000"/>
                <w:sz w:val="28"/>
                <w:szCs w:val="28"/>
              </w:rPr>
              <w:lastRenderedPageBreak/>
              <w:t>06</w:t>
            </w:r>
          </w:p>
        </w:tc>
        <w:tc>
          <w:tcPr>
            <w:tcW w:w="5760" w:type="dxa"/>
            <w:tcBorders>
              <w:top w:val="nil"/>
              <w:left w:val="nil"/>
              <w:bottom w:val="single" w:sz="4" w:space="0" w:color="auto"/>
              <w:right w:val="single" w:sz="4" w:space="0" w:color="auto"/>
            </w:tcBorders>
            <w:shd w:val="clear" w:color="auto" w:fill="auto"/>
            <w:noWrap/>
            <w:vAlign w:val="bottom"/>
            <w:hideMark/>
          </w:tcPr>
          <w:p w:rsidR="0072715F" w:rsidRPr="003750DD" w:rsidRDefault="0072715F" w:rsidP="00DC1D06">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72715F" w:rsidRPr="003750DD" w:rsidRDefault="0072715F" w:rsidP="00DC1D06">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 xml:space="preserve">               10.000,00</w:t>
            </w:r>
          </w:p>
        </w:tc>
      </w:tr>
      <w:tr w:rsidR="0072715F" w:rsidRPr="003750DD" w:rsidTr="00DC1D0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2715F" w:rsidRPr="003750DD" w:rsidRDefault="0072715F" w:rsidP="00DC1D06">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72715F" w:rsidRPr="003750DD" w:rsidRDefault="0072715F" w:rsidP="00DC1D06">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72715F" w:rsidRPr="003750DD" w:rsidRDefault="0072715F" w:rsidP="00DC1D06">
            <w:pPr>
              <w:rPr>
                <w:rFonts w:ascii="Calibri" w:hAnsi="Calibri"/>
                <w:color w:val="000000"/>
                <w:sz w:val="28"/>
                <w:szCs w:val="28"/>
              </w:rPr>
            </w:pPr>
            <w:r w:rsidRPr="003750DD">
              <w:rPr>
                <w:rFonts w:ascii="Calibri" w:hAnsi="Calibri"/>
                <w:color w:val="000000"/>
                <w:sz w:val="28"/>
                <w:szCs w:val="28"/>
              </w:rPr>
              <w:t xml:space="preserve"> €                                -   </w:t>
            </w:r>
          </w:p>
        </w:tc>
      </w:tr>
      <w:tr w:rsidR="0072715F" w:rsidRPr="003750DD" w:rsidTr="00DC1D0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2715F" w:rsidRPr="003750DD" w:rsidRDefault="0072715F" w:rsidP="00DC1D06">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72715F" w:rsidRPr="003750DD" w:rsidRDefault="0072715F" w:rsidP="00DC1D06">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72715F" w:rsidRPr="003750DD" w:rsidRDefault="0072715F" w:rsidP="00DC1D06">
            <w:pPr>
              <w:rPr>
                <w:rFonts w:ascii="Calibri" w:hAnsi="Calibri"/>
                <w:color w:val="000000"/>
                <w:sz w:val="28"/>
                <w:szCs w:val="28"/>
              </w:rPr>
            </w:pPr>
            <w:r w:rsidRPr="003750DD">
              <w:rPr>
                <w:rFonts w:ascii="Calibri" w:hAnsi="Calibri"/>
                <w:color w:val="000000"/>
                <w:sz w:val="28"/>
                <w:szCs w:val="28"/>
              </w:rPr>
              <w:t xml:space="preserve"> €                                -   </w:t>
            </w:r>
          </w:p>
        </w:tc>
      </w:tr>
      <w:tr w:rsidR="0072715F" w:rsidRPr="003750DD" w:rsidTr="00DC1D0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2715F" w:rsidRPr="003750DD" w:rsidRDefault="0072715F" w:rsidP="00DC1D06">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72715F" w:rsidRPr="003750DD" w:rsidRDefault="0072715F" w:rsidP="00DC1D06">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72715F" w:rsidRPr="003750DD" w:rsidRDefault="0072715F" w:rsidP="00DC1D06">
            <w:pPr>
              <w:rPr>
                <w:rFonts w:ascii="Calibri" w:hAnsi="Calibri"/>
                <w:color w:val="000000"/>
                <w:sz w:val="28"/>
                <w:szCs w:val="28"/>
              </w:rPr>
            </w:pPr>
            <w:r w:rsidRPr="003750DD">
              <w:rPr>
                <w:rFonts w:ascii="Calibri" w:hAnsi="Calibri"/>
                <w:color w:val="000000"/>
                <w:sz w:val="28"/>
                <w:szCs w:val="28"/>
              </w:rPr>
              <w:t xml:space="preserve"> €                                -   </w:t>
            </w:r>
          </w:p>
        </w:tc>
      </w:tr>
      <w:tr w:rsidR="0072715F" w:rsidRPr="003750DD" w:rsidTr="00DC1D06">
        <w:trPr>
          <w:trHeight w:val="600"/>
        </w:trPr>
        <w:tc>
          <w:tcPr>
            <w:tcW w:w="960" w:type="dxa"/>
            <w:tcBorders>
              <w:top w:val="nil"/>
              <w:left w:val="nil"/>
              <w:bottom w:val="nil"/>
              <w:right w:val="nil"/>
            </w:tcBorders>
            <w:shd w:val="clear" w:color="auto" w:fill="auto"/>
            <w:noWrap/>
            <w:vAlign w:val="bottom"/>
            <w:hideMark/>
          </w:tcPr>
          <w:p w:rsidR="0072715F" w:rsidRPr="003750DD" w:rsidRDefault="0072715F" w:rsidP="00DC1D06">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72715F" w:rsidRPr="003750DD" w:rsidRDefault="0072715F" w:rsidP="00DC1D06">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2715F" w:rsidRPr="003750DD" w:rsidRDefault="0072715F" w:rsidP="00DC1D06">
            <w:pPr>
              <w:rPr>
                <w:rFonts w:ascii="Calibri" w:hAnsi="Calibri"/>
                <w:color w:val="000000"/>
                <w:sz w:val="28"/>
                <w:szCs w:val="28"/>
              </w:rPr>
            </w:pPr>
            <w:r>
              <w:rPr>
                <w:rFonts w:ascii="Calibri" w:hAnsi="Calibri"/>
                <w:color w:val="000000"/>
                <w:sz w:val="28"/>
                <w:szCs w:val="28"/>
              </w:rPr>
              <w:t xml:space="preserve"> €               </w:t>
            </w:r>
            <w:r w:rsidRPr="0072715F">
              <w:rPr>
                <w:rFonts w:ascii="Calibri" w:hAnsi="Calibri"/>
                <w:color w:val="000000"/>
                <w:sz w:val="28"/>
                <w:szCs w:val="28"/>
              </w:rPr>
              <w:t>102.763,76</w:t>
            </w:r>
          </w:p>
        </w:tc>
      </w:tr>
    </w:tbl>
    <w:p w:rsidR="0072715F" w:rsidRDefault="0072715F" w:rsidP="0072715F">
      <w:pPr>
        <w:spacing w:after="7" w:line="250" w:lineRule="auto"/>
        <w:ind w:left="89" w:right="452" w:hanging="10"/>
        <w:rPr>
          <w:rFonts w:ascii="Bookman Old Style" w:hAnsi="Bookman Old Style"/>
          <w:sz w:val="18"/>
          <w:szCs w:val="18"/>
        </w:rPr>
      </w:pPr>
    </w:p>
    <w:p w:rsidR="0072715F" w:rsidRDefault="0072715F" w:rsidP="0072715F">
      <w:pPr>
        <w:spacing w:after="7" w:line="250" w:lineRule="auto"/>
        <w:ind w:left="89" w:right="452" w:hanging="10"/>
        <w:rPr>
          <w:rFonts w:ascii="Calibri" w:hAnsi="Calibri"/>
          <w:color w:val="000000"/>
          <w:sz w:val="28"/>
          <w:szCs w:val="28"/>
        </w:rPr>
      </w:pPr>
      <w:r w:rsidRPr="004B4D96">
        <w:rPr>
          <w:rFonts w:ascii="Calibri" w:hAnsi="Calibri"/>
          <w:color w:val="000000"/>
          <w:sz w:val="28"/>
          <w:szCs w:val="28"/>
        </w:rPr>
        <w:t>Su questa voce viene previsto di sostenere le seguenti spese:</w:t>
      </w:r>
    </w:p>
    <w:p w:rsidR="0072715F" w:rsidRDefault="0072715F" w:rsidP="0072715F">
      <w:pPr>
        <w:pStyle w:val="Paragrafoelenco"/>
        <w:numPr>
          <w:ilvl w:val="0"/>
          <w:numId w:val="33"/>
        </w:numPr>
        <w:spacing w:after="7" w:line="250" w:lineRule="auto"/>
        <w:ind w:right="452"/>
        <w:rPr>
          <w:rFonts w:ascii="Calibri" w:hAnsi="Calibri"/>
          <w:color w:val="000000"/>
          <w:sz w:val="28"/>
          <w:szCs w:val="28"/>
        </w:rPr>
      </w:pPr>
      <w:r>
        <w:rPr>
          <w:rFonts w:ascii="Calibri" w:hAnsi="Calibri"/>
          <w:color w:val="000000"/>
          <w:sz w:val="28"/>
          <w:szCs w:val="28"/>
        </w:rPr>
        <w:t>Borse di studio erogate in base ai lasciti testamentari</w:t>
      </w:r>
    </w:p>
    <w:p w:rsidR="0072715F" w:rsidRPr="0072715F" w:rsidRDefault="0072715F" w:rsidP="0072715F">
      <w:pPr>
        <w:pStyle w:val="Paragrafoelenco"/>
        <w:numPr>
          <w:ilvl w:val="0"/>
          <w:numId w:val="33"/>
        </w:numPr>
        <w:spacing w:after="7" w:line="250" w:lineRule="auto"/>
        <w:ind w:right="452"/>
        <w:rPr>
          <w:rFonts w:ascii="Calibri" w:hAnsi="Calibri"/>
          <w:color w:val="000000"/>
          <w:sz w:val="28"/>
          <w:szCs w:val="28"/>
        </w:rPr>
      </w:pPr>
      <w:r>
        <w:rPr>
          <w:rFonts w:ascii="Calibri" w:hAnsi="Calibri"/>
          <w:color w:val="000000"/>
          <w:sz w:val="28"/>
          <w:szCs w:val="28"/>
        </w:rPr>
        <w:t>Sussidi agli studenti bisognosi (libri di testo, ecc.).</w:t>
      </w:r>
    </w:p>
    <w:p w:rsidR="00C13803" w:rsidRDefault="00C13803" w:rsidP="006B44D1">
      <w:pPr>
        <w:spacing w:after="7" w:line="250" w:lineRule="auto"/>
        <w:ind w:left="89" w:right="452" w:hanging="10"/>
        <w:rPr>
          <w:rFonts w:ascii="Bookman Old Style" w:hAnsi="Bookman Old Style"/>
          <w:sz w:val="18"/>
          <w:szCs w:val="18"/>
        </w:rPr>
      </w:pPr>
    </w:p>
    <w:p w:rsidR="005041C4" w:rsidRDefault="005041C4" w:rsidP="005041C4">
      <w:pPr>
        <w:spacing w:after="7" w:line="250" w:lineRule="auto"/>
        <w:ind w:left="89" w:right="452" w:hanging="10"/>
        <w:rPr>
          <w:rFonts w:ascii="Bookman Old Style" w:hAnsi="Bookman Old Style"/>
          <w:sz w:val="18"/>
          <w:szCs w:val="18"/>
        </w:rPr>
      </w:pPr>
    </w:p>
    <w:p w:rsidR="005041C4" w:rsidRPr="00A9087F" w:rsidRDefault="005041C4" w:rsidP="005041C4">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A </w:t>
      </w:r>
      <w:r w:rsidRPr="00A9087F">
        <w:rPr>
          <w:b/>
          <w:i/>
        </w:rPr>
        <w:t xml:space="preserve">VOCE </w:t>
      </w:r>
      <w:r>
        <w:rPr>
          <w:b/>
          <w:i/>
        </w:rPr>
        <w:t>A0305</w:t>
      </w:r>
    </w:p>
    <w:p w:rsidR="005041C4" w:rsidRPr="0046249F" w:rsidRDefault="00E61071" w:rsidP="005041C4">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ATTIVITÀ SPORTIVE CURRICOLARI</w:t>
      </w:r>
      <w:r w:rsidR="005041C4">
        <w:rPr>
          <w:b/>
          <w:i/>
        </w:rPr>
        <w:tab/>
      </w:r>
      <w:r w:rsidR="005041C4" w:rsidRPr="00A9087F">
        <w:rPr>
          <w:b/>
          <w:i/>
          <w:sz w:val="24"/>
          <w:szCs w:val="24"/>
        </w:rPr>
        <w:t xml:space="preserve">€ </w:t>
      </w:r>
      <w:r>
        <w:rPr>
          <w:rFonts w:ascii="Calibri" w:hAnsi="Calibri" w:cs="Calibri"/>
          <w:color w:val="000000"/>
          <w:sz w:val="22"/>
          <w:szCs w:val="22"/>
        </w:rPr>
        <w:t>4.500,00</w:t>
      </w:r>
    </w:p>
    <w:p w:rsidR="005041C4" w:rsidRDefault="005041C4" w:rsidP="005041C4">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513" w:type="dxa"/>
        <w:tblCellMar>
          <w:left w:w="0" w:type="dxa"/>
          <w:right w:w="0" w:type="dxa"/>
        </w:tblCellMar>
        <w:tblLook w:val="04A0" w:firstRow="1" w:lastRow="0" w:firstColumn="1" w:lastColumn="0" w:noHBand="0" w:noVBand="1"/>
      </w:tblPr>
      <w:tblGrid>
        <w:gridCol w:w="960"/>
        <w:gridCol w:w="292"/>
        <w:gridCol w:w="3556"/>
        <w:gridCol w:w="1912"/>
        <w:gridCol w:w="2793"/>
      </w:tblGrid>
      <w:tr w:rsidR="003C20C6" w:rsidTr="003C20C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C20C6" w:rsidRDefault="003C20C6">
            <w:pPr>
              <w:jc w:val="center"/>
              <w:rPr>
                <w:rFonts w:ascii="Calibri" w:hAnsi="Calibri" w:cs="Calibri"/>
                <w:b/>
                <w:bCs/>
                <w:color w:val="000000"/>
                <w:sz w:val="28"/>
                <w:szCs w:val="28"/>
              </w:rPr>
            </w:pPr>
            <w:r>
              <w:rPr>
                <w:rFonts w:ascii="Calibri" w:hAnsi="Calibri" w:cs="Calibri"/>
                <w:b/>
                <w:bCs/>
                <w:color w:val="000000"/>
                <w:sz w:val="28"/>
                <w:szCs w:val="28"/>
              </w:rPr>
              <w:t>06</w:t>
            </w:r>
          </w:p>
        </w:tc>
        <w:tc>
          <w:tcPr>
            <w:tcW w:w="5760" w:type="dxa"/>
            <w:gridSpan w:val="3"/>
            <w:tcBorders>
              <w:top w:val="single" w:sz="4" w:space="0" w:color="auto"/>
              <w:left w:val="nil"/>
              <w:bottom w:val="single" w:sz="4" w:space="0" w:color="auto"/>
              <w:right w:val="single" w:sz="8" w:space="0" w:color="000000"/>
            </w:tcBorders>
            <w:shd w:val="clear" w:color="auto" w:fill="auto"/>
            <w:tcMar>
              <w:top w:w="15" w:type="dxa"/>
              <w:left w:w="15" w:type="dxa"/>
              <w:bottom w:w="0" w:type="dxa"/>
              <w:right w:w="15" w:type="dxa"/>
            </w:tcMar>
            <w:vAlign w:val="center"/>
            <w:hideMark/>
          </w:tcPr>
          <w:p w:rsidR="003C20C6" w:rsidRDefault="003C20C6">
            <w:pPr>
              <w:jc w:val="center"/>
              <w:rPr>
                <w:rFonts w:ascii="Calibri" w:hAnsi="Calibri" w:cs="Calibri"/>
                <w:b/>
                <w:bCs/>
                <w:color w:val="000000"/>
                <w:sz w:val="28"/>
                <w:szCs w:val="28"/>
              </w:rPr>
            </w:pPr>
            <w:r>
              <w:rPr>
                <w:rFonts w:ascii="Calibri" w:hAnsi="Calibri" w:cs="Calibri"/>
                <w:b/>
                <w:bCs/>
                <w:color w:val="000000"/>
                <w:sz w:val="28"/>
                <w:szCs w:val="28"/>
              </w:rPr>
              <w:t>Contributi da privati</w:t>
            </w:r>
          </w:p>
        </w:tc>
        <w:tc>
          <w:tcPr>
            <w:tcW w:w="2793" w:type="dxa"/>
            <w:tcBorders>
              <w:top w:val="nil"/>
              <w:left w:val="nil"/>
              <w:bottom w:val="nil"/>
              <w:right w:val="nil"/>
            </w:tcBorders>
            <w:shd w:val="clear" w:color="auto" w:fill="auto"/>
            <w:noWrap/>
            <w:tcMar>
              <w:top w:w="15" w:type="dxa"/>
              <w:left w:w="15" w:type="dxa"/>
              <w:bottom w:w="0" w:type="dxa"/>
              <w:right w:w="15" w:type="dxa"/>
            </w:tcMar>
            <w:vAlign w:val="bottom"/>
            <w:hideMark/>
          </w:tcPr>
          <w:p w:rsidR="003C20C6" w:rsidRDefault="003C20C6">
            <w:pPr>
              <w:rPr>
                <w:rFonts w:ascii="Calibri" w:hAnsi="Calibri" w:cs="Calibri"/>
                <w:color w:val="000000"/>
                <w:sz w:val="22"/>
                <w:szCs w:val="22"/>
              </w:rPr>
            </w:pPr>
          </w:p>
        </w:tc>
      </w:tr>
      <w:tr w:rsidR="003C20C6" w:rsidTr="003C20C6">
        <w:trPr>
          <w:trHeight w:val="60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3C20C6" w:rsidRDefault="003C20C6">
            <w:pPr>
              <w:rPr>
                <w:rFonts w:ascii="Calibri" w:hAnsi="Calibri" w:cs="Calibri"/>
                <w:color w:val="000000"/>
                <w:sz w:val="22"/>
                <w:szCs w:val="22"/>
              </w:rPr>
            </w:pPr>
          </w:p>
        </w:tc>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3C20C6" w:rsidRDefault="003C20C6">
            <w:pPr>
              <w:jc w:val="center"/>
              <w:rPr>
                <w:rFonts w:ascii="Arial" w:hAnsi="Arial" w:cs="Arial"/>
                <w:b/>
                <w:bCs/>
                <w:sz w:val="22"/>
                <w:szCs w:val="22"/>
              </w:rPr>
            </w:pPr>
            <w:r>
              <w:rPr>
                <w:rFonts w:ascii="Arial" w:hAnsi="Arial" w:cs="Arial"/>
                <w:b/>
                <w:bCs/>
                <w:sz w:val="22"/>
                <w:szCs w:val="22"/>
              </w:rPr>
              <w:t>02</w:t>
            </w:r>
          </w:p>
        </w:tc>
        <w:tc>
          <w:tcPr>
            <w:tcW w:w="335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3C20C6" w:rsidRDefault="003C20C6">
            <w:pPr>
              <w:rPr>
                <w:rFonts w:ascii="Arial" w:hAnsi="Arial" w:cs="Arial"/>
                <w:color w:val="000000"/>
                <w:sz w:val="22"/>
                <w:szCs w:val="22"/>
              </w:rPr>
            </w:pPr>
            <w:r>
              <w:rPr>
                <w:rFonts w:ascii="Arial" w:hAnsi="Arial" w:cs="Arial"/>
                <w:color w:val="000000"/>
                <w:sz w:val="22"/>
                <w:szCs w:val="22"/>
              </w:rPr>
              <w:t>Contributi per iscrizione alunni</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3C20C6" w:rsidRDefault="003C20C6">
            <w:pPr>
              <w:rPr>
                <w:rFonts w:ascii="Arial" w:hAnsi="Arial" w:cs="Arial"/>
                <w:color w:val="000000"/>
                <w:sz w:val="22"/>
                <w:szCs w:val="22"/>
              </w:rPr>
            </w:pPr>
            <w:r>
              <w:rPr>
                <w:rFonts w:ascii="Arial" w:hAnsi="Arial" w:cs="Arial"/>
                <w:color w:val="000000"/>
                <w:sz w:val="22"/>
                <w:szCs w:val="22"/>
              </w:rPr>
              <w:t xml:space="preserve"> €            4.500,00 </w:t>
            </w:r>
          </w:p>
        </w:tc>
        <w:tc>
          <w:tcPr>
            <w:tcW w:w="2793"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3C20C6" w:rsidRDefault="003C20C6">
            <w:pPr>
              <w:rPr>
                <w:rFonts w:ascii="Arial" w:hAnsi="Arial" w:cs="Arial"/>
                <w:b/>
                <w:bCs/>
                <w:color w:val="000000"/>
                <w:sz w:val="22"/>
                <w:szCs w:val="22"/>
              </w:rPr>
            </w:pPr>
            <w:r>
              <w:rPr>
                <w:rFonts w:ascii="Arial" w:hAnsi="Arial" w:cs="Arial"/>
                <w:b/>
                <w:bCs/>
                <w:color w:val="000000"/>
                <w:sz w:val="22"/>
                <w:szCs w:val="22"/>
              </w:rPr>
              <w:t xml:space="preserve"> €                   4.500,00 </w:t>
            </w:r>
          </w:p>
        </w:tc>
      </w:tr>
    </w:tbl>
    <w:p w:rsidR="003C20C6" w:rsidRDefault="003C20C6" w:rsidP="005041C4">
      <w:pPr>
        <w:spacing w:after="7" w:line="250" w:lineRule="auto"/>
        <w:ind w:left="89" w:right="452" w:hanging="10"/>
        <w:rPr>
          <w:rFonts w:ascii="Bookman Old Style" w:hAnsi="Bookman Old Style"/>
          <w:sz w:val="28"/>
          <w:szCs w:val="28"/>
        </w:rPr>
      </w:pPr>
    </w:p>
    <w:p w:rsidR="003C20C6" w:rsidRDefault="003C20C6" w:rsidP="005041C4">
      <w:pPr>
        <w:spacing w:after="7" w:line="250" w:lineRule="auto"/>
        <w:ind w:left="89" w:right="452" w:hanging="10"/>
        <w:rPr>
          <w:rFonts w:ascii="Bookman Old Style" w:hAnsi="Bookman Old Style"/>
          <w:sz w:val="28"/>
          <w:szCs w:val="28"/>
        </w:rPr>
      </w:pPr>
    </w:p>
    <w:p w:rsidR="005041C4" w:rsidRDefault="005041C4" w:rsidP="005041C4">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5041C4" w:rsidRPr="003750DD" w:rsidTr="00DC1D0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41C4" w:rsidRPr="003750DD" w:rsidRDefault="005041C4" w:rsidP="00DC1D06">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5041C4" w:rsidRPr="003750DD" w:rsidRDefault="005041C4" w:rsidP="00DC1D06">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5041C4" w:rsidRPr="003750DD" w:rsidRDefault="005041C4" w:rsidP="00DC1D06">
            <w:pPr>
              <w:rPr>
                <w:rFonts w:ascii="Calibri" w:hAnsi="Calibri"/>
                <w:color w:val="000000"/>
                <w:sz w:val="28"/>
                <w:szCs w:val="28"/>
              </w:rPr>
            </w:pPr>
            <w:r w:rsidRPr="003750DD">
              <w:rPr>
                <w:rFonts w:ascii="Calibri" w:hAnsi="Calibri"/>
                <w:color w:val="000000"/>
                <w:sz w:val="28"/>
                <w:szCs w:val="28"/>
              </w:rPr>
              <w:t xml:space="preserve"> €                                -   </w:t>
            </w:r>
          </w:p>
        </w:tc>
      </w:tr>
      <w:tr w:rsidR="005041C4" w:rsidRPr="003750DD" w:rsidTr="00DC1D0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041C4" w:rsidRPr="003750DD" w:rsidRDefault="005041C4" w:rsidP="00DC1D06">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5041C4" w:rsidRPr="003750DD" w:rsidRDefault="005041C4" w:rsidP="00DC1D06">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5041C4" w:rsidRPr="003750DD" w:rsidRDefault="005041C4" w:rsidP="003C20C6">
            <w:pPr>
              <w:rPr>
                <w:rFonts w:ascii="Calibri" w:hAnsi="Calibri"/>
                <w:color w:val="000000"/>
                <w:sz w:val="28"/>
                <w:szCs w:val="28"/>
              </w:rPr>
            </w:pPr>
            <w:r w:rsidRPr="003750DD">
              <w:rPr>
                <w:rFonts w:ascii="Calibri" w:hAnsi="Calibri"/>
                <w:color w:val="000000"/>
                <w:sz w:val="28"/>
                <w:szCs w:val="28"/>
              </w:rPr>
              <w:t xml:space="preserve"> €           </w:t>
            </w:r>
            <w:r w:rsidR="003C20C6">
              <w:rPr>
                <w:rFonts w:ascii="Calibri" w:hAnsi="Calibri"/>
                <w:color w:val="000000"/>
                <w:sz w:val="28"/>
                <w:szCs w:val="28"/>
              </w:rPr>
              <w:t>4.500,00</w:t>
            </w:r>
          </w:p>
        </w:tc>
      </w:tr>
      <w:tr w:rsidR="003C20C6" w:rsidRPr="003750DD" w:rsidTr="00DC1D0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C20C6" w:rsidRPr="003750DD" w:rsidRDefault="003C20C6" w:rsidP="00DC1D06">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3C20C6" w:rsidRPr="003750DD" w:rsidRDefault="003C20C6" w:rsidP="00DC1D06">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3C20C6" w:rsidRPr="003750DD" w:rsidRDefault="003C20C6" w:rsidP="00DC1D06">
            <w:pPr>
              <w:rPr>
                <w:rFonts w:ascii="Calibri" w:hAnsi="Calibri"/>
                <w:color w:val="000000"/>
                <w:sz w:val="28"/>
                <w:szCs w:val="28"/>
              </w:rPr>
            </w:pPr>
            <w:r w:rsidRPr="003750DD">
              <w:rPr>
                <w:rFonts w:ascii="Calibri" w:hAnsi="Calibri"/>
                <w:color w:val="000000"/>
                <w:sz w:val="28"/>
                <w:szCs w:val="28"/>
              </w:rPr>
              <w:t xml:space="preserve"> €                                -   </w:t>
            </w:r>
          </w:p>
        </w:tc>
      </w:tr>
      <w:tr w:rsidR="003C20C6" w:rsidRPr="003750DD" w:rsidTr="00DC1D0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C20C6" w:rsidRPr="003750DD" w:rsidRDefault="003C20C6" w:rsidP="00DC1D06">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3C20C6" w:rsidRPr="003750DD" w:rsidRDefault="003C20C6" w:rsidP="00DC1D06">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3C20C6" w:rsidRPr="003750DD" w:rsidRDefault="003C20C6" w:rsidP="00DC1D06">
            <w:pPr>
              <w:rPr>
                <w:rFonts w:ascii="Calibri" w:hAnsi="Calibri"/>
                <w:color w:val="000000"/>
                <w:sz w:val="28"/>
                <w:szCs w:val="28"/>
              </w:rPr>
            </w:pPr>
            <w:r w:rsidRPr="003750DD">
              <w:rPr>
                <w:rFonts w:ascii="Calibri" w:hAnsi="Calibri"/>
                <w:color w:val="000000"/>
                <w:sz w:val="28"/>
                <w:szCs w:val="28"/>
              </w:rPr>
              <w:t xml:space="preserve"> €                                -   </w:t>
            </w:r>
          </w:p>
        </w:tc>
      </w:tr>
      <w:tr w:rsidR="003C20C6" w:rsidRPr="003750DD" w:rsidTr="00DC1D0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C20C6" w:rsidRPr="003750DD" w:rsidRDefault="003C20C6" w:rsidP="00DC1D06">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3C20C6" w:rsidRPr="003750DD" w:rsidRDefault="003C20C6" w:rsidP="00DC1D06">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3C20C6" w:rsidRPr="003750DD" w:rsidRDefault="003C20C6" w:rsidP="00DC1D06">
            <w:pPr>
              <w:rPr>
                <w:rFonts w:ascii="Calibri" w:hAnsi="Calibri"/>
                <w:color w:val="000000"/>
                <w:sz w:val="28"/>
                <w:szCs w:val="28"/>
              </w:rPr>
            </w:pPr>
            <w:r w:rsidRPr="003750DD">
              <w:rPr>
                <w:rFonts w:ascii="Calibri" w:hAnsi="Calibri"/>
                <w:color w:val="000000"/>
                <w:sz w:val="28"/>
                <w:szCs w:val="28"/>
              </w:rPr>
              <w:t xml:space="preserve"> €                                -   </w:t>
            </w:r>
          </w:p>
        </w:tc>
      </w:tr>
      <w:tr w:rsidR="003C20C6" w:rsidRPr="003750DD" w:rsidTr="00DC1D0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C20C6" w:rsidRPr="003750DD" w:rsidRDefault="003C20C6" w:rsidP="00DC1D06">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3C20C6" w:rsidRPr="003750DD" w:rsidRDefault="003C20C6" w:rsidP="00DC1D06">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3C20C6" w:rsidRPr="003750DD" w:rsidRDefault="003C20C6" w:rsidP="00DC1D06">
            <w:pPr>
              <w:rPr>
                <w:rFonts w:ascii="Calibri" w:hAnsi="Calibri"/>
                <w:color w:val="000000"/>
                <w:sz w:val="28"/>
                <w:szCs w:val="28"/>
              </w:rPr>
            </w:pPr>
            <w:r w:rsidRPr="003750DD">
              <w:rPr>
                <w:rFonts w:ascii="Calibri" w:hAnsi="Calibri"/>
                <w:color w:val="000000"/>
                <w:sz w:val="28"/>
                <w:szCs w:val="28"/>
              </w:rPr>
              <w:t xml:space="preserve"> €                                -   </w:t>
            </w:r>
          </w:p>
        </w:tc>
      </w:tr>
      <w:tr w:rsidR="003C20C6" w:rsidRPr="003750DD" w:rsidTr="00DC1D0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C20C6" w:rsidRPr="003750DD" w:rsidRDefault="003C20C6" w:rsidP="00DC1D06">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3C20C6" w:rsidRPr="003750DD" w:rsidRDefault="003C20C6" w:rsidP="00DC1D06">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3C20C6" w:rsidRPr="003750DD" w:rsidRDefault="003C20C6" w:rsidP="00DC1D06">
            <w:pPr>
              <w:rPr>
                <w:rFonts w:ascii="Calibri" w:hAnsi="Calibri"/>
                <w:color w:val="000000"/>
                <w:sz w:val="28"/>
                <w:szCs w:val="28"/>
              </w:rPr>
            </w:pPr>
            <w:r w:rsidRPr="003750DD">
              <w:rPr>
                <w:rFonts w:ascii="Calibri" w:hAnsi="Calibri"/>
                <w:color w:val="000000"/>
                <w:sz w:val="28"/>
                <w:szCs w:val="28"/>
              </w:rPr>
              <w:t xml:space="preserve"> €                                -   </w:t>
            </w:r>
          </w:p>
        </w:tc>
      </w:tr>
      <w:tr w:rsidR="005041C4" w:rsidRPr="003750DD" w:rsidTr="00DC1D0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041C4" w:rsidRPr="003750DD" w:rsidRDefault="005041C4" w:rsidP="00DC1D06">
            <w:pPr>
              <w:jc w:val="center"/>
              <w:rPr>
                <w:rFonts w:ascii="Calibri" w:hAnsi="Calibri"/>
                <w:color w:val="000000"/>
                <w:sz w:val="28"/>
                <w:szCs w:val="28"/>
              </w:rPr>
            </w:pPr>
            <w:r w:rsidRPr="003750DD">
              <w:rPr>
                <w:rFonts w:ascii="Calibri" w:hAnsi="Calibri"/>
                <w:color w:val="000000"/>
                <w:sz w:val="28"/>
                <w:szCs w:val="28"/>
              </w:rPr>
              <w:lastRenderedPageBreak/>
              <w:t>08</w:t>
            </w:r>
          </w:p>
        </w:tc>
        <w:tc>
          <w:tcPr>
            <w:tcW w:w="5760" w:type="dxa"/>
            <w:tcBorders>
              <w:top w:val="nil"/>
              <w:left w:val="nil"/>
              <w:bottom w:val="single" w:sz="4" w:space="0" w:color="auto"/>
              <w:right w:val="single" w:sz="4" w:space="0" w:color="auto"/>
            </w:tcBorders>
            <w:shd w:val="clear" w:color="auto" w:fill="auto"/>
            <w:noWrap/>
            <w:vAlign w:val="bottom"/>
            <w:hideMark/>
          </w:tcPr>
          <w:p w:rsidR="005041C4" w:rsidRPr="003750DD" w:rsidRDefault="005041C4" w:rsidP="00DC1D06">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5041C4" w:rsidRPr="003750DD" w:rsidRDefault="005041C4" w:rsidP="00DC1D06">
            <w:pPr>
              <w:rPr>
                <w:rFonts w:ascii="Calibri" w:hAnsi="Calibri"/>
                <w:color w:val="000000"/>
                <w:sz w:val="28"/>
                <w:szCs w:val="28"/>
              </w:rPr>
            </w:pPr>
            <w:r w:rsidRPr="003750DD">
              <w:rPr>
                <w:rFonts w:ascii="Calibri" w:hAnsi="Calibri"/>
                <w:color w:val="000000"/>
                <w:sz w:val="28"/>
                <w:szCs w:val="28"/>
              </w:rPr>
              <w:t xml:space="preserve"> €                                -   </w:t>
            </w:r>
          </w:p>
        </w:tc>
      </w:tr>
      <w:tr w:rsidR="005041C4" w:rsidRPr="003750DD" w:rsidTr="00DC1D0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041C4" w:rsidRPr="003750DD" w:rsidRDefault="005041C4" w:rsidP="00DC1D06">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5041C4" w:rsidRPr="003750DD" w:rsidRDefault="005041C4" w:rsidP="00DC1D06">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5041C4" w:rsidRPr="003750DD" w:rsidRDefault="005041C4" w:rsidP="00DC1D06">
            <w:pPr>
              <w:rPr>
                <w:rFonts w:ascii="Calibri" w:hAnsi="Calibri"/>
                <w:color w:val="000000"/>
                <w:sz w:val="28"/>
                <w:szCs w:val="28"/>
              </w:rPr>
            </w:pPr>
            <w:r w:rsidRPr="003750DD">
              <w:rPr>
                <w:rFonts w:ascii="Calibri" w:hAnsi="Calibri"/>
                <w:color w:val="000000"/>
                <w:sz w:val="28"/>
                <w:szCs w:val="28"/>
              </w:rPr>
              <w:t xml:space="preserve"> €                                -   </w:t>
            </w:r>
          </w:p>
        </w:tc>
      </w:tr>
      <w:tr w:rsidR="005041C4" w:rsidRPr="003750DD" w:rsidTr="00DC1D06">
        <w:trPr>
          <w:trHeight w:val="600"/>
        </w:trPr>
        <w:tc>
          <w:tcPr>
            <w:tcW w:w="960" w:type="dxa"/>
            <w:tcBorders>
              <w:top w:val="nil"/>
              <w:left w:val="nil"/>
              <w:bottom w:val="nil"/>
              <w:right w:val="nil"/>
            </w:tcBorders>
            <w:shd w:val="clear" w:color="auto" w:fill="auto"/>
            <w:noWrap/>
            <w:vAlign w:val="bottom"/>
            <w:hideMark/>
          </w:tcPr>
          <w:p w:rsidR="005041C4" w:rsidRPr="003750DD" w:rsidRDefault="005041C4" w:rsidP="00DC1D06">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5041C4" w:rsidRPr="003750DD" w:rsidRDefault="005041C4" w:rsidP="00DC1D06">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041C4" w:rsidRPr="003750DD" w:rsidRDefault="005041C4" w:rsidP="003C20C6">
            <w:pPr>
              <w:rPr>
                <w:rFonts w:ascii="Calibri" w:hAnsi="Calibri"/>
                <w:color w:val="000000"/>
                <w:sz w:val="28"/>
                <w:szCs w:val="28"/>
              </w:rPr>
            </w:pPr>
            <w:r>
              <w:rPr>
                <w:rFonts w:ascii="Calibri" w:hAnsi="Calibri"/>
                <w:color w:val="000000"/>
                <w:sz w:val="28"/>
                <w:szCs w:val="28"/>
              </w:rPr>
              <w:t xml:space="preserve"> €           </w:t>
            </w:r>
            <w:r w:rsidR="003C20C6">
              <w:rPr>
                <w:rFonts w:ascii="Calibri" w:hAnsi="Calibri"/>
                <w:color w:val="000000"/>
                <w:sz w:val="28"/>
                <w:szCs w:val="28"/>
              </w:rPr>
              <w:t>4.500,00</w:t>
            </w:r>
          </w:p>
        </w:tc>
      </w:tr>
    </w:tbl>
    <w:p w:rsidR="005041C4" w:rsidRDefault="005041C4" w:rsidP="005041C4">
      <w:pPr>
        <w:spacing w:after="7" w:line="250" w:lineRule="auto"/>
        <w:ind w:left="89" w:right="452" w:hanging="10"/>
        <w:rPr>
          <w:rFonts w:ascii="Bookman Old Style" w:hAnsi="Bookman Old Style"/>
          <w:sz w:val="18"/>
          <w:szCs w:val="18"/>
        </w:rPr>
      </w:pPr>
    </w:p>
    <w:p w:rsidR="005041C4" w:rsidRDefault="005041C4" w:rsidP="005041C4">
      <w:pPr>
        <w:spacing w:after="7" w:line="250" w:lineRule="auto"/>
        <w:ind w:left="89" w:right="452" w:hanging="10"/>
        <w:rPr>
          <w:rFonts w:ascii="Calibri" w:hAnsi="Calibri"/>
          <w:color w:val="000000"/>
          <w:sz w:val="28"/>
          <w:szCs w:val="28"/>
        </w:rPr>
      </w:pPr>
      <w:r w:rsidRPr="004B4D96">
        <w:rPr>
          <w:rFonts w:ascii="Calibri" w:hAnsi="Calibri"/>
          <w:color w:val="000000"/>
          <w:sz w:val="28"/>
          <w:szCs w:val="28"/>
        </w:rPr>
        <w:t>Su questa voce viene previsto di sostenere le seguenti spese:</w:t>
      </w:r>
    </w:p>
    <w:p w:rsidR="00C13803" w:rsidRPr="003C20C6" w:rsidRDefault="003C20C6" w:rsidP="003C20C6">
      <w:pPr>
        <w:pStyle w:val="Paragrafoelenco"/>
        <w:numPr>
          <w:ilvl w:val="0"/>
          <w:numId w:val="33"/>
        </w:numPr>
        <w:spacing w:after="7" w:line="250" w:lineRule="auto"/>
        <w:ind w:right="452"/>
        <w:rPr>
          <w:rFonts w:ascii="Calibri" w:hAnsi="Calibri"/>
          <w:color w:val="000000"/>
          <w:sz w:val="28"/>
          <w:szCs w:val="28"/>
        </w:rPr>
      </w:pPr>
      <w:r w:rsidRPr="003C20C6">
        <w:rPr>
          <w:rFonts w:ascii="Calibri" w:hAnsi="Calibri"/>
          <w:color w:val="000000"/>
          <w:sz w:val="28"/>
          <w:szCs w:val="28"/>
        </w:rPr>
        <w:t>Materiale e abbigliamento sportivo</w:t>
      </w:r>
      <w:r>
        <w:rPr>
          <w:rFonts w:ascii="Calibri" w:hAnsi="Calibri"/>
          <w:color w:val="000000"/>
          <w:sz w:val="28"/>
          <w:szCs w:val="28"/>
        </w:rPr>
        <w:t xml:space="preserve"> per studenti frequentanti il liceo sportivo.</w:t>
      </w:r>
    </w:p>
    <w:p w:rsidR="00C13803" w:rsidRDefault="00C13803" w:rsidP="006B44D1">
      <w:pPr>
        <w:spacing w:after="7" w:line="250" w:lineRule="auto"/>
        <w:ind w:left="89" w:right="452" w:hanging="10"/>
        <w:rPr>
          <w:rFonts w:ascii="Bookman Old Style" w:hAnsi="Bookman Old Style"/>
          <w:sz w:val="18"/>
          <w:szCs w:val="18"/>
        </w:rPr>
      </w:pPr>
    </w:p>
    <w:p w:rsidR="00C13803" w:rsidRDefault="00C13803" w:rsidP="006B44D1">
      <w:pPr>
        <w:spacing w:after="7" w:line="250" w:lineRule="auto"/>
        <w:ind w:left="89" w:right="452" w:hanging="10"/>
        <w:rPr>
          <w:rFonts w:ascii="Bookman Old Style" w:hAnsi="Bookman Old Style"/>
          <w:sz w:val="18"/>
          <w:szCs w:val="18"/>
        </w:rPr>
      </w:pPr>
    </w:p>
    <w:p w:rsidR="00E85DF1" w:rsidRDefault="00E85DF1" w:rsidP="006B44D1">
      <w:pPr>
        <w:spacing w:after="7" w:line="250" w:lineRule="auto"/>
        <w:ind w:left="89" w:right="452" w:hanging="10"/>
        <w:rPr>
          <w:rFonts w:ascii="Bookman Old Style" w:hAnsi="Bookman Old Style"/>
          <w:sz w:val="18"/>
          <w:szCs w:val="18"/>
        </w:rPr>
      </w:pPr>
    </w:p>
    <w:p w:rsidR="00E85DF1" w:rsidRDefault="00E85DF1" w:rsidP="006B44D1">
      <w:pPr>
        <w:spacing w:after="7" w:line="250" w:lineRule="auto"/>
        <w:ind w:left="89" w:right="452" w:hanging="10"/>
        <w:rPr>
          <w:rFonts w:ascii="Bookman Old Style" w:hAnsi="Bookman Old Style"/>
          <w:sz w:val="18"/>
          <w:szCs w:val="18"/>
        </w:rPr>
      </w:pPr>
    </w:p>
    <w:p w:rsidR="00E85DF1" w:rsidRDefault="00E85DF1" w:rsidP="006B44D1">
      <w:pPr>
        <w:spacing w:after="7" w:line="250" w:lineRule="auto"/>
        <w:ind w:left="89" w:right="452" w:hanging="10"/>
        <w:rPr>
          <w:rFonts w:ascii="Bookman Old Style" w:hAnsi="Bookman Old Style"/>
          <w:sz w:val="18"/>
          <w:szCs w:val="18"/>
        </w:rPr>
      </w:pPr>
    </w:p>
    <w:p w:rsidR="00E85DF1" w:rsidRDefault="00E85DF1" w:rsidP="006B44D1">
      <w:pPr>
        <w:spacing w:after="7" w:line="250" w:lineRule="auto"/>
        <w:ind w:left="89" w:right="452" w:hanging="10"/>
        <w:rPr>
          <w:rFonts w:ascii="Bookman Old Style" w:hAnsi="Bookman Old Style"/>
          <w:sz w:val="18"/>
          <w:szCs w:val="18"/>
        </w:rPr>
      </w:pPr>
    </w:p>
    <w:p w:rsidR="00E85DF1" w:rsidRDefault="00E85DF1" w:rsidP="00E85DF1">
      <w:pPr>
        <w:spacing w:after="7" w:line="250" w:lineRule="auto"/>
        <w:ind w:left="89" w:right="452" w:hanging="10"/>
        <w:rPr>
          <w:rFonts w:ascii="Bookman Old Style" w:hAnsi="Bookman Old Style"/>
          <w:sz w:val="18"/>
          <w:szCs w:val="18"/>
        </w:rPr>
      </w:pPr>
    </w:p>
    <w:p w:rsidR="00E85DF1" w:rsidRPr="00A9087F" w:rsidRDefault="00E85DF1" w:rsidP="00E85DF1">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A </w:t>
      </w:r>
      <w:r w:rsidRPr="00A9087F">
        <w:rPr>
          <w:b/>
          <w:i/>
        </w:rPr>
        <w:t xml:space="preserve">VOCE </w:t>
      </w:r>
      <w:r>
        <w:rPr>
          <w:b/>
          <w:i/>
        </w:rPr>
        <w:t>A0306</w:t>
      </w:r>
    </w:p>
    <w:p w:rsidR="00E85DF1" w:rsidRPr="0046249F" w:rsidRDefault="00E85DF1" w:rsidP="00E85DF1">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ATTIVITÀ INTEGRATIVE DI FORMAZIONE CURRICULARE</w:t>
      </w:r>
      <w:r>
        <w:rPr>
          <w:b/>
          <w:i/>
        </w:rPr>
        <w:tab/>
      </w:r>
      <w:r w:rsidRPr="00A9087F">
        <w:rPr>
          <w:b/>
          <w:i/>
          <w:sz w:val="24"/>
          <w:szCs w:val="24"/>
        </w:rPr>
        <w:t xml:space="preserve">€ </w:t>
      </w:r>
      <w:r w:rsidRPr="005E0BC8">
        <w:rPr>
          <w:rFonts w:ascii="Calibri" w:hAnsi="Calibri" w:cs="Calibri"/>
          <w:color w:val="000000"/>
          <w:sz w:val="22"/>
          <w:szCs w:val="22"/>
        </w:rPr>
        <w:t>18.299,27</w:t>
      </w:r>
    </w:p>
    <w:p w:rsidR="00E85DF1" w:rsidRDefault="00E85DF1" w:rsidP="00E85DF1">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40" w:type="dxa"/>
        <w:tblInd w:w="55" w:type="dxa"/>
        <w:tblCellMar>
          <w:left w:w="70" w:type="dxa"/>
          <w:right w:w="70" w:type="dxa"/>
        </w:tblCellMar>
        <w:tblLook w:val="04A0" w:firstRow="1" w:lastRow="0" w:firstColumn="1" w:lastColumn="0" w:noHBand="0" w:noVBand="1"/>
      </w:tblPr>
      <w:tblGrid>
        <w:gridCol w:w="960"/>
        <w:gridCol w:w="385"/>
        <w:gridCol w:w="3288"/>
        <w:gridCol w:w="2087"/>
        <w:gridCol w:w="2920"/>
      </w:tblGrid>
      <w:tr w:rsidR="0070018C" w:rsidRPr="0070018C" w:rsidTr="0070018C">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018C" w:rsidRPr="0070018C" w:rsidRDefault="0070018C" w:rsidP="0070018C">
            <w:pPr>
              <w:jc w:val="center"/>
              <w:rPr>
                <w:rFonts w:ascii="Calibri" w:hAnsi="Calibri" w:cs="Calibri"/>
                <w:b/>
                <w:bCs/>
                <w:color w:val="000000"/>
                <w:sz w:val="28"/>
                <w:szCs w:val="28"/>
              </w:rPr>
            </w:pPr>
            <w:r w:rsidRPr="0070018C">
              <w:rPr>
                <w:rFonts w:ascii="Calibri" w:hAnsi="Calibri" w:cs="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70018C" w:rsidRPr="0070018C" w:rsidRDefault="0070018C" w:rsidP="0070018C">
            <w:pPr>
              <w:jc w:val="center"/>
              <w:rPr>
                <w:rFonts w:ascii="Calibri" w:hAnsi="Calibri" w:cs="Calibri"/>
                <w:b/>
                <w:bCs/>
                <w:color w:val="000000"/>
                <w:sz w:val="28"/>
                <w:szCs w:val="28"/>
              </w:rPr>
            </w:pPr>
            <w:r w:rsidRPr="0070018C">
              <w:rPr>
                <w:rFonts w:ascii="Calibri" w:hAnsi="Calibri" w:cs="Calibri"/>
                <w:b/>
                <w:bCs/>
                <w:color w:val="000000"/>
                <w:sz w:val="28"/>
                <w:szCs w:val="28"/>
              </w:rPr>
              <w:t>Avanzo di amministrazione presunto</w:t>
            </w:r>
          </w:p>
        </w:tc>
        <w:tc>
          <w:tcPr>
            <w:tcW w:w="2920" w:type="dxa"/>
            <w:tcBorders>
              <w:top w:val="nil"/>
              <w:left w:val="nil"/>
              <w:bottom w:val="nil"/>
              <w:right w:val="nil"/>
            </w:tcBorders>
            <w:shd w:val="clear" w:color="auto" w:fill="auto"/>
            <w:noWrap/>
            <w:vAlign w:val="bottom"/>
            <w:hideMark/>
          </w:tcPr>
          <w:p w:rsidR="0070018C" w:rsidRPr="0070018C" w:rsidRDefault="0070018C" w:rsidP="0070018C">
            <w:pPr>
              <w:rPr>
                <w:rFonts w:ascii="Calibri" w:hAnsi="Calibri" w:cs="Calibri"/>
                <w:color w:val="000000"/>
                <w:sz w:val="22"/>
                <w:szCs w:val="22"/>
              </w:rPr>
            </w:pPr>
          </w:p>
        </w:tc>
      </w:tr>
      <w:tr w:rsidR="0070018C" w:rsidRPr="0070018C" w:rsidTr="0070018C">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0018C" w:rsidRPr="0070018C" w:rsidRDefault="0070018C" w:rsidP="0070018C">
            <w:pPr>
              <w:rPr>
                <w:rFonts w:ascii="Arial" w:hAnsi="Arial" w:cs="Arial"/>
                <w:b/>
                <w:bCs/>
                <w:sz w:val="22"/>
                <w:szCs w:val="22"/>
              </w:rPr>
            </w:pPr>
            <w:r w:rsidRPr="0070018C">
              <w:rPr>
                <w:rFonts w:ascii="Arial" w:hAnsi="Arial" w:cs="Arial"/>
                <w:b/>
                <w:bCs/>
                <w:sz w:val="22"/>
                <w:szCs w:val="22"/>
              </w:rPr>
              <w:t> </w:t>
            </w:r>
          </w:p>
        </w:tc>
        <w:tc>
          <w:tcPr>
            <w:tcW w:w="318" w:type="dxa"/>
            <w:tcBorders>
              <w:top w:val="nil"/>
              <w:left w:val="nil"/>
              <w:bottom w:val="single" w:sz="4" w:space="0" w:color="auto"/>
              <w:right w:val="single" w:sz="4" w:space="0" w:color="auto"/>
            </w:tcBorders>
            <w:shd w:val="clear" w:color="auto" w:fill="auto"/>
            <w:noWrap/>
            <w:vAlign w:val="center"/>
            <w:hideMark/>
          </w:tcPr>
          <w:p w:rsidR="0070018C" w:rsidRPr="0070018C" w:rsidRDefault="0070018C" w:rsidP="0070018C">
            <w:pPr>
              <w:jc w:val="center"/>
              <w:rPr>
                <w:rFonts w:ascii="Arial" w:hAnsi="Arial" w:cs="Arial"/>
                <w:b/>
                <w:bCs/>
                <w:sz w:val="22"/>
                <w:szCs w:val="22"/>
              </w:rPr>
            </w:pPr>
            <w:r w:rsidRPr="0070018C">
              <w:rPr>
                <w:rFonts w:ascii="Arial" w:hAnsi="Arial" w:cs="Arial"/>
                <w:b/>
                <w:bCs/>
                <w:sz w:val="22"/>
                <w:szCs w:val="22"/>
              </w:rPr>
              <w:t>01</w:t>
            </w:r>
          </w:p>
        </w:tc>
        <w:tc>
          <w:tcPr>
            <w:tcW w:w="3355" w:type="dxa"/>
            <w:tcBorders>
              <w:top w:val="nil"/>
              <w:left w:val="nil"/>
              <w:bottom w:val="single" w:sz="4" w:space="0" w:color="auto"/>
              <w:right w:val="single" w:sz="4" w:space="0" w:color="auto"/>
            </w:tcBorders>
            <w:shd w:val="clear" w:color="auto" w:fill="auto"/>
            <w:vAlign w:val="center"/>
            <w:hideMark/>
          </w:tcPr>
          <w:p w:rsidR="0070018C" w:rsidRPr="0070018C" w:rsidRDefault="0070018C" w:rsidP="0070018C">
            <w:pPr>
              <w:jc w:val="center"/>
              <w:rPr>
                <w:rFonts w:ascii="Arial" w:hAnsi="Arial" w:cs="Arial"/>
                <w:sz w:val="22"/>
                <w:szCs w:val="22"/>
              </w:rPr>
            </w:pPr>
            <w:r w:rsidRPr="0070018C">
              <w:rPr>
                <w:rFonts w:ascii="Arial" w:hAnsi="Arial" w:cs="Arial"/>
                <w:sz w:val="22"/>
                <w:szCs w:val="22"/>
              </w:rPr>
              <w:t xml:space="preserve">Non vincolato </w:t>
            </w:r>
          </w:p>
        </w:tc>
        <w:tc>
          <w:tcPr>
            <w:tcW w:w="2087" w:type="dxa"/>
            <w:tcBorders>
              <w:top w:val="nil"/>
              <w:left w:val="nil"/>
              <w:bottom w:val="single" w:sz="4" w:space="0" w:color="auto"/>
              <w:right w:val="single" w:sz="4" w:space="0" w:color="auto"/>
            </w:tcBorders>
            <w:shd w:val="clear" w:color="auto" w:fill="auto"/>
            <w:noWrap/>
            <w:vAlign w:val="bottom"/>
            <w:hideMark/>
          </w:tcPr>
          <w:p w:rsidR="0070018C" w:rsidRPr="0070018C" w:rsidRDefault="0070018C" w:rsidP="0070018C">
            <w:pPr>
              <w:rPr>
                <w:rFonts w:ascii="Arial" w:hAnsi="Arial" w:cs="Arial"/>
                <w:color w:val="000000"/>
                <w:sz w:val="22"/>
                <w:szCs w:val="22"/>
              </w:rPr>
            </w:pPr>
            <w:r w:rsidRPr="0070018C">
              <w:rPr>
                <w:rFonts w:ascii="Arial" w:hAnsi="Arial" w:cs="Arial"/>
                <w:color w:val="000000"/>
                <w:sz w:val="22"/>
                <w:szCs w:val="22"/>
              </w:rPr>
              <w:t xml:space="preserve"> €          18.000,00 </w:t>
            </w:r>
          </w:p>
        </w:tc>
        <w:tc>
          <w:tcPr>
            <w:tcW w:w="2920" w:type="dxa"/>
            <w:tcBorders>
              <w:top w:val="nil"/>
              <w:left w:val="nil"/>
              <w:bottom w:val="nil"/>
              <w:right w:val="nil"/>
            </w:tcBorders>
            <w:shd w:val="clear" w:color="auto" w:fill="auto"/>
            <w:noWrap/>
            <w:vAlign w:val="bottom"/>
            <w:hideMark/>
          </w:tcPr>
          <w:p w:rsidR="0070018C" w:rsidRPr="0070018C" w:rsidRDefault="0070018C" w:rsidP="0070018C">
            <w:pPr>
              <w:rPr>
                <w:rFonts w:ascii="Calibri" w:hAnsi="Calibri" w:cs="Calibri"/>
                <w:color w:val="000000"/>
                <w:sz w:val="22"/>
                <w:szCs w:val="22"/>
              </w:rPr>
            </w:pPr>
          </w:p>
        </w:tc>
      </w:tr>
      <w:tr w:rsidR="0070018C" w:rsidRPr="0070018C" w:rsidTr="0070018C">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018C" w:rsidRPr="0070018C" w:rsidRDefault="0070018C" w:rsidP="0070018C">
            <w:pPr>
              <w:rPr>
                <w:rFonts w:ascii="Arial" w:hAnsi="Arial" w:cs="Arial"/>
                <w:b/>
                <w:bCs/>
                <w:sz w:val="22"/>
                <w:szCs w:val="22"/>
              </w:rPr>
            </w:pPr>
            <w:r w:rsidRPr="0070018C">
              <w:rPr>
                <w:rFonts w:ascii="Arial" w:hAnsi="Arial" w:cs="Arial"/>
                <w:b/>
                <w:bCs/>
                <w:sz w:val="22"/>
                <w:szCs w:val="22"/>
              </w:rPr>
              <w:t> </w:t>
            </w:r>
          </w:p>
        </w:tc>
        <w:tc>
          <w:tcPr>
            <w:tcW w:w="318" w:type="dxa"/>
            <w:tcBorders>
              <w:top w:val="nil"/>
              <w:left w:val="nil"/>
              <w:bottom w:val="single" w:sz="4" w:space="0" w:color="auto"/>
              <w:right w:val="single" w:sz="4" w:space="0" w:color="auto"/>
            </w:tcBorders>
            <w:shd w:val="clear" w:color="auto" w:fill="auto"/>
            <w:noWrap/>
            <w:vAlign w:val="center"/>
            <w:hideMark/>
          </w:tcPr>
          <w:p w:rsidR="0070018C" w:rsidRPr="0070018C" w:rsidRDefault="0070018C" w:rsidP="0070018C">
            <w:pPr>
              <w:jc w:val="center"/>
              <w:rPr>
                <w:rFonts w:ascii="Arial" w:hAnsi="Arial" w:cs="Arial"/>
                <w:b/>
                <w:bCs/>
                <w:sz w:val="22"/>
                <w:szCs w:val="22"/>
              </w:rPr>
            </w:pPr>
            <w:r w:rsidRPr="0070018C">
              <w:rPr>
                <w:rFonts w:ascii="Arial" w:hAnsi="Arial" w:cs="Arial"/>
                <w:b/>
                <w:bCs/>
                <w:sz w:val="22"/>
                <w:szCs w:val="22"/>
              </w:rPr>
              <w:t>02</w:t>
            </w:r>
          </w:p>
        </w:tc>
        <w:tc>
          <w:tcPr>
            <w:tcW w:w="3355" w:type="dxa"/>
            <w:tcBorders>
              <w:top w:val="nil"/>
              <w:left w:val="nil"/>
              <w:bottom w:val="single" w:sz="4" w:space="0" w:color="auto"/>
              <w:right w:val="single" w:sz="4" w:space="0" w:color="auto"/>
            </w:tcBorders>
            <w:shd w:val="clear" w:color="auto" w:fill="auto"/>
            <w:vAlign w:val="center"/>
            <w:hideMark/>
          </w:tcPr>
          <w:p w:rsidR="0070018C" w:rsidRPr="0070018C" w:rsidRDefault="0070018C" w:rsidP="0070018C">
            <w:pPr>
              <w:jc w:val="center"/>
              <w:rPr>
                <w:rFonts w:ascii="Arial" w:hAnsi="Arial" w:cs="Arial"/>
                <w:sz w:val="22"/>
                <w:szCs w:val="22"/>
              </w:rPr>
            </w:pPr>
            <w:r w:rsidRPr="0070018C">
              <w:rPr>
                <w:rFonts w:ascii="Arial" w:hAnsi="Arial" w:cs="Arial"/>
                <w:sz w:val="22"/>
                <w:szCs w:val="22"/>
              </w:rPr>
              <w:t xml:space="preserve">Vincolato </w:t>
            </w:r>
          </w:p>
        </w:tc>
        <w:tc>
          <w:tcPr>
            <w:tcW w:w="2087" w:type="dxa"/>
            <w:tcBorders>
              <w:top w:val="nil"/>
              <w:left w:val="nil"/>
              <w:bottom w:val="single" w:sz="4" w:space="0" w:color="auto"/>
              <w:right w:val="single" w:sz="4" w:space="0" w:color="auto"/>
            </w:tcBorders>
            <w:shd w:val="clear" w:color="auto" w:fill="auto"/>
            <w:noWrap/>
            <w:vAlign w:val="bottom"/>
            <w:hideMark/>
          </w:tcPr>
          <w:p w:rsidR="0070018C" w:rsidRPr="0070018C" w:rsidRDefault="0070018C" w:rsidP="0070018C">
            <w:pPr>
              <w:rPr>
                <w:rFonts w:ascii="Arial" w:hAnsi="Arial" w:cs="Arial"/>
                <w:color w:val="000000"/>
                <w:sz w:val="22"/>
                <w:szCs w:val="22"/>
              </w:rPr>
            </w:pPr>
            <w:r w:rsidRPr="0070018C">
              <w:rPr>
                <w:rFonts w:ascii="Arial" w:hAnsi="Arial" w:cs="Arial"/>
                <w:color w:val="000000"/>
                <w:sz w:val="22"/>
                <w:szCs w:val="22"/>
              </w:rPr>
              <w:t xml:space="preserve"> €               299,27 </w:t>
            </w:r>
          </w:p>
        </w:tc>
        <w:tc>
          <w:tcPr>
            <w:tcW w:w="2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0018C" w:rsidRPr="0070018C" w:rsidRDefault="0070018C" w:rsidP="0070018C">
            <w:pPr>
              <w:rPr>
                <w:rFonts w:ascii="Arial" w:hAnsi="Arial" w:cs="Arial"/>
                <w:b/>
                <w:bCs/>
                <w:color w:val="000000"/>
                <w:sz w:val="22"/>
                <w:szCs w:val="22"/>
              </w:rPr>
            </w:pPr>
            <w:r w:rsidRPr="0070018C">
              <w:rPr>
                <w:rFonts w:ascii="Arial" w:hAnsi="Arial" w:cs="Arial"/>
                <w:b/>
                <w:bCs/>
                <w:color w:val="000000"/>
                <w:sz w:val="22"/>
                <w:szCs w:val="22"/>
              </w:rPr>
              <w:t xml:space="preserve"> €                        18.299,27 </w:t>
            </w:r>
          </w:p>
        </w:tc>
      </w:tr>
    </w:tbl>
    <w:p w:rsidR="00E85DF1" w:rsidRDefault="00E85DF1" w:rsidP="00E85DF1">
      <w:pPr>
        <w:spacing w:after="7" w:line="250" w:lineRule="auto"/>
        <w:ind w:left="89" w:right="452" w:hanging="10"/>
        <w:rPr>
          <w:rFonts w:ascii="Bookman Old Style" w:hAnsi="Bookman Old Style"/>
          <w:sz w:val="28"/>
          <w:szCs w:val="28"/>
        </w:rPr>
      </w:pPr>
    </w:p>
    <w:p w:rsidR="00E85DF1" w:rsidRDefault="00E85DF1" w:rsidP="00E85DF1">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E85DF1" w:rsidRPr="003750DD" w:rsidTr="00DC1D0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F1" w:rsidRPr="003750DD" w:rsidRDefault="00E85DF1" w:rsidP="00DC1D06">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E85DF1" w:rsidRPr="003750DD" w:rsidRDefault="00E85DF1" w:rsidP="00DC1D06">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E85DF1" w:rsidRPr="003750DD" w:rsidRDefault="00E85DF1" w:rsidP="00DC1D06">
            <w:pPr>
              <w:rPr>
                <w:rFonts w:ascii="Calibri" w:hAnsi="Calibri"/>
                <w:color w:val="000000"/>
                <w:sz w:val="28"/>
                <w:szCs w:val="28"/>
              </w:rPr>
            </w:pPr>
            <w:r w:rsidRPr="003750DD">
              <w:rPr>
                <w:rFonts w:ascii="Calibri" w:hAnsi="Calibri"/>
                <w:color w:val="000000"/>
                <w:sz w:val="28"/>
                <w:szCs w:val="28"/>
              </w:rPr>
              <w:t xml:space="preserve"> €                                -   </w:t>
            </w:r>
          </w:p>
        </w:tc>
      </w:tr>
      <w:tr w:rsidR="0070018C" w:rsidRPr="003750DD" w:rsidTr="00DC1D0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0018C" w:rsidRPr="003750DD" w:rsidRDefault="0070018C" w:rsidP="00DC1D06">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70018C" w:rsidRPr="003750DD" w:rsidRDefault="0070018C" w:rsidP="00DC1D06">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70018C" w:rsidRPr="003750DD" w:rsidRDefault="0070018C" w:rsidP="00DC1D06">
            <w:pPr>
              <w:rPr>
                <w:rFonts w:ascii="Calibri" w:hAnsi="Calibri"/>
                <w:color w:val="000000"/>
                <w:sz w:val="28"/>
                <w:szCs w:val="28"/>
              </w:rPr>
            </w:pPr>
            <w:r w:rsidRPr="003750DD">
              <w:rPr>
                <w:rFonts w:ascii="Calibri" w:hAnsi="Calibri"/>
                <w:color w:val="000000"/>
                <w:sz w:val="28"/>
                <w:szCs w:val="28"/>
              </w:rPr>
              <w:t xml:space="preserve"> €                                -   </w:t>
            </w:r>
          </w:p>
        </w:tc>
      </w:tr>
      <w:tr w:rsidR="00E85DF1" w:rsidRPr="003750DD" w:rsidTr="00DC1D0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85DF1" w:rsidRPr="003750DD" w:rsidRDefault="00E85DF1" w:rsidP="00DC1D06">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E85DF1" w:rsidRPr="003750DD" w:rsidRDefault="00E85DF1" w:rsidP="00DC1D06">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E85DF1" w:rsidRPr="003750DD" w:rsidRDefault="00E85DF1" w:rsidP="0070018C">
            <w:pPr>
              <w:rPr>
                <w:rFonts w:ascii="Calibri" w:hAnsi="Calibri"/>
                <w:color w:val="000000"/>
                <w:sz w:val="28"/>
                <w:szCs w:val="28"/>
              </w:rPr>
            </w:pPr>
            <w:r w:rsidRPr="003750DD">
              <w:rPr>
                <w:rFonts w:ascii="Calibri" w:hAnsi="Calibri"/>
                <w:color w:val="000000"/>
                <w:sz w:val="28"/>
                <w:szCs w:val="28"/>
              </w:rPr>
              <w:t xml:space="preserve"> €                   </w:t>
            </w:r>
            <w:r w:rsidR="0070018C">
              <w:rPr>
                <w:rFonts w:ascii="Calibri" w:hAnsi="Calibri"/>
                <w:color w:val="000000"/>
                <w:sz w:val="28"/>
                <w:szCs w:val="28"/>
              </w:rPr>
              <w:t>18.299,27</w:t>
            </w:r>
          </w:p>
        </w:tc>
      </w:tr>
      <w:tr w:rsidR="00E85DF1" w:rsidRPr="003750DD" w:rsidTr="00DC1D0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85DF1" w:rsidRPr="003750DD" w:rsidRDefault="00E85DF1" w:rsidP="00DC1D06">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E85DF1" w:rsidRPr="003750DD" w:rsidRDefault="00E85DF1" w:rsidP="00DC1D06">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E85DF1" w:rsidRPr="003750DD" w:rsidRDefault="00E85DF1" w:rsidP="00DC1D06">
            <w:pPr>
              <w:rPr>
                <w:rFonts w:ascii="Calibri" w:hAnsi="Calibri"/>
                <w:color w:val="000000"/>
                <w:sz w:val="28"/>
                <w:szCs w:val="28"/>
              </w:rPr>
            </w:pPr>
            <w:r w:rsidRPr="003750DD">
              <w:rPr>
                <w:rFonts w:ascii="Calibri" w:hAnsi="Calibri"/>
                <w:color w:val="000000"/>
                <w:sz w:val="28"/>
                <w:szCs w:val="28"/>
              </w:rPr>
              <w:t xml:space="preserve"> €                                -   </w:t>
            </w:r>
          </w:p>
        </w:tc>
      </w:tr>
      <w:tr w:rsidR="00E85DF1" w:rsidRPr="003750DD" w:rsidTr="00DC1D0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85DF1" w:rsidRPr="003750DD" w:rsidRDefault="00E85DF1" w:rsidP="00DC1D06">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E85DF1" w:rsidRPr="003750DD" w:rsidRDefault="00E85DF1" w:rsidP="00DC1D06">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E85DF1" w:rsidRPr="003750DD" w:rsidRDefault="00E85DF1" w:rsidP="00DC1D06">
            <w:pPr>
              <w:rPr>
                <w:rFonts w:ascii="Calibri" w:hAnsi="Calibri"/>
                <w:color w:val="000000"/>
                <w:sz w:val="28"/>
                <w:szCs w:val="28"/>
              </w:rPr>
            </w:pPr>
            <w:r w:rsidRPr="003750DD">
              <w:rPr>
                <w:rFonts w:ascii="Calibri" w:hAnsi="Calibri"/>
                <w:color w:val="000000"/>
                <w:sz w:val="28"/>
                <w:szCs w:val="28"/>
              </w:rPr>
              <w:t xml:space="preserve"> €                                -   </w:t>
            </w:r>
          </w:p>
        </w:tc>
      </w:tr>
      <w:tr w:rsidR="00E85DF1" w:rsidRPr="003750DD" w:rsidTr="00DC1D0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85DF1" w:rsidRPr="003750DD" w:rsidRDefault="00E85DF1" w:rsidP="00DC1D06">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E85DF1" w:rsidRPr="003750DD" w:rsidRDefault="00E85DF1" w:rsidP="00DC1D06">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E85DF1" w:rsidRPr="003750DD" w:rsidRDefault="00E85DF1" w:rsidP="00DC1D06">
            <w:pPr>
              <w:rPr>
                <w:rFonts w:ascii="Calibri" w:hAnsi="Calibri"/>
                <w:color w:val="000000"/>
                <w:sz w:val="28"/>
                <w:szCs w:val="28"/>
              </w:rPr>
            </w:pPr>
            <w:r w:rsidRPr="003750DD">
              <w:rPr>
                <w:rFonts w:ascii="Calibri" w:hAnsi="Calibri"/>
                <w:color w:val="000000"/>
                <w:sz w:val="28"/>
                <w:szCs w:val="28"/>
              </w:rPr>
              <w:t xml:space="preserve"> €                                -   </w:t>
            </w:r>
          </w:p>
        </w:tc>
      </w:tr>
      <w:tr w:rsidR="00E85DF1" w:rsidRPr="003750DD" w:rsidTr="00DC1D0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85DF1" w:rsidRPr="003750DD" w:rsidRDefault="00E85DF1" w:rsidP="00DC1D06">
            <w:pPr>
              <w:jc w:val="center"/>
              <w:rPr>
                <w:rFonts w:ascii="Calibri" w:hAnsi="Calibri"/>
                <w:color w:val="000000"/>
                <w:sz w:val="28"/>
                <w:szCs w:val="28"/>
              </w:rPr>
            </w:pPr>
            <w:r w:rsidRPr="003750DD">
              <w:rPr>
                <w:rFonts w:ascii="Calibri" w:hAnsi="Calibri"/>
                <w:color w:val="000000"/>
                <w:sz w:val="28"/>
                <w:szCs w:val="28"/>
              </w:rPr>
              <w:lastRenderedPageBreak/>
              <w:t>07</w:t>
            </w:r>
          </w:p>
        </w:tc>
        <w:tc>
          <w:tcPr>
            <w:tcW w:w="5760" w:type="dxa"/>
            <w:tcBorders>
              <w:top w:val="nil"/>
              <w:left w:val="nil"/>
              <w:bottom w:val="single" w:sz="4" w:space="0" w:color="auto"/>
              <w:right w:val="single" w:sz="4" w:space="0" w:color="auto"/>
            </w:tcBorders>
            <w:shd w:val="clear" w:color="auto" w:fill="auto"/>
            <w:noWrap/>
            <w:vAlign w:val="bottom"/>
            <w:hideMark/>
          </w:tcPr>
          <w:p w:rsidR="00E85DF1" w:rsidRPr="003750DD" w:rsidRDefault="00E85DF1" w:rsidP="00DC1D06">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E85DF1" w:rsidRPr="003750DD" w:rsidRDefault="00E85DF1" w:rsidP="00DC1D06">
            <w:pPr>
              <w:rPr>
                <w:rFonts w:ascii="Calibri" w:hAnsi="Calibri"/>
                <w:color w:val="000000"/>
                <w:sz w:val="28"/>
                <w:szCs w:val="28"/>
              </w:rPr>
            </w:pPr>
            <w:r w:rsidRPr="003750DD">
              <w:rPr>
                <w:rFonts w:ascii="Calibri" w:hAnsi="Calibri"/>
                <w:color w:val="000000"/>
                <w:sz w:val="28"/>
                <w:szCs w:val="28"/>
              </w:rPr>
              <w:t xml:space="preserve"> €                                -   </w:t>
            </w:r>
          </w:p>
        </w:tc>
      </w:tr>
      <w:tr w:rsidR="00E85DF1" w:rsidRPr="003750DD" w:rsidTr="00DC1D0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85DF1" w:rsidRPr="003750DD" w:rsidRDefault="00E85DF1" w:rsidP="00DC1D06">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E85DF1" w:rsidRPr="003750DD" w:rsidRDefault="00E85DF1" w:rsidP="00DC1D06">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E85DF1" w:rsidRPr="003750DD" w:rsidRDefault="00E85DF1" w:rsidP="00DC1D06">
            <w:pPr>
              <w:rPr>
                <w:rFonts w:ascii="Calibri" w:hAnsi="Calibri"/>
                <w:color w:val="000000"/>
                <w:sz w:val="28"/>
                <w:szCs w:val="28"/>
              </w:rPr>
            </w:pPr>
            <w:r w:rsidRPr="003750DD">
              <w:rPr>
                <w:rFonts w:ascii="Calibri" w:hAnsi="Calibri"/>
                <w:color w:val="000000"/>
                <w:sz w:val="28"/>
                <w:szCs w:val="28"/>
              </w:rPr>
              <w:t xml:space="preserve"> €                                -   </w:t>
            </w:r>
          </w:p>
        </w:tc>
      </w:tr>
      <w:tr w:rsidR="00E85DF1" w:rsidRPr="003750DD" w:rsidTr="00DC1D0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85DF1" w:rsidRPr="003750DD" w:rsidRDefault="00E85DF1" w:rsidP="00DC1D06">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E85DF1" w:rsidRPr="003750DD" w:rsidRDefault="00E85DF1" w:rsidP="00DC1D06">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E85DF1" w:rsidRPr="003750DD" w:rsidRDefault="00E85DF1" w:rsidP="00DC1D06">
            <w:pPr>
              <w:rPr>
                <w:rFonts w:ascii="Calibri" w:hAnsi="Calibri"/>
                <w:color w:val="000000"/>
                <w:sz w:val="28"/>
                <w:szCs w:val="28"/>
              </w:rPr>
            </w:pPr>
            <w:r w:rsidRPr="003750DD">
              <w:rPr>
                <w:rFonts w:ascii="Calibri" w:hAnsi="Calibri"/>
                <w:color w:val="000000"/>
                <w:sz w:val="28"/>
                <w:szCs w:val="28"/>
              </w:rPr>
              <w:t xml:space="preserve"> €                                -   </w:t>
            </w:r>
          </w:p>
        </w:tc>
      </w:tr>
      <w:tr w:rsidR="0070018C" w:rsidRPr="003750DD" w:rsidTr="00DC1D06">
        <w:trPr>
          <w:trHeight w:val="600"/>
        </w:trPr>
        <w:tc>
          <w:tcPr>
            <w:tcW w:w="960" w:type="dxa"/>
            <w:tcBorders>
              <w:top w:val="nil"/>
              <w:left w:val="nil"/>
              <w:bottom w:val="nil"/>
              <w:right w:val="nil"/>
            </w:tcBorders>
            <w:shd w:val="clear" w:color="auto" w:fill="auto"/>
            <w:noWrap/>
            <w:vAlign w:val="bottom"/>
            <w:hideMark/>
          </w:tcPr>
          <w:p w:rsidR="0070018C" w:rsidRPr="003750DD" w:rsidRDefault="0070018C" w:rsidP="00DC1D06">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70018C" w:rsidRPr="003750DD" w:rsidRDefault="0070018C" w:rsidP="00DC1D06">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0018C" w:rsidRPr="003750DD" w:rsidRDefault="0070018C" w:rsidP="00DC1D06">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18.299,27</w:t>
            </w:r>
          </w:p>
        </w:tc>
      </w:tr>
    </w:tbl>
    <w:p w:rsidR="00E85DF1" w:rsidRDefault="00E85DF1" w:rsidP="00E85DF1">
      <w:pPr>
        <w:spacing w:after="7" w:line="250" w:lineRule="auto"/>
        <w:ind w:left="89" w:right="452" w:hanging="10"/>
        <w:rPr>
          <w:rFonts w:ascii="Bookman Old Style" w:hAnsi="Bookman Old Style"/>
          <w:sz w:val="18"/>
          <w:szCs w:val="18"/>
        </w:rPr>
      </w:pPr>
    </w:p>
    <w:p w:rsidR="00E85DF1" w:rsidRDefault="00E85DF1" w:rsidP="00E91315">
      <w:pPr>
        <w:spacing w:after="7" w:line="250" w:lineRule="auto"/>
        <w:ind w:left="89" w:right="452" w:hanging="10"/>
        <w:jc w:val="both"/>
        <w:rPr>
          <w:rFonts w:ascii="Bookman Old Style" w:hAnsi="Bookman Old Style"/>
          <w:sz w:val="18"/>
          <w:szCs w:val="18"/>
        </w:rPr>
      </w:pPr>
      <w:r w:rsidRPr="004B4D96">
        <w:rPr>
          <w:rFonts w:ascii="Calibri" w:hAnsi="Calibri"/>
          <w:color w:val="000000"/>
          <w:sz w:val="28"/>
          <w:szCs w:val="28"/>
        </w:rPr>
        <w:t xml:space="preserve">Su questa voce viene previsto di sostenere le </w:t>
      </w:r>
      <w:r w:rsidR="00E91315">
        <w:rPr>
          <w:rFonts w:ascii="Calibri" w:hAnsi="Calibri"/>
          <w:color w:val="000000"/>
          <w:sz w:val="28"/>
          <w:szCs w:val="28"/>
        </w:rPr>
        <w:t>spese per la realizzazione di attività di i</w:t>
      </w:r>
      <w:r w:rsidR="00DC1D06" w:rsidRPr="00E91315">
        <w:rPr>
          <w:rFonts w:ascii="Calibri" w:hAnsi="Calibri"/>
          <w:color w:val="000000"/>
          <w:sz w:val="28"/>
          <w:szCs w:val="28"/>
        </w:rPr>
        <w:t>ntegrazione della formazione a livello curricolare ed extracurricolare per l'area Informatica ECDL e per le lingue straniere</w:t>
      </w:r>
      <w:r w:rsidR="00DC1D06" w:rsidRPr="00DC1D06">
        <w:rPr>
          <w:rFonts w:ascii="Bookman Old Style" w:hAnsi="Bookman Old Style"/>
          <w:sz w:val="18"/>
          <w:szCs w:val="18"/>
        </w:rPr>
        <w:t>.</w:t>
      </w:r>
    </w:p>
    <w:p w:rsidR="00E91315" w:rsidRPr="00E91315" w:rsidRDefault="00E91315" w:rsidP="00E91315">
      <w:pPr>
        <w:spacing w:after="7" w:line="250" w:lineRule="auto"/>
        <w:ind w:left="89" w:right="452" w:hanging="10"/>
        <w:jc w:val="both"/>
        <w:rPr>
          <w:rFonts w:ascii="Calibri" w:hAnsi="Calibri"/>
          <w:color w:val="000000"/>
          <w:sz w:val="28"/>
          <w:szCs w:val="28"/>
        </w:rPr>
      </w:pPr>
      <w:r w:rsidRPr="00E91315">
        <w:rPr>
          <w:rFonts w:ascii="Calibri" w:hAnsi="Calibri"/>
          <w:color w:val="000000"/>
          <w:sz w:val="28"/>
          <w:szCs w:val="28"/>
        </w:rPr>
        <w:t>Le spese afferiscono l’attivazione di corsi per rispondere agli obiettivi predisposti in base alle esigenze di integrazione dei diversi indirizzi.</w:t>
      </w:r>
    </w:p>
    <w:p w:rsidR="00E85DF1" w:rsidRDefault="00E85DF1" w:rsidP="00E91315">
      <w:pPr>
        <w:spacing w:after="7" w:line="250" w:lineRule="auto"/>
        <w:ind w:left="89" w:right="452" w:hanging="10"/>
        <w:jc w:val="both"/>
        <w:rPr>
          <w:rFonts w:ascii="Bookman Old Style" w:hAnsi="Bookman Old Style"/>
          <w:sz w:val="18"/>
          <w:szCs w:val="18"/>
        </w:rPr>
      </w:pPr>
    </w:p>
    <w:p w:rsidR="00270856" w:rsidRDefault="00270856" w:rsidP="00270856">
      <w:pPr>
        <w:spacing w:after="7" w:line="250" w:lineRule="auto"/>
        <w:ind w:left="89" w:right="452" w:hanging="10"/>
        <w:rPr>
          <w:rFonts w:ascii="Bookman Old Style" w:hAnsi="Bookman Old Style"/>
          <w:sz w:val="18"/>
          <w:szCs w:val="18"/>
        </w:rPr>
      </w:pPr>
    </w:p>
    <w:p w:rsidR="00E55083" w:rsidRDefault="00E55083" w:rsidP="00270856">
      <w:pPr>
        <w:spacing w:after="7" w:line="250" w:lineRule="auto"/>
        <w:ind w:left="89" w:right="452" w:hanging="10"/>
        <w:rPr>
          <w:rFonts w:ascii="Bookman Old Style" w:hAnsi="Bookman Old Style"/>
          <w:sz w:val="18"/>
          <w:szCs w:val="18"/>
        </w:rPr>
      </w:pPr>
    </w:p>
    <w:p w:rsidR="00E55083" w:rsidRDefault="00E55083" w:rsidP="00270856">
      <w:pPr>
        <w:spacing w:after="7" w:line="250" w:lineRule="auto"/>
        <w:ind w:left="89" w:right="452" w:hanging="10"/>
        <w:rPr>
          <w:rFonts w:ascii="Bookman Old Style" w:hAnsi="Bookman Old Style"/>
          <w:sz w:val="18"/>
          <w:szCs w:val="18"/>
        </w:rPr>
      </w:pPr>
    </w:p>
    <w:p w:rsidR="00E55083" w:rsidRDefault="00E55083" w:rsidP="00270856">
      <w:pPr>
        <w:spacing w:after="7" w:line="250" w:lineRule="auto"/>
        <w:ind w:left="89" w:right="452" w:hanging="10"/>
        <w:rPr>
          <w:rFonts w:ascii="Bookman Old Style" w:hAnsi="Bookman Old Style"/>
          <w:sz w:val="18"/>
          <w:szCs w:val="18"/>
        </w:rPr>
      </w:pPr>
    </w:p>
    <w:p w:rsidR="00270856" w:rsidRPr="00A9087F" w:rsidRDefault="00270856" w:rsidP="00270856">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A </w:t>
      </w:r>
      <w:r w:rsidRPr="00A9087F">
        <w:rPr>
          <w:b/>
          <w:i/>
        </w:rPr>
        <w:t xml:space="preserve">VOCE </w:t>
      </w:r>
      <w:r>
        <w:rPr>
          <w:b/>
          <w:i/>
        </w:rPr>
        <w:t>A0307</w:t>
      </w:r>
    </w:p>
    <w:p w:rsidR="00270856" w:rsidRPr="0046249F" w:rsidRDefault="00270856" w:rsidP="00270856">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ATTIVITÀ DI RECUPERO CURRICOLARE</w:t>
      </w:r>
      <w:r>
        <w:rPr>
          <w:b/>
          <w:i/>
        </w:rPr>
        <w:tab/>
      </w:r>
      <w:r w:rsidRPr="00A9087F">
        <w:rPr>
          <w:b/>
          <w:i/>
          <w:sz w:val="24"/>
          <w:szCs w:val="24"/>
        </w:rPr>
        <w:t xml:space="preserve">€ </w:t>
      </w:r>
      <w:r w:rsidRPr="005E0BC8">
        <w:rPr>
          <w:rFonts w:ascii="Calibri" w:hAnsi="Calibri" w:cs="Calibri"/>
          <w:color w:val="000000"/>
          <w:sz w:val="22"/>
          <w:szCs w:val="22"/>
        </w:rPr>
        <w:t>28.606,82</w:t>
      </w:r>
    </w:p>
    <w:p w:rsidR="00270856" w:rsidRDefault="00270856" w:rsidP="00270856">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4" w:type="dxa"/>
        <w:tblInd w:w="55" w:type="dxa"/>
        <w:tblCellMar>
          <w:left w:w="70" w:type="dxa"/>
          <w:right w:w="70" w:type="dxa"/>
        </w:tblCellMar>
        <w:tblLook w:val="04A0" w:firstRow="1" w:lastRow="0" w:firstColumn="1" w:lastColumn="0" w:noHBand="0" w:noVBand="1"/>
      </w:tblPr>
      <w:tblGrid>
        <w:gridCol w:w="960"/>
        <w:gridCol w:w="385"/>
        <w:gridCol w:w="3288"/>
        <w:gridCol w:w="2087"/>
        <w:gridCol w:w="2934"/>
      </w:tblGrid>
      <w:tr w:rsidR="00270856" w:rsidRPr="00270856" w:rsidTr="0027085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0856" w:rsidRPr="00270856" w:rsidRDefault="00270856" w:rsidP="00270856">
            <w:pPr>
              <w:jc w:val="center"/>
              <w:rPr>
                <w:rFonts w:ascii="Calibri" w:hAnsi="Calibri" w:cs="Calibri"/>
                <w:b/>
                <w:bCs/>
                <w:color w:val="000000"/>
                <w:sz w:val="28"/>
                <w:szCs w:val="28"/>
              </w:rPr>
            </w:pPr>
            <w:r w:rsidRPr="00270856">
              <w:rPr>
                <w:rFonts w:ascii="Calibri" w:hAnsi="Calibri" w:cs="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270856" w:rsidRPr="00270856" w:rsidRDefault="00270856" w:rsidP="00270856">
            <w:pPr>
              <w:jc w:val="center"/>
              <w:rPr>
                <w:rFonts w:ascii="Calibri" w:hAnsi="Calibri" w:cs="Calibri"/>
                <w:b/>
                <w:bCs/>
                <w:color w:val="000000"/>
                <w:sz w:val="28"/>
                <w:szCs w:val="28"/>
              </w:rPr>
            </w:pPr>
            <w:r w:rsidRPr="00270856">
              <w:rPr>
                <w:rFonts w:ascii="Calibri" w:hAnsi="Calibri" w:cs="Calibri"/>
                <w:b/>
                <w:bCs/>
                <w:color w:val="000000"/>
                <w:sz w:val="28"/>
                <w:szCs w:val="28"/>
              </w:rPr>
              <w:t>Avanzo di amministrazione presunto</w:t>
            </w:r>
          </w:p>
        </w:tc>
        <w:tc>
          <w:tcPr>
            <w:tcW w:w="2934" w:type="dxa"/>
            <w:tcBorders>
              <w:top w:val="nil"/>
              <w:left w:val="nil"/>
              <w:bottom w:val="nil"/>
              <w:right w:val="nil"/>
            </w:tcBorders>
            <w:shd w:val="clear" w:color="auto" w:fill="auto"/>
            <w:noWrap/>
            <w:vAlign w:val="bottom"/>
            <w:hideMark/>
          </w:tcPr>
          <w:p w:rsidR="00270856" w:rsidRPr="00270856" w:rsidRDefault="00270856" w:rsidP="00270856">
            <w:pPr>
              <w:rPr>
                <w:rFonts w:ascii="Calibri" w:hAnsi="Calibri" w:cs="Calibri"/>
                <w:color w:val="000000"/>
                <w:sz w:val="22"/>
                <w:szCs w:val="22"/>
              </w:rPr>
            </w:pPr>
          </w:p>
        </w:tc>
      </w:tr>
      <w:tr w:rsidR="00270856" w:rsidRPr="00270856" w:rsidTr="00270856">
        <w:trPr>
          <w:trHeight w:val="600"/>
        </w:trPr>
        <w:tc>
          <w:tcPr>
            <w:tcW w:w="960" w:type="dxa"/>
            <w:tcBorders>
              <w:top w:val="nil"/>
              <w:left w:val="single" w:sz="4" w:space="0" w:color="auto"/>
              <w:bottom w:val="nil"/>
              <w:right w:val="single" w:sz="4" w:space="0" w:color="auto"/>
            </w:tcBorders>
            <w:shd w:val="clear" w:color="auto" w:fill="auto"/>
            <w:vAlign w:val="center"/>
            <w:hideMark/>
          </w:tcPr>
          <w:p w:rsidR="00270856" w:rsidRPr="00270856" w:rsidRDefault="00270856" w:rsidP="00270856">
            <w:pPr>
              <w:rPr>
                <w:rFonts w:ascii="Arial" w:hAnsi="Arial" w:cs="Arial"/>
                <w:b/>
                <w:bCs/>
                <w:sz w:val="22"/>
                <w:szCs w:val="22"/>
              </w:rPr>
            </w:pPr>
            <w:r w:rsidRPr="00270856">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270856" w:rsidRPr="00270856" w:rsidRDefault="00270856" w:rsidP="00270856">
            <w:pPr>
              <w:jc w:val="center"/>
              <w:rPr>
                <w:rFonts w:ascii="Arial" w:hAnsi="Arial" w:cs="Arial"/>
                <w:b/>
                <w:bCs/>
                <w:sz w:val="22"/>
                <w:szCs w:val="22"/>
              </w:rPr>
            </w:pPr>
            <w:r w:rsidRPr="00270856">
              <w:rPr>
                <w:rFonts w:ascii="Arial" w:hAnsi="Arial" w:cs="Arial"/>
                <w:b/>
                <w:bCs/>
                <w:sz w:val="22"/>
                <w:szCs w:val="22"/>
              </w:rPr>
              <w:t>01</w:t>
            </w:r>
          </w:p>
        </w:tc>
        <w:tc>
          <w:tcPr>
            <w:tcW w:w="3288" w:type="dxa"/>
            <w:tcBorders>
              <w:top w:val="nil"/>
              <w:left w:val="nil"/>
              <w:bottom w:val="single" w:sz="4" w:space="0" w:color="auto"/>
              <w:right w:val="single" w:sz="4" w:space="0" w:color="auto"/>
            </w:tcBorders>
            <w:shd w:val="clear" w:color="auto" w:fill="auto"/>
            <w:vAlign w:val="center"/>
            <w:hideMark/>
          </w:tcPr>
          <w:p w:rsidR="00270856" w:rsidRPr="00270856" w:rsidRDefault="00270856" w:rsidP="00270856">
            <w:pPr>
              <w:jc w:val="center"/>
              <w:rPr>
                <w:rFonts w:ascii="Arial" w:hAnsi="Arial" w:cs="Arial"/>
                <w:sz w:val="22"/>
                <w:szCs w:val="22"/>
              </w:rPr>
            </w:pPr>
            <w:r w:rsidRPr="00270856">
              <w:rPr>
                <w:rFonts w:ascii="Arial" w:hAnsi="Arial" w:cs="Arial"/>
                <w:sz w:val="22"/>
                <w:szCs w:val="22"/>
              </w:rPr>
              <w:t xml:space="preserve">Non vincolato </w:t>
            </w:r>
          </w:p>
        </w:tc>
        <w:tc>
          <w:tcPr>
            <w:tcW w:w="2087" w:type="dxa"/>
            <w:tcBorders>
              <w:top w:val="nil"/>
              <w:left w:val="nil"/>
              <w:bottom w:val="single" w:sz="4" w:space="0" w:color="auto"/>
              <w:right w:val="single" w:sz="4" w:space="0" w:color="auto"/>
            </w:tcBorders>
            <w:shd w:val="clear" w:color="auto" w:fill="auto"/>
            <w:noWrap/>
            <w:vAlign w:val="bottom"/>
            <w:hideMark/>
          </w:tcPr>
          <w:p w:rsidR="00270856" w:rsidRPr="00270856" w:rsidRDefault="00270856" w:rsidP="00270856">
            <w:pPr>
              <w:rPr>
                <w:rFonts w:ascii="Arial" w:hAnsi="Arial" w:cs="Arial"/>
                <w:color w:val="000000"/>
                <w:sz w:val="22"/>
                <w:szCs w:val="22"/>
              </w:rPr>
            </w:pPr>
            <w:r w:rsidRPr="00270856">
              <w:rPr>
                <w:rFonts w:ascii="Arial" w:hAnsi="Arial" w:cs="Arial"/>
                <w:color w:val="000000"/>
                <w:sz w:val="22"/>
                <w:szCs w:val="22"/>
              </w:rPr>
              <w:t xml:space="preserve"> €          10.000,00 </w:t>
            </w:r>
          </w:p>
        </w:tc>
        <w:tc>
          <w:tcPr>
            <w:tcW w:w="2934" w:type="dxa"/>
            <w:tcBorders>
              <w:top w:val="nil"/>
              <w:left w:val="nil"/>
              <w:bottom w:val="nil"/>
              <w:right w:val="nil"/>
            </w:tcBorders>
            <w:shd w:val="clear" w:color="auto" w:fill="auto"/>
            <w:noWrap/>
            <w:vAlign w:val="bottom"/>
            <w:hideMark/>
          </w:tcPr>
          <w:p w:rsidR="00270856" w:rsidRPr="00270856" w:rsidRDefault="00270856" w:rsidP="00270856">
            <w:pPr>
              <w:rPr>
                <w:rFonts w:ascii="Calibri" w:hAnsi="Calibri" w:cs="Calibri"/>
                <w:color w:val="000000"/>
                <w:sz w:val="22"/>
                <w:szCs w:val="22"/>
              </w:rPr>
            </w:pPr>
          </w:p>
        </w:tc>
      </w:tr>
      <w:tr w:rsidR="00270856" w:rsidRPr="00270856" w:rsidTr="00270856">
        <w:trPr>
          <w:trHeight w:val="600"/>
        </w:trPr>
        <w:tc>
          <w:tcPr>
            <w:tcW w:w="960" w:type="dxa"/>
            <w:tcBorders>
              <w:top w:val="single" w:sz="4" w:space="0" w:color="auto"/>
              <w:left w:val="single" w:sz="4" w:space="0" w:color="auto"/>
              <w:bottom w:val="nil"/>
              <w:right w:val="single" w:sz="4" w:space="0" w:color="auto"/>
            </w:tcBorders>
            <w:shd w:val="clear" w:color="auto" w:fill="auto"/>
            <w:vAlign w:val="center"/>
            <w:hideMark/>
          </w:tcPr>
          <w:p w:rsidR="00270856" w:rsidRPr="00270856" w:rsidRDefault="00270856" w:rsidP="00270856">
            <w:pPr>
              <w:rPr>
                <w:rFonts w:ascii="Arial" w:hAnsi="Arial" w:cs="Arial"/>
                <w:b/>
                <w:bCs/>
                <w:sz w:val="22"/>
                <w:szCs w:val="22"/>
              </w:rPr>
            </w:pPr>
            <w:r w:rsidRPr="00270856">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270856" w:rsidRPr="00270856" w:rsidRDefault="00270856" w:rsidP="00270856">
            <w:pPr>
              <w:jc w:val="center"/>
              <w:rPr>
                <w:rFonts w:ascii="Arial" w:hAnsi="Arial" w:cs="Arial"/>
                <w:b/>
                <w:bCs/>
                <w:sz w:val="22"/>
                <w:szCs w:val="22"/>
              </w:rPr>
            </w:pPr>
            <w:r w:rsidRPr="00270856">
              <w:rPr>
                <w:rFonts w:ascii="Arial" w:hAnsi="Arial" w:cs="Arial"/>
                <w:b/>
                <w:bCs/>
                <w:sz w:val="22"/>
                <w:szCs w:val="22"/>
              </w:rPr>
              <w:t>02</w:t>
            </w:r>
          </w:p>
        </w:tc>
        <w:tc>
          <w:tcPr>
            <w:tcW w:w="3288" w:type="dxa"/>
            <w:tcBorders>
              <w:top w:val="nil"/>
              <w:left w:val="nil"/>
              <w:bottom w:val="single" w:sz="4" w:space="0" w:color="auto"/>
              <w:right w:val="single" w:sz="4" w:space="0" w:color="auto"/>
            </w:tcBorders>
            <w:shd w:val="clear" w:color="auto" w:fill="auto"/>
            <w:vAlign w:val="center"/>
            <w:hideMark/>
          </w:tcPr>
          <w:p w:rsidR="00270856" w:rsidRPr="00270856" w:rsidRDefault="00270856" w:rsidP="00270856">
            <w:pPr>
              <w:jc w:val="center"/>
              <w:rPr>
                <w:rFonts w:ascii="Arial" w:hAnsi="Arial" w:cs="Arial"/>
                <w:sz w:val="22"/>
                <w:szCs w:val="22"/>
              </w:rPr>
            </w:pPr>
            <w:r w:rsidRPr="00270856">
              <w:rPr>
                <w:rFonts w:ascii="Arial" w:hAnsi="Arial" w:cs="Arial"/>
                <w:sz w:val="22"/>
                <w:szCs w:val="22"/>
              </w:rPr>
              <w:t xml:space="preserve">Vincolato </w:t>
            </w:r>
          </w:p>
        </w:tc>
        <w:tc>
          <w:tcPr>
            <w:tcW w:w="2087" w:type="dxa"/>
            <w:tcBorders>
              <w:top w:val="nil"/>
              <w:left w:val="nil"/>
              <w:bottom w:val="single" w:sz="4" w:space="0" w:color="auto"/>
              <w:right w:val="single" w:sz="4" w:space="0" w:color="auto"/>
            </w:tcBorders>
            <w:shd w:val="clear" w:color="auto" w:fill="auto"/>
            <w:noWrap/>
            <w:vAlign w:val="bottom"/>
            <w:hideMark/>
          </w:tcPr>
          <w:p w:rsidR="00270856" w:rsidRPr="00270856" w:rsidRDefault="00270856" w:rsidP="00270856">
            <w:pPr>
              <w:rPr>
                <w:rFonts w:ascii="Arial" w:hAnsi="Arial" w:cs="Arial"/>
                <w:color w:val="000000"/>
                <w:sz w:val="22"/>
                <w:szCs w:val="22"/>
              </w:rPr>
            </w:pPr>
            <w:r w:rsidRPr="00270856">
              <w:rPr>
                <w:rFonts w:ascii="Arial" w:hAnsi="Arial" w:cs="Arial"/>
                <w:color w:val="000000"/>
                <w:sz w:val="22"/>
                <w:szCs w:val="22"/>
              </w:rPr>
              <w:t xml:space="preserve"> €            4.606,82 </w:t>
            </w:r>
          </w:p>
        </w:tc>
        <w:tc>
          <w:tcPr>
            <w:tcW w:w="2934" w:type="dxa"/>
            <w:tcBorders>
              <w:top w:val="nil"/>
              <w:left w:val="nil"/>
              <w:bottom w:val="nil"/>
              <w:right w:val="nil"/>
            </w:tcBorders>
            <w:shd w:val="clear" w:color="auto" w:fill="auto"/>
            <w:noWrap/>
            <w:vAlign w:val="bottom"/>
            <w:hideMark/>
          </w:tcPr>
          <w:p w:rsidR="00270856" w:rsidRPr="00270856" w:rsidRDefault="00270856" w:rsidP="00270856">
            <w:pPr>
              <w:rPr>
                <w:rFonts w:ascii="Calibri" w:hAnsi="Calibri" w:cs="Calibri"/>
                <w:color w:val="000000"/>
                <w:sz w:val="22"/>
                <w:szCs w:val="22"/>
              </w:rPr>
            </w:pPr>
          </w:p>
        </w:tc>
      </w:tr>
      <w:tr w:rsidR="00270856" w:rsidRPr="00270856" w:rsidTr="0027085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0856" w:rsidRPr="00270856" w:rsidRDefault="00270856" w:rsidP="00270856">
            <w:pPr>
              <w:jc w:val="center"/>
              <w:rPr>
                <w:rFonts w:ascii="Calibri" w:hAnsi="Calibri" w:cs="Calibri"/>
                <w:b/>
                <w:bCs/>
                <w:color w:val="000000"/>
                <w:sz w:val="28"/>
                <w:szCs w:val="28"/>
              </w:rPr>
            </w:pPr>
            <w:r w:rsidRPr="00270856">
              <w:rPr>
                <w:rFonts w:ascii="Calibri" w:hAnsi="Calibri" w:cs="Calibri"/>
                <w:b/>
                <w:bCs/>
                <w:color w:val="000000"/>
                <w:sz w:val="28"/>
                <w:szCs w:val="28"/>
              </w:rPr>
              <w:t>06</w:t>
            </w:r>
          </w:p>
        </w:tc>
        <w:tc>
          <w:tcPr>
            <w:tcW w:w="5760" w:type="dxa"/>
            <w:gridSpan w:val="3"/>
            <w:tcBorders>
              <w:top w:val="single" w:sz="4" w:space="0" w:color="auto"/>
              <w:left w:val="nil"/>
              <w:bottom w:val="single" w:sz="4" w:space="0" w:color="auto"/>
              <w:right w:val="single" w:sz="8" w:space="0" w:color="000000"/>
            </w:tcBorders>
            <w:shd w:val="clear" w:color="auto" w:fill="auto"/>
            <w:vAlign w:val="center"/>
            <w:hideMark/>
          </w:tcPr>
          <w:p w:rsidR="00270856" w:rsidRPr="00270856" w:rsidRDefault="00270856" w:rsidP="00270856">
            <w:pPr>
              <w:jc w:val="center"/>
              <w:rPr>
                <w:rFonts w:ascii="Calibri" w:hAnsi="Calibri" w:cs="Calibri"/>
                <w:b/>
                <w:bCs/>
                <w:color w:val="000000"/>
                <w:sz w:val="28"/>
                <w:szCs w:val="28"/>
              </w:rPr>
            </w:pPr>
            <w:r w:rsidRPr="00270856">
              <w:rPr>
                <w:rFonts w:ascii="Calibri" w:hAnsi="Calibri" w:cs="Calibri"/>
                <w:b/>
                <w:bCs/>
                <w:color w:val="000000"/>
                <w:sz w:val="28"/>
                <w:szCs w:val="28"/>
              </w:rPr>
              <w:t>Contributi da privati</w:t>
            </w:r>
          </w:p>
        </w:tc>
        <w:tc>
          <w:tcPr>
            <w:tcW w:w="2934" w:type="dxa"/>
            <w:tcBorders>
              <w:top w:val="nil"/>
              <w:left w:val="nil"/>
              <w:bottom w:val="nil"/>
              <w:right w:val="nil"/>
            </w:tcBorders>
            <w:shd w:val="clear" w:color="auto" w:fill="auto"/>
            <w:noWrap/>
            <w:vAlign w:val="bottom"/>
            <w:hideMark/>
          </w:tcPr>
          <w:p w:rsidR="00270856" w:rsidRPr="00270856" w:rsidRDefault="00270856" w:rsidP="00270856">
            <w:pPr>
              <w:rPr>
                <w:rFonts w:ascii="Calibri" w:hAnsi="Calibri" w:cs="Calibri"/>
                <w:color w:val="000000"/>
                <w:sz w:val="22"/>
                <w:szCs w:val="22"/>
              </w:rPr>
            </w:pPr>
          </w:p>
        </w:tc>
      </w:tr>
      <w:tr w:rsidR="00270856" w:rsidRPr="00270856" w:rsidTr="00270856">
        <w:trPr>
          <w:trHeight w:val="600"/>
        </w:trPr>
        <w:tc>
          <w:tcPr>
            <w:tcW w:w="960" w:type="dxa"/>
            <w:tcBorders>
              <w:top w:val="nil"/>
              <w:left w:val="nil"/>
              <w:bottom w:val="nil"/>
              <w:right w:val="nil"/>
            </w:tcBorders>
            <w:shd w:val="clear" w:color="auto" w:fill="auto"/>
            <w:noWrap/>
            <w:vAlign w:val="bottom"/>
            <w:hideMark/>
          </w:tcPr>
          <w:p w:rsidR="00270856" w:rsidRPr="00270856" w:rsidRDefault="00270856" w:rsidP="00270856">
            <w:pPr>
              <w:rPr>
                <w:rFonts w:ascii="Calibri" w:hAnsi="Calibri" w:cs="Calibri"/>
                <w:color w:val="000000"/>
                <w:sz w:val="22"/>
                <w:szCs w:val="22"/>
              </w:rPr>
            </w:pPr>
          </w:p>
        </w:tc>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270856" w:rsidRPr="00270856" w:rsidRDefault="00270856" w:rsidP="00270856">
            <w:pPr>
              <w:jc w:val="center"/>
              <w:rPr>
                <w:rFonts w:ascii="Arial" w:hAnsi="Arial" w:cs="Arial"/>
                <w:b/>
                <w:bCs/>
                <w:sz w:val="22"/>
                <w:szCs w:val="22"/>
              </w:rPr>
            </w:pPr>
            <w:r w:rsidRPr="00270856">
              <w:rPr>
                <w:rFonts w:ascii="Arial" w:hAnsi="Arial" w:cs="Arial"/>
                <w:b/>
                <w:bCs/>
                <w:sz w:val="22"/>
                <w:szCs w:val="22"/>
              </w:rPr>
              <w:t>01</w:t>
            </w:r>
          </w:p>
        </w:tc>
        <w:tc>
          <w:tcPr>
            <w:tcW w:w="3288" w:type="dxa"/>
            <w:tcBorders>
              <w:top w:val="nil"/>
              <w:left w:val="nil"/>
              <w:bottom w:val="single" w:sz="4" w:space="0" w:color="auto"/>
              <w:right w:val="single" w:sz="4" w:space="0" w:color="auto"/>
            </w:tcBorders>
            <w:shd w:val="clear" w:color="auto" w:fill="auto"/>
            <w:vAlign w:val="center"/>
            <w:hideMark/>
          </w:tcPr>
          <w:p w:rsidR="00270856" w:rsidRPr="00270856" w:rsidRDefault="00270856" w:rsidP="00270856">
            <w:pPr>
              <w:jc w:val="center"/>
              <w:rPr>
                <w:rFonts w:ascii="Arial" w:hAnsi="Arial" w:cs="Arial"/>
                <w:color w:val="000000"/>
                <w:sz w:val="22"/>
                <w:szCs w:val="22"/>
              </w:rPr>
            </w:pPr>
            <w:r w:rsidRPr="00270856">
              <w:rPr>
                <w:rFonts w:ascii="Arial" w:hAnsi="Arial" w:cs="Arial"/>
                <w:color w:val="000000"/>
                <w:sz w:val="22"/>
                <w:szCs w:val="22"/>
              </w:rPr>
              <w:t>Contributi volontari da famiglie</w:t>
            </w:r>
          </w:p>
        </w:tc>
        <w:tc>
          <w:tcPr>
            <w:tcW w:w="2087" w:type="dxa"/>
            <w:tcBorders>
              <w:top w:val="nil"/>
              <w:left w:val="nil"/>
              <w:bottom w:val="single" w:sz="4" w:space="0" w:color="auto"/>
              <w:right w:val="nil"/>
            </w:tcBorders>
            <w:shd w:val="clear" w:color="auto" w:fill="auto"/>
            <w:noWrap/>
            <w:vAlign w:val="bottom"/>
            <w:hideMark/>
          </w:tcPr>
          <w:p w:rsidR="00270856" w:rsidRPr="00270856" w:rsidRDefault="00270856" w:rsidP="00270856">
            <w:pPr>
              <w:rPr>
                <w:rFonts w:ascii="Arial" w:hAnsi="Arial" w:cs="Arial"/>
                <w:color w:val="000000"/>
                <w:sz w:val="22"/>
                <w:szCs w:val="22"/>
              </w:rPr>
            </w:pPr>
            <w:r w:rsidRPr="00270856">
              <w:rPr>
                <w:rFonts w:ascii="Arial" w:hAnsi="Arial" w:cs="Arial"/>
                <w:color w:val="000000"/>
                <w:sz w:val="22"/>
                <w:szCs w:val="22"/>
              </w:rPr>
              <w:t xml:space="preserve"> €          14.000,00 </w:t>
            </w:r>
          </w:p>
        </w:tc>
        <w:tc>
          <w:tcPr>
            <w:tcW w:w="29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70856" w:rsidRPr="00270856" w:rsidRDefault="00270856" w:rsidP="00270856">
            <w:pPr>
              <w:rPr>
                <w:rFonts w:ascii="Arial" w:hAnsi="Arial" w:cs="Arial"/>
                <w:b/>
                <w:bCs/>
                <w:color w:val="000000"/>
                <w:sz w:val="22"/>
                <w:szCs w:val="22"/>
              </w:rPr>
            </w:pPr>
            <w:r w:rsidRPr="00270856">
              <w:rPr>
                <w:rFonts w:ascii="Arial" w:hAnsi="Arial" w:cs="Arial"/>
                <w:b/>
                <w:bCs/>
                <w:color w:val="000000"/>
                <w:sz w:val="22"/>
                <w:szCs w:val="22"/>
              </w:rPr>
              <w:t xml:space="preserve"> €         28.606,82 </w:t>
            </w:r>
          </w:p>
        </w:tc>
      </w:tr>
    </w:tbl>
    <w:p w:rsidR="00270856" w:rsidRDefault="00270856" w:rsidP="00270856">
      <w:pPr>
        <w:spacing w:after="7" w:line="250" w:lineRule="auto"/>
        <w:ind w:left="89" w:right="452" w:hanging="10"/>
        <w:rPr>
          <w:rFonts w:ascii="Bookman Old Style" w:hAnsi="Bookman Old Style"/>
          <w:sz w:val="28"/>
          <w:szCs w:val="28"/>
        </w:rPr>
      </w:pPr>
    </w:p>
    <w:p w:rsidR="00270856" w:rsidRDefault="00270856" w:rsidP="00270856">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270856" w:rsidRPr="003750DD" w:rsidTr="00460BC4">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0856" w:rsidRPr="003750DD" w:rsidRDefault="00270856" w:rsidP="00460BC4">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270856" w:rsidRPr="003750DD" w:rsidRDefault="00270856" w:rsidP="00460BC4">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270856" w:rsidRPr="003750DD" w:rsidRDefault="00270856" w:rsidP="00270856">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28.606,82</w:t>
            </w:r>
          </w:p>
        </w:tc>
      </w:tr>
      <w:tr w:rsidR="00270856"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0856" w:rsidRPr="003750DD" w:rsidRDefault="00270856" w:rsidP="00460BC4">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270856" w:rsidRPr="003750DD" w:rsidRDefault="00270856" w:rsidP="00460BC4">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270856" w:rsidRPr="003750DD" w:rsidRDefault="00270856" w:rsidP="00460BC4">
            <w:pPr>
              <w:rPr>
                <w:rFonts w:ascii="Calibri" w:hAnsi="Calibri"/>
                <w:color w:val="000000"/>
                <w:sz w:val="28"/>
                <w:szCs w:val="28"/>
              </w:rPr>
            </w:pPr>
            <w:r w:rsidRPr="003750DD">
              <w:rPr>
                <w:rFonts w:ascii="Calibri" w:hAnsi="Calibri"/>
                <w:color w:val="000000"/>
                <w:sz w:val="28"/>
                <w:szCs w:val="28"/>
              </w:rPr>
              <w:t xml:space="preserve"> €                                -   </w:t>
            </w:r>
          </w:p>
        </w:tc>
      </w:tr>
      <w:tr w:rsidR="00270856"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0856" w:rsidRPr="003750DD" w:rsidRDefault="00270856" w:rsidP="00460BC4">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270856" w:rsidRPr="003750DD" w:rsidRDefault="00270856" w:rsidP="00460BC4">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270856" w:rsidRPr="003750DD" w:rsidRDefault="00270856" w:rsidP="00460BC4">
            <w:pPr>
              <w:rPr>
                <w:rFonts w:ascii="Calibri" w:hAnsi="Calibri"/>
                <w:color w:val="000000"/>
                <w:sz w:val="28"/>
                <w:szCs w:val="28"/>
              </w:rPr>
            </w:pPr>
            <w:r w:rsidRPr="003750DD">
              <w:rPr>
                <w:rFonts w:ascii="Calibri" w:hAnsi="Calibri"/>
                <w:color w:val="000000"/>
                <w:sz w:val="28"/>
                <w:szCs w:val="28"/>
              </w:rPr>
              <w:t xml:space="preserve"> €                                -   </w:t>
            </w:r>
          </w:p>
        </w:tc>
      </w:tr>
      <w:tr w:rsidR="00270856"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0856" w:rsidRPr="003750DD" w:rsidRDefault="00270856" w:rsidP="00460BC4">
            <w:pPr>
              <w:jc w:val="center"/>
              <w:rPr>
                <w:rFonts w:ascii="Calibri" w:hAnsi="Calibri"/>
                <w:color w:val="000000"/>
                <w:sz w:val="28"/>
                <w:szCs w:val="28"/>
              </w:rPr>
            </w:pPr>
            <w:r w:rsidRPr="003750DD">
              <w:rPr>
                <w:rFonts w:ascii="Calibri" w:hAnsi="Calibri"/>
                <w:color w:val="000000"/>
                <w:sz w:val="28"/>
                <w:szCs w:val="28"/>
              </w:rPr>
              <w:lastRenderedPageBreak/>
              <w:t>04</w:t>
            </w:r>
          </w:p>
        </w:tc>
        <w:tc>
          <w:tcPr>
            <w:tcW w:w="5760" w:type="dxa"/>
            <w:tcBorders>
              <w:top w:val="nil"/>
              <w:left w:val="nil"/>
              <w:bottom w:val="single" w:sz="4" w:space="0" w:color="auto"/>
              <w:right w:val="single" w:sz="4" w:space="0" w:color="auto"/>
            </w:tcBorders>
            <w:shd w:val="clear" w:color="auto" w:fill="auto"/>
            <w:noWrap/>
            <w:vAlign w:val="bottom"/>
            <w:hideMark/>
          </w:tcPr>
          <w:p w:rsidR="00270856" w:rsidRPr="003750DD" w:rsidRDefault="00270856" w:rsidP="00460BC4">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270856" w:rsidRPr="003750DD" w:rsidRDefault="00270856" w:rsidP="00460BC4">
            <w:pPr>
              <w:rPr>
                <w:rFonts w:ascii="Calibri" w:hAnsi="Calibri"/>
                <w:color w:val="000000"/>
                <w:sz w:val="28"/>
                <w:szCs w:val="28"/>
              </w:rPr>
            </w:pPr>
            <w:r w:rsidRPr="003750DD">
              <w:rPr>
                <w:rFonts w:ascii="Calibri" w:hAnsi="Calibri"/>
                <w:color w:val="000000"/>
                <w:sz w:val="28"/>
                <w:szCs w:val="28"/>
              </w:rPr>
              <w:t xml:space="preserve"> €                                -   </w:t>
            </w:r>
          </w:p>
        </w:tc>
      </w:tr>
      <w:tr w:rsidR="00270856"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0856" w:rsidRPr="003750DD" w:rsidRDefault="00270856" w:rsidP="00460BC4">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270856" w:rsidRPr="003750DD" w:rsidRDefault="00270856" w:rsidP="00460BC4">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270856" w:rsidRPr="003750DD" w:rsidRDefault="00270856" w:rsidP="00460BC4">
            <w:pPr>
              <w:rPr>
                <w:rFonts w:ascii="Calibri" w:hAnsi="Calibri"/>
                <w:color w:val="000000"/>
                <w:sz w:val="28"/>
                <w:szCs w:val="28"/>
              </w:rPr>
            </w:pPr>
            <w:r w:rsidRPr="003750DD">
              <w:rPr>
                <w:rFonts w:ascii="Calibri" w:hAnsi="Calibri"/>
                <w:color w:val="000000"/>
                <w:sz w:val="28"/>
                <w:szCs w:val="28"/>
              </w:rPr>
              <w:t xml:space="preserve"> €                                -   </w:t>
            </w:r>
          </w:p>
        </w:tc>
      </w:tr>
      <w:tr w:rsidR="00270856"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0856" w:rsidRPr="003750DD" w:rsidRDefault="00270856" w:rsidP="00460BC4">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270856" w:rsidRPr="003750DD" w:rsidRDefault="00270856" w:rsidP="00460BC4">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270856" w:rsidRPr="003750DD" w:rsidRDefault="00270856" w:rsidP="00460BC4">
            <w:pPr>
              <w:rPr>
                <w:rFonts w:ascii="Calibri" w:hAnsi="Calibri"/>
                <w:color w:val="000000"/>
                <w:sz w:val="28"/>
                <w:szCs w:val="28"/>
              </w:rPr>
            </w:pPr>
            <w:r w:rsidRPr="003750DD">
              <w:rPr>
                <w:rFonts w:ascii="Calibri" w:hAnsi="Calibri"/>
                <w:color w:val="000000"/>
                <w:sz w:val="28"/>
                <w:szCs w:val="28"/>
              </w:rPr>
              <w:t xml:space="preserve"> €                                -   </w:t>
            </w:r>
          </w:p>
        </w:tc>
      </w:tr>
      <w:tr w:rsidR="00270856"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0856" w:rsidRPr="003750DD" w:rsidRDefault="00270856" w:rsidP="00460BC4">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270856" w:rsidRPr="003750DD" w:rsidRDefault="00270856" w:rsidP="00460BC4">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270856" w:rsidRPr="003750DD" w:rsidRDefault="00270856" w:rsidP="00460BC4">
            <w:pPr>
              <w:rPr>
                <w:rFonts w:ascii="Calibri" w:hAnsi="Calibri"/>
                <w:color w:val="000000"/>
                <w:sz w:val="28"/>
                <w:szCs w:val="28"/>
              </w:rPr>
            </w:pPr>
            <w:r w:rsidRPr="003750DD">
              <w:rPr>
                <w:rFonts w:ascii="Calibri" w:hAnsi="Calibri"/>
                <w:color w:val="000000"/>
                <w:sz w:val="28"/>
                <w:szCs w:val="28"/>
              </w:rPr>
              <w:t xml:space="preserve"> €                                -   </w:t>
            </w:r>
          </w:p>
        </w:tc>
      </w:tr>
      <w:tr w:rsidR="00270856"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0856" w:rsidRPr="003750DD" w:rsidRDefault="00270856" w:rsidP="00460BC4">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270856" w:rsidRPr="003750DD" w:rsidRDefault="00270856" w:rsidP="00460BC4">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270856" w:rsidRPr="003750DD" w:rsidRDefault="00270856" w:rsidP="00460BC4">
            <w:pPr>
              <w:rPr>
                <w:rFonts w:ascii="Calibri" w:hAnsi="Calibri"/>
                <w:color w:val="000000"/>
                <w:sz w:val="28"/>
                <w:szCs w:val="28"/>
              </w:rPr>
            </w:pPr>
            <w:r w:rsidRPr="003750DD">
              <w:rPr>
                <w:rFonts w:ascii="Calibri" w:hAnsi="Calibri"/>
                <w:color w:val="000000"/>
                <w:sz w:val="28"/>
                <w:szCs w:val="28"/>
              </w:rPr>
              <w:t xml:space="preserve"> €                                -   </w:t>
            </w:r>
          </w:p>
        </w:tc>
      </w:tr>
      <w:tr w:rsidR="00270856"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70856" w:rsidRPr="003750DD" w:rsidRDefault="00270856" w:rsidP="00460BC4">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270856" w:rsidRPr="003750DD" w:rsidRDefault="00270856" w:rsidP="00460BC4">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270856" w:rsidRPr="003750DD" w:rsidRDefault="00270856" w:rsidP="00460BC4">
            <w:pPr>
              <w:rPr>
                <w:rFonts w:ascii="Calibri" w:hAnsi="Calibri"/>
                <w:color w:val="000000"/>
                <w:sz w:val="28"/>
                <w:szCs w:val="28"/>
              </w:rPr>
            </w:pPr>
            <w:r w:rsidRPr="003750DD">
              <w:rPr>
                <w:rFonts w:ascii="Calibri" w:hAnsi="Calibri"/>
                <w:color w:val="000000"/>
                <w:sz w:val="28"/>
                <w:szCs w:val="28"/>
              </w:rPr>
              <w:t xml:space="preserve"> €                                -   </w:t>
            </w:r>
          </w:p>
        </w:tc>
      </w:tr>
      <w:tr w:rsidR="00270856" w:rsidRPr="003750DD" w:rsidTr="00460BC4">
        <w:trPr>
          <w:trHeight w:val="600"/>
        </w:trPr>
        <w:tc>
          <w:tcPr>
            <w:tcW w:w="960" w:type="dxa"/>
            <w:tcBorders>
              <w:top w:val="nil"/>
              <w:left w:val="nil"/>
              <w:bottom w:val="nil"/>
              <w:right w:val="nil"/>
            </w:tcBorders>
            <w:shd w:val="clear" w:color="auto" w:fill="auto"/>
            <w:noWrap/>
            <w:vAlign w:val="bottom"/>
            <w:hideMark/>
          </w:tcPr>
          <w:p w:rsidR="00270856" w:rsidRPr="003750DD" w:rsidRDefault="00270856" w:rsidP="00460BC4">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270856" w:rsidRPr="003750DD" w:rsidRDefault="00270856" w:rsidP="00460BC4">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70856" w:rsidRPr="003750DD" w:rsidRDefault="00270856" w:rsidP="00270856">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28.606,82</w:t>
            </w:r>
          </w:p>
        </w:tc>
      </w:tr>
    </w:tbl>
    <w:p w:rsidR="00270856" w:rsidRDefault="00270856" w:rsidP="00270856">
      <w:pPr>
        <w:spacing w:after="7" w:line="250" w:lineRule="auto"/>
        <w:ind w:left="89" w:right="452" w:hanging="10"/>
        <w:rPr>
          <w:rFonts w:ascii="Bookman Old Style" w:hAnsi="Bookman Old Style"/>
          <w:sz w:val="18"/>
          <w:szCs w:val="18"/>
        </w:rPr>
      </w:pPr>
    </w:p>
    <w:p w:rsidR="00270856" w:rsidRDefault="00270856" w:rsidP="00270856">
      <w:pPr>
        <w:spacing w:after="7" w:line="250" w:lineRule="auto"/>
        <w:ind w:left="89" w:right="452" w:hanging="10"/>
        <w:rPr>
          <w:rFonts w:ascii="Bookman Old Style" w:hAnsi="Bookman Old Style"/>
          <w:sz w:val="18"/>
          <w:szCs w:val="18"/>
        </w:rPr>
      </w:pPr>
    </w:p>
    <w:p w:rsidR="00270856" w:rsidRDefault="00270856" w:rsidP="00270856">
      <w:pPr>
        <w:spacing w:after="7" w:line="250" w:lineRule="auto"/>
        <w:ind w:left="89" w:right="452" w:hanging="10"/>
        <w:rPr>
          <w:rFonts w:ascii="Calibri" w:hAnsi="Calibri"/>
          <w:color w:val="000000"/>
          <w:sz w:val="28"/>
          <w:szCs w:val="28"/>
        </w:rPr>
      </w:pPr>
      <w:r w:rsidRPr="004B4D96">
        <w:rPr>
          <w:rFonts w:ascii="Calibri" w:hAnsi="Calibri"/>
          <w:color w:val="000000"/>
          <w:sz w:val="28"/>
          <w:szCs w:val="28"/>
        </w:rPr>
        <w:t>Su questa voce viene previsto di sostenere le seguenti spese:</w:t>
      </w:r>
    </w:p>
    <w:p w:rsidR="00E85DF1" w:rsidRPr="00270856" w:rsidRDefault="00270856" w:rsidP="00270856">
      <w:pPr>
        <w:pStyle w:val="Paragrafoelenco"/>
        <w:numPr>
          <w:ilvl w:val="0"/>
          <w:numId w:val="33"/>
        </w:numPr>
        <w:spacing w:after="7" w:line="250" w:lineRule="auto"/>
        <w:ind w:right="452"/>
        <w:jc w:val="both"/>
        <w:rPr>
          <w:rFonts w:ascii="Calibri" w:hAnsi="Calibri"/>
          <w:color w:val="000000"/>
          <w:sz w:val="28"/>
          <w:szCs w:val="28"/>
        </w:rPr>
      </w:pPr>
      <w:r w:rsidRPr="00270856">
        <w:rPr>
          <w:rFonts w:ascii="Calibri" w:hAnsi="Calibri"/>
          <w:color w:val="000000"/>
          <w:sz w:val="28"/>
          <w:szCs w:val="28"/>
        </w:rPr>
        <w:t>retribuzione del personale docente per le attività di interventi di sostegno e recuperoprogrammate e attuate sulla base dei criteri didattico-</w:t>
      </w:r>
      <w:proofErr w:type="spellStart"/>
      <w:r w:rsidRPr="00270856">
        <w:rPr>
          <w:rFonts w:ascii="Calibri" w:hAnsi="Calibri"/>
          <w:color w:val="000000"/>
          <w:sz w:val="28"/>
          <w:szCs w:val="28"/>
        </w:rPr>
        <w:t>metodoligici</w:t>
      </w:r>
      <w:proofErr w:type="spellEnd"/>
      <w:r w:rsidRPr="00270856">
        <w:rPr>
          <w:rFonts w:ascii="Calibri" w:hAnsi="Calibri"/>
          <w:color w:val="000000"/>
          <w:sz w:val="28"/>
          <w:szCs w:val="28"/>
        </w:rPr>
        <w:t xml:space="preserve"> definiti dal Collegio dei Docenti e dalle indicazioni organizzative approvate dal Consiglio di Istituto</w:t>
      </w:r>
      <w:r>
        <w:rPr>
          <w:rFonts w:ascii="Calibri" w:hAnsi="Calibri"/>
          <w:color w:val="000000"/>
          <w:sz w:val="28"/>
          <w:szCs w:val="28"/>
        </w:rPr>
        <w:t>.</w:t>
      </w:r>
    </w:p>
    <w:p w:rsidR="00E85DF1" w:rsidRDefault="00E85DF1" w:rsidP="006B44D1">
      <w:pPr>
        <w:spacing w:after="7" w:line="250" w:lineRule="auto"/>
        <w:ind w:left="89" w:right="452" w:hanging="10"/>
        <w:rPr>
          <w:rFonts w:ascii="Bookman Old Style" w:hAnsi="Bookman Old Style"/>
          <w:sz w:val="18"/>
          <w:szCs w:val="18"/>
        </w:rPr>
      </w:pPr>
    </w:p>
    <w:p w:rsidR="00656BAD" w:rsidRDefault="00656BAD" w:rsidP="00656BAD">
      <w:pPr>
        <w:spacing w:after="7" w:line="250" w:lineRule="auto"/>
        <w:ind w:left="89" w:right="452" w:hanging="10"/>
        <w:rPr>
          <w:rFonts w:ascii="Bookman Old Style" w:hAnsi="Bookman Old Style"/>
          <w:sz w:val="18"/>
          <w:szCs w:val="18"/>
        </w:rPr>
      </w:pPr>
    </w:p>
    <w:p w:rsidR="00656BAD" w:rsidRDefault="00656BAD" w:rsidP="00656BAD">
      <w:pPr>
        <w:spacing w:after="7" w:line="250" w:lineRule="auto"/>
        <w:ind w:left="89" w:right="452" w:hanging="10"/>
        <w:rPr>
          <w:rFonts w:ascii="Bookman Old Style" w:hAnsi="Bookman Old Style"/>
          <w:sz w:val="18"/>
          <w:szCs w:val="18"/>
        </w:rPr>
      </w:pPr>
    </w:p>
    <w:p w:rsidR="00656BAD" w:rsidRPr="00A9087F" w:rsidRDefault="00656BAD" w:rsidP="00656BAD">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A </w:t>
      </w:r>
      <w:r w:rsidRPr="00A9087F">
        <w:rPr>
          <w:b/>
          <w:i/>
        </w:rPr>
        <w:t xml:space="preserve">VOCE </w:t>
      </w:r>
      <w:r>
        <w:rPr>
          <w:b/>
          <w:i/>
        </w:rPr>
        <w:t>A0308</w:t>
      </w:r>
    </w:p>
    <w:p w:rsidR="00656BAD" w:rsidRPr="0046249F" w:rsidRDefault="00656BAD" w:rsidP="00656BAD">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ATTIVITÀ DI VALORIZZAZIONE DELLE ECCELLENZE</w:t>
      </w:r>
      <w:r>
        <w:rPr>
          <w:b/>
          <w:i/>
        </w:rPr>
        <w:tab/>
      </w:r>
      <w:r w:rsidRPr="00A9087F">
        <w:rPr>
          <w:b/>
          <w:i/>
          <w:sz w:val="24"/>
          <w:szCs w:val="24"/>
        </w:rPr>
        <w:t xml:space="preserve">€ </w:t>
      </w:r>
      <w:r w:rsidRPr="005E0BC8">
        <w:rPr>
          <w:rFonts w:ascii="Calibri" w:hAnsi="Calibri" w:cs="Calibri"/>
          <w:color w:val="000000"/>
          <w:sz w:val="22"/>
          <w:szCs w:val="22"/>
        </w:rPr>
        <w:t>10.000,00</w:t>
      </w:r>
    </w:p>
    <w:p w:rsidR="00656BAD" w:rsidRDefault="00656BAD" w:rsidP="00656BAD">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4" w:type="dxa"/>
        <w:tblInd w:w="55" w:type="dxa"/>
        <w:tblCellMar>
          <w:left w:w="70" w:type="dxa"/>
          <w:right w:w="70" w:type="dxa"/>
        </w:tblCellMar>
        <w:tblLook w:val="04A0" w:firstRow="1" w:lastRow="0" w:firstColumn="1" w:lastColumn="0" w:noHBand="0" w:noVBand="1"/>
      </w:tblPr>
      <w:tblGrid>
        <w:gridCol w:w="960"/>
        <w:gridCol w:w="385"/>
        <w:gridCol w:w="3288"/>
        <w:gridCol w:w="2087"/>
        <w:gridCol w:w="2934"/>
      </w:tblGrid>
      <w:tr w:rsidR="00656BAD" w:rsidRPr="00270856" w:rsidTr="00460BC4">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6BAD" w:rsidRPr="00270856" w:rsidRDefault="00656BAD" w:rsidP="00460BC4">
            <w:pPr>
              <w:jc w:val="center"/>
              <w:rPr>
                <w:rFonts w:ascii="Calibri" w:hAnsi="Calibri" w:cs="Calibri"/>
                <w:b/>
                <w:bCs/>
                <w:color w:val="000000"/>
                <w:sz w:val="28"/>
                <w:szCs w:val="28"/>
              </w:rPr>
            </w:pPr>
            <w:r w:rsidRPr="00270856">
              <w:rPr>
                <w:rFonts w:ascii="Calibri" w:hAnsi="Calibri" w:cs="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656BAD" w:rsidRPr="00270856" w:rsidRDefault="00656BAD" w:rsidP="00460BC4">
            <w:pPr>
              <w:jc w:val="center"/>
              <w:rPr>
                <w:rFonts w:ascii="Calibri" w:hAnsi="Calibri" w:cs="Calibri"/>
                <w:b/>
                <w:bCs/>
                <w:color w:val="000000"/>
                <w:sz w:val="28"/>
                <w:szCs w:val="28"/>
              </w:rPr>
            </w:pPr>
            <w:r w:rsidRPr="00270856">
              <w:rPr>
                <w:rFonts w:ascii="Calibri" w:hAnsi="Calibri" w:cs="Calibri"/>
                <w:b/>
                <w:bCs/>
                <w:color w:val="000000"/>
                <w:sz w:val="28"/>
                <w:szCs w:val="28"/>
              </w:rPr>
              <w:t>Avanzo di amministrazione presunto</w:t>
            </w:r>
          </w:p>
        </w:tc>
        <w:tc>
          <w:tcPr>
            <w:tcW w:w="2934" w:type="dxa"/>
            <w:tcBorders>
              <w:top w:val="nil"/>
              <w:left w:val="nil"/>
              <w:bottom w:val="nil"/>
              <w:right w:val="nil"/>
            </w:tcBorders>
            <w:shd w:val="clear" w:color="auto" w:fill="auto"/>
            <w:noWrap/>
            <w:vAlign w:val="bottom"/>
            <w:hideMark/>
          </w:tcPr>
          <w:p w:rsidR="00656BAD" w:rsidRPr="00270856" w:rsidRDefault="00656BAD" w:rsidP="00460BC4">
            <w:pPr>
              <w:rPr>
                <w:rFonts w:ascii="Calibri" w:hAnsi="Calibri" w:cs="Calibri"/>
                <w:color w:val="000000"/>
                <w:sz w:val="22"/>
                <w:szCs w:val="22"/>
              </w:rPr>
            </w:pPr>
          </w:p>
        </w:tc>
      </w:tr>
      <w:tr w:rsidR="00EE2B11" w:rsidRPr="00270856" w:rsidTr="00460BC4">
        <w:trPr>
          <w:trHeight w:val="600"/>
        </w:trPr>
        <w:tc>
          <w:tcPr>
            <w:tcW w:w="960" w:type="dxa"/>
            <w:tcBorders>
              <w:top w:val="nil"/>
              <w:left w:val="nil"/>
              <w:bottom w:val="nil"/>
              <w:right w:val="nil"/>
            </w:tcBorders>
            <w:shd w:val="clear" w:color="auto" w:fill="auto"/>
            <w:noWrap/>
            <w:vAlign w:val="bottom"/>
            <w:hideMark/>
          </w:tcPr>
          <w:p w:rsidR="00EE2B11" w:rsidRPr="00270856" w:rsidRDefault="00EE2B11" w:rsidP="00460BC4">
            <w:pPr>
              <w:rPr>
                <w:rFonts w:ascii="Calibri" w:hAnsi="Calibri" w:cs="Calibri"/>
                <w:color w:val="000000"/>
                <w:sz w:val="22"/>
                <w:szCs w:val="22"/>
              </w:rPr>
            </w:pPr>
          </w:p>
        </w:tc>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EE2B11" w:rsidRPr="00270856" w:rsidRDefault="00EE2B11" w:rsidP="00460BC4">
            <w:pPr>
              <w:jc w:val="center"/>
              <w:rPr>
                <w:rFonts w:ascii="Arial" w:hAnsi="Arial" w:cs="Arial"/>
                <w:b/>
                <w:bCs/>
                <w:sz w:val="22"/>
                <w:szCs w:val="22"/>
              </w:rPr>
            </w:pPr>
            <w:r w:rsidRPr="00270856">
              <w:rPr>
                <w:rFonts w:ascii="Arial" w:hAnsi="Arial" w:cs="Arial"/>
                <w:b/>
                <w:bCs/>
                <w:sz w:val="22"/>
                <w:szCs w:val="22"/>
              </w:rPr>
              <w:t>01</w:t>
            </w:r>
          </w:p>
        </w:tc>
        <w:tc>
          <w:tcPr>
            <w:tcW w:w="3288" w:type="dxa"/>
            <w:tcBorders>
              <w:top w:val="nil"/>
              <w:left w:val="nil"/>
              <w:bottom w:val="single" w:sz="4" w:space="0" w:color="auto"/>
              <w:right w:val="single" w:sz="4" w:space="0" w:color="auto"/>
            </w:tcBorders>
            <w:shd w:val="clear" w:color="auto" w:fill="auto"/>
            <w:vAlign w:val="center"/>
            <w:hideMark/>
          </w:tcPr>
          <w:p w:rsidR="00EE2B11" w:rsidRPr="00270856" w:rsidRDefault="00EE2B11" w:rsidP="00460BC4">
            <w:pPr>
              <w:jc w:val="center"/>
              <w:rPr>
                <w:rFonts w:ascii="Arial" w:hAnsi="Arial" w:cs="Arial"/>
                <w:sz w:val="22"/>
                <w:szCs w:val="22"/>
              </w:rPr>
            </w:pPr>
            <w:r w:rsidRPr="00270856">
              <w:rPr>
                <w:rFonts w:ascii="Arial" w:hAnsi="Arial" w:cs="Arial"/>
                <w:sz w:val="22"/>
                <w:szCs w:val="22"/>
              </w:rPr>
              <w:t xml:space="preserve">Non vincolato </w:t>
            </w:r>
          </w:p>
        </w:tc>
        <w:tc>
          <w:tcPr>
            <w:tcW w:w="2087" w:type="dxa"/>
            <w:tcBorders>
              <w:top w:val="nil"/>
              <w:left w:val="nil"/>
              <w:bottom w:val="single" w:sz="4" w:space="0" w:color="auto"/>
              <w:right w:val="nil"/>
            </w:tcBorders>
            <w:shd w:val="clear" w:color="auto" w:fill="auto"/>
            <w:noWrap/>
            <w:vAlign w:val="bottom"/>
            <w:hideMark/>
          </w:tcPr>
          <w:p w:rsidR="00EE2B11" w:rsidRPr="00270856" w:rsidRDefault="00EE2B11" w:rsidP="00460BC4">
            <w:pPr>
              <w:rPr>
                <w:rFonts w:ascii="Arial" w:hAnsi="Arial" w:cs="Arial"/>
                <w:color w:val="000000"/>
                <w:sz w:val="22"/>
                <w:szCs w:val="22"/>
              </w:rPr>
            </w:pPr>
            <w:r w:rsidRPr="00270856">
              <w:rPr>
                <w:rFonts w:ascii="Arial" w:hAnsi="Arial" w:cs="Arial"/>
                <w:color w:val="000000"/>
                <w:sz w:val="22"/>
                <w:szCs w:val="22"/>
              </w:rPr>
              <w:t xml:space="preserve"> €          10.000,00 </w:t>
            </w:r>
          </w:p>
        </w:tc>
        <w:tc>
          <w:tcPr>
            <w:tcW w:w="29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E2B11" w:rsidRPr="00270856" w:rsidRDefault="00EE2B11" w:rsidP="00EE2B11">
            <w:pPr>
              <w:rPr>
                <w:rFonts w:ascii="Arial" w:hAnsi="Arial" w:cs="Arial"/>
                <w:b/>
                <w:bCs/>
                <w:color w:val="000000"/>
                <w:sz w:val="22"/>
                <w:szCs w:val="22"/>
              </w:rPr>
            </w:pPr>
            <w:r w:rsidRPr="00270856">
              <w:rPr>
                <w:rFonts w:ascii="Arial" w:hAnsi="Arial" w:cs="Arial"/>
                <w:b/>
                <w:bCs/>
                <w:color w:val="000000"/>
                <w:sz w:val="22"/>
                <w:szCs w:val="22"/>
              </w:rPr>
              <w:t xml:space="preserve"> €     </w:t>
            </w:r>
            <w:r>
              <w:rPr>
                <w:rFonts w:ascii="Arial" w:hAnsi="Arial" w:cs="Arial"/>
                <w:b/>
                <w:bCs/>
                <w:color w:val="000000"/>
                <w:sz w:val="22"/>
                <w:szCs w:val="22"/>
              </w:rPr>
              <w:t>10.000,00</w:t>
            </w:r>
          </w:p>
        </w:tc>
      </w:tr>
    </w:tbl>
    <w:p w:rsidR="00656BAD" w:rsidRDefault="00656BAD" w:rsidP="00656BAD">
      <w:pPr>
        <w:spacing w:after="7" w:line="250" w:lineRule="auto"/>
        <w:ind w:left="89" w:right="452" w:hanging="10"/>
        <w:rPr>
          <w:rFonts w:ascii="Bookman Old Style" w:hAnsi="Bookman Old Style"/>
          <w:sz w:val="28"/>
          <w:szCs w:val="28"/>
        </w:rPr>
      </w:pPr>
    </w:p>
    <w:p w:rsidR="00656BAD" w:rsidRDefault="00656BAD" w:rsidP="00656BAD">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656BAD" w:rsidRPr="003750DD" w:rsidTr="00460BC4">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6BAD" w:rsidRPr="003750DD" w:rsidRDefault="00656BAD" w:rsidP="00460BC4">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656BAD" w:rsidRPr="003750DD" w:rsidRDefault="00656BAD" w:rsidP="00460BC4">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656BAD" w:rsidRPr="003750DD" w:rsidRDefault="00656BAD" w:rsidP="00EE2B11">
            <w:pPr>
              <w:rPr>
                <w:rFonts w:ascii="Calibri" w:hAnsi="Calibri"/>
                <w:color w:val="000000"/>
                <w:sz w:val="28"/>
                <w:szCs w:val="28"/>
              </w:rPr>
            </w:pPr>
            <w:r w:rsidRPr="003750DD">
              <w:rPr>
                <w:rFonts w:ascii="Calibri" w:hAnsi="Calibri"/>
                <w:color w:val="000000"/>
                <w:sz w:val="28"/>
                <w:szCs w:val="28"/>
              </w:rPr>
              <w:t xml:space="preserve"> €          </w:t>
            </w:r>
            <w:r w:rsidR="00EE2B11">
              <w:rPr>
                <w:rFonts w:ascii="Calibri" w:hAnsi="Calibri"/>
                <w:color w:val="000000"/>
                <w:sz w:val="28"/>
                <w:szCs w:val="28"/>
              </w:rPr>
              <w:t>10.000,00</w:t>
            </w:r>
          </w:p>
        </w:tc>
      </w:tr>
      <w:tr w:rsidR="00656BAD"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56BAD" w:rsidRPr="003750DD" w:rsidRDefault="00656BAD" w:rsidP="00460BC4">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656BAD" w:rsidRPr="003750DD" w:rsidRDefault="00656BAD" w:rsidP="00460BC4">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656BAD" w:rsidRPr="003750DD" w:rsidRDefault="00656BAD" w:rsidP="00460BC4">
            <w:pPr>
              <w:rPr>
                <w:rFonts w:ascii="Calibri" w:hAnsi="Calibri"/>
                <w:color w:val="000000"/>
                <w:sz w:val="28"/>
                <w:szCs w:val="28"/>
              </w:rPr>
            </w:pPr>
            <w:r w:rsidRPr="003750DD">
              <w:rPr>
                <w:rFonts w:ascii="Calibri" w:hAnsi="Calibri"/>
                <w:color w:val="000000"/>
                <w:sz w:val="28"/>
                <w:szCs w:val="28"/>
              </w:rPr>
              <w:t xml:space="preserve"> €                                -   </w:t>
            </w:r>
          </w:p>
        </w:tc>
      </w:tr>
      <w:tr w:rsidR="00656BAD"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56BAD" w:rsidRPr="003750DD" w:rsidRDefault="00656BAD" w:rsidP="00460BC4">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656BAD" w:rsidRPr="003750DD" w:rsidRDefault="00656BAD" w:rsidP="00460BC4">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656BAD" w:rsidRPr="003750DD" w:rsidRDefault="00656BAD" w:rsidP="00460BC4">
            <w:pPr>
              <w:rPr>
                <w:rFonts w:ascii="Calibri" w:hAnsi="Calibri"/>
                <w:color w:val="000000"/>
                <w:sz w:val="28"/>
                <w:szCs w:val="28"/>
              </w:rPr>
            </w:pPr>
            <w:r w:rsidRPr="003750DD">
              <w:rPr>
                <w:rFonts w:ascii="Calibri" w:hAnsi="Calibri"/>
                <w:color w:val="000000"/>
                <w:sz w:val="28"/>
                <w:szCs w:val="28"/>
              </w:rPr>
              <w:t xml:space="preserve"> €                                -   </w:t>
            </w:r>
          </w:p>
        </w:tc>
      </w:tr>
      <w:tr w:rsidR="00656BAD"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56BAD" w:rsidRPr="003750DD" w:rsidRDefault="00656BAD" w:rsidP="00460BC4">
            <w:pPr>
              <w:jc w:val="center"/>
              <w:rPr>
                <w:rFonts w:ascii="Calibri" w:hAnsi="Calibri"/>
                <w:color w:val="000000"/>
                <w:sz w:val="28"/>
                <w:szCs w:val="28"/>
              </w:rPr>
            </w:pPr>
            <w:r w:rsidRPr="003750DD">
              <w:rPr>
                <w:rFonts w:ascii="Calibri" w:hAnsi="Calibri"/>
                <w:color w:val="000000"/>
                <w:sz w:val="28"/>
                <w:szCs w:val="28"/>
              </w:rPr>
              <w:lastRenderedPageBreak/>
              <w:t>04</w:t>
            </w:r>
          </w:p>
        </w:tc>
        <w:tc>
          <w:tcPr>
            <w:tcW w:w="5760" w:type="dxa"/>
            <w:tcBorders>
              <w:top w:val="nil"/>
              <w:left w:val="nil"/>
              <w:bottom w:val="single" w:sz="4" w:space="0" w:color="auto"/>
              <w:right w:val="single" w:sz="4" w:space="0" w:color="auto"/>
            </w:tcBorders>
            <w:shd w:val="clear" w:color="auto" w:fill="auto"/>
            <w:noWrap/>
            <w:vAlign w:val="bottom"/>
            <w:hideMark/>
          </w:tcPr>
          <w:p w:rsidR="00656BAD" w:rsidRPr="003750DD" w:rsidRDefault="00656BAD" w:rsidP="00460BC4">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656BAD" w:rsidRPr="003750DD" w:rsidRDefault="00656BAD" w:rsidP="00460BC4">
            <w:pPr>
              <w:rPr>
                <w:rFonts w:ascii="Calibri" w:hAnsi="Calibri"/>
                <w:color w:val="000000"/>
                <w:sz w:val="28"/>
                <w:szCs w:val="28"/>
              </w:rPr>
            </w:pPr>
            <w:r w:rsidRPr="003750DD">
              <w:rPr>
                <w:rFonts w:ascii="Calibri" w:hAnsi="Calibri"/>
                <w:color w:val="000000"/>
                <w:sz w:val="28"/>
                <w:szCs w:val="28"/>
              </w:rPr>
              <w:t xml:space="preserve"> €                                -   </w:t>
            </w:r>
          </w:p>
        </w:tc>
      </w:tr>
      <w:tr w:rsidR="00656BAD"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56BAD" w:rsidRPr="003750DD" w:rsidRDefault="00656BAD" w:rsidP="00460BC4">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656BAD" w:rsidRPr="003750DD" w:rsidRDefault="00656BAD" w:rsidP="00460BC4">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656BAD" w:rsidRPr="003750DD" w:rsidRDefault="00656BAD" w:rsidP="00460BC4">
            <w:pPr>
              <w:rPr>
                <w:rFonts w:ascii="Calibri" w:hAnsi="Calibri"/>
                <w:color w:val="000000"/>
                <w:sz w:val="28"/>
                <w:szCs w:val="28"/>
              </w:rPr>
            </w:pPr>
            <w:r w:rsidRPr="003750DD">
              <w:rPr>
                <w:rFonts w:ascii="Calibri" w:hAnsi="Calibri"/>
                <w:color w:val="000000"/>
                <w:sz w:val="28"/>
                <w:szCs w:val="28"/>
              </w:rPr>
              <w:t xml:space="preserve"> €                                -   </w:t>
            </w:r>
          </w:p>
        </w:tc>
      </w:tr>
      <w:tr w:rsidR="00656BAD"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56BAD" w:rsidRPr="003750DD" w:rsidRDefault="00656BAD" w:rsidP="00460BC4">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656BAD" w:rsidRPr="003750DD" w:rsidRDefault="00656BAD" w:rsidP="00460BC4">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656BAD" w:rsidRPr="003750DD" w:rsidRDefault="00656BAD" w:rsidP="00460BC4">
            <w:pPr>
              <w:rPr>
                <w:rFonts w:ascii="Calibri" w:hAnsi="Calibri"/>
                <w:color w:val="000000"/>
                <w:sz w:val="28"/>
                <w:szCs w:val="28"/>
              </w:rPr>
            </w:pPr>
            <w:r w:rsidRPr="003750DD">
              <w:rPr>
                <w:rFonts w:ascii="Calibri" w:hAnsi="Calibri"/>
                <w:color w:val="000000"/>
                <w:sz w:val="28"/>
                <w:szCs w:val="28"/>
              </w:rPr>
              <w:t xml:space="preserve"> €                                -   </w:t>
            </w:r>
          </w:p>
        </w:tc>
      </w:tr>
      <w:tr w:rsidR="00656BAD"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56BAD" w:rsidRPr="003750DD" w:rsidRDefault="00656BAD" w:rsidP="00460BC4">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656BAD" w:rsidRPr="003750DD" w:rsidRDefault="00656BAD" w:rsidP="00460BC4">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656BAD" w:rsidRPr="003750DD" w:rsidRDefault="00656BAD" w:rsidP="00460BC4">
            <w:pPr>
              <w:rPr>
                <w:rFonts w:ascii="Calibri" w:hAnsi="Calibri"/>
                <w:color w:val="000000"/>
                <w:sz w:val="28"/>
                <w:szCs w:val="28"/>
              </w:rPr>
            </w:pPr>
            <w:r w:rsidRPr="003750DD">
              <w:rPr>
                <w:rFonts w:ascii="Calibri" w:hAnsi="Calibri"/>
                <w:color w:val="000000"/>
                <w:sz w:val="28"/>
                <w:szCs w:val="28"/>
              </w:rPr>
              <w:t xml:space="preserve"> €                                -   </w:t>
            </w:r>
          </w:p>
        </w:tc>
      </w:tr>
      <w:tr w:rsidR="00656BAD"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56BAD" w:rsidRPr="003750DD" w:rsidRDefault="00656BAD" w:rsidP="00460BC4">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656BAD" w:rsidRPr="003750DD" w:rsidRDefault="00656BAD" w:rsidP="00460BC4">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656BAD" w:rsidRPr="003750DD" w:rsidRDefault="00656BAD" w:rsidP="00460BC4">
            <w:pPr>
              <w:rPr>
                <w:rFonts w:ascii="Calibri" w:hAnsi="Calibri"/>
                <w:color w:val="000000"/>
                <w:sz w:val="28"/>
                <w:szCs w:val="28"/>
              </w:rPr>
            </w:pPr>
            <w:r w:rsidRPr="003750DD">
              <w:rPr>
                <w:rFonts w:ascii="Calibri" w:hAnsi="Calibri"/>
                <w:color w:val="000000"/>
                <w:sz w:val="28"/>
                <w:szCs w:val="28"/>
              </w:rPr>
              <w:t xml:space="preserve"> €                                -   </w:t>
            </w:r>
          </w:p>
        </w:tc>
      </w:tr>
      <w:tr w:rsidR="00656BAD"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56BAD" w:rsidRPr="003750DD" w:rsidRDefault="00656BAD" w:rsidP="00460BC4">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656BAD" w:rsidRPr="003750DD" w:rsidRDefault="00656BAD" w:rsidP="00460BC4">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656BAD" w:rsidRPr="003750DD" w:rsidRDefault="00656BAD" w:rsidP="00460BC4">
            <w:pPr>
              <w:rPr>
                <w:rFonts w:ascii="Calibri" w:hAnsi="Calibri"/>
                <w:color w:val="000000"/>
                <w:sz w:val="28"/>
                <w:szCs w:val="28"/>
              </w:rPr>
            </w:pPr>
            <w:r w:rsidRPr="003750DD">
              <w:rPr>
                <w:rFonts w:ascii="Calibri" w:hAnsi="Calibri"/>
                <w:color w:val="000000"/>
                <w:sz w:val="28"/>
                <w:szCs w:val="28"/>
              </w:rPr>
              <w:t xml:space="preserve"> €                                -   </w:t>
            </w:r>
          </w:p>
        </w:tc>
      </w:tr>
      <w:tr w:rsidR="00656BAD" w:rsidRPr="003750DD" w:rsidTr="00460BC4">
        <w:trPr>
          <w:trHeight w:val="600"/>
        </w:trPr>
        <w:tc>
          <w:tcPr>
            <w:tcW w:w="960" w:type="dxa"/>
            <w:tcBorders>
              <w:top w:val="nil"/>
              <w:left w:val="nil"/>
              <w:bottom w:val="nil"/>
              <w:right w:val="nil"/>
            </w:tcBorders>
            <w:shd w:val="clear" w:color="auto" w:fill="auto"/>
            <w:noWrap/>
            <w:vAlign w:val="bottom"/>
            <w:hideMark/>
          </w:tcPr>
          <w:p w:rsidR="00656BAD" w:rsidRPr="003750DD" w:rsidRDefault="00656BAD" w:rsidP="00460BC4">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656BAD" w:rsidRPr="003750DD" w:rsidRDefault="00656BAD" w:rsidP="00460BC4">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56BAD" w:rsidRPr="003750DD" w:rsidRDefault="00656BAD" w:rsidP="00460BC4">
            <w:pPr>
              <w:rPr>
                <w:rFonts w:ascii="Calibri" w:hAnsi="Calibri"/>
                <w:color w:val="000000"/>
                <w:sz w:val="28"/>
                <w:szCs w:val="28"/>
              </w:rPr>
            </w:pPr>
            <w:r w:rsidRPr="003750DD">
              <w:rPr>
                <w:rFonts w:ascii="Calibri" w:hAnsi="Calibri"/>
                <w:color w:val="000000"/>
                <w:sz w:val="28"/>
                <w:szCs w:val="28"/>
              </w:rPr>
              <w:t xml:space="preserve"> €           </w:t>
            </w:r>
            <w:r w:rsidRPr="00656BAD">
              <w:rPr>
                <w:rFonts w:ascii="Calibri" w:hAnsi="Calibri"/>
                <w:color w:val="000000"/>
                <w:sz w:val="28"/>
                <w:szCs w:val="28"/>
              </w:rPr>
              <w:t>10.000,00</w:t>
            </w:r>
          </w:p>
        </w:tc>
      </w:tr>
    </w:tbl>
    <w:p w:rsidR="00656BAD" w:rsidRDefault="00656BAD" w:rsidP="00656BAD">
      <w:pPr>
        <w:spacing w:after="7" w:line="250" w:lineRule="auto"/>
        <w:ind w:left="89" w:right="452" w:hanging="10"/>
        <w:rPr>
          <w:rFonts w:ascii="Bookman Old Style" w:hAnsi="Bookman Old Style"/>
          <w:sz w:val="18"/>
          <w:szCs w:val="18"/>
        </w:rPr>
      </w:pPr>
    </w:p>
    <w:p w:rsidR="00656BAD" w:rsidRDefault="00656BAD" w:rsidP="00656BAD">
      <w:pPr>
        <w:spacing w:after="7" w:line="250" w:lineRule="auto"/>
        <w:ind w:left="89" w:right="452" w:hanging="10"/>
        <w:rPr>
          <w:rFonts w:ascii="Bookman Old Style" w:hAnsi="Bookman Old Style"/>
          <w:sz w:val="18"/>
          <w:szCs w:val="18"/>
        </w:rPr>
      </w:pPr>
    </w:p>
    <w:p w:rsidR="00E85DF1" w:rsidRPr="00656BAD" w:rsidRDefault="00656BAD" w:rsidP="00656BAD">
      <w:pPr>
        <w:spacing w:after="7" w:line="250" w:lineRule="auto"/>
        <w:ind w:left="89" w:right="452" w:hanging="10"/>
        <w:jc w:val="both"/>
        <w:rPr>
          <w:rFonts w:ascii="Calibri" w:hAnsi="Calibri"/>
          <w:color w:val="000000"/>
          <w:sz w:val="28"/>
          <w:szCs w:val="28"/>
        </w:rPr>
      </w:pPr>
      <w:r w:rsidRPr="004B4D96">
        <w:rPr>
          <w:rFonts w:ascii="Calibri" w:hAnsi="Calibri"/>
          <w:color w:val="000000"/>
          <w:sz w:val="28"/>
          <w:szCs w:val="28"/>
        </w:rPr>
        <w:t>Su questa voce viene previsto di sostenere le spese</w:t>
      </w:r>
      <w:r>
        <w:rPr>
          <w:rFonts w:ascii="Calibri" w:hAnsi="Calibri"/>
          <w:color w:val="000000"/>
          <w:sz w:val="28"/>
          <w:szCs w:val="28"/>
        </w:rPr>
        <w:t xml:space="preserve"> relative alla realizzazione di </w:t>
      </w:r>
      <w:r w:rsidRPr="00656BAD">
        <w:rPr>
          <w:rFonts w:ascii="Calibri" w:hAnsi="Calibri"/>
          <w:color w:val="000000"/>
          <w:sz w:val="28"/>
          <w:szCs w:val="28"/>
        </w:rPr>
        <w:t xml:space="preserve"> corsi </w:t>
      </w:r>
      <w:r>
        <w:rPr>
          <w:rFonts w:ascii="Calibri" w:hAnsi="Calibri"/>
          <w:color w:val="000000"/>
          <w:sz w:val="28"/>
          <w:szCs w:val="28"/>
        </w:rPr>
        <w:t xml:space="preserve">che </w:t>
      </w:r>
      <w:r w:rsidRPr="00656BAD">
        <w:rPr>
          <w:rFonts w:ascii="Calibri" w:hAnsi="Calibri"/>
          <w:color w:val="000000"/>
          <w:sz w:val="28"/>
          <w:szCs w:val="28"/>
        </w:rPr>
        <w:t xml:space="preserve">si propongono di potenziare le competenze cognitive e procedurali degli allievi che evidenziano un rendimento scolastico di alto livello. Tale potenziamento potrà rivelarsi utile sia per fornire agli studenti una preparazione più completa e approfondita, sia per affrontare l'Esame di Stato al termine della classe quinta e per il futuro accesso all'Università (ad esempio per il superamento dei test di ingresso). </w:t>
      </w:r>
    </w:p>
    <w:p w:rsidR="00E85DF1" w:rsidRDefault="00E85DF1" w:rsidP="006B44D1">
      <w:pPr>
        <w:spacing w:after="7" w:line="250" w:lineRule="auto"/>
        <w:ind w:left="89" w:right="452" w:hanging="10"/>
        <w:rPr>
          <w:rFonts w:ascii="Bookman Old Style" w:hAnsi="Bookman Old Style"/>
          <w:sz w:val="18"/>
          <w:szCs w:val="18"/>
        </w:rPr>
      </w:pPr>
    </w:p>
    <w:p w:rsidR="00E85DF1" w:rsidRDefault="00E85DF1" w:rsidP="006B44D1">
      <w:pPr>
        <w:spacing w:after="7" w:line="250" w:lineRule="auto"/>
        <w:ind w:left="89" w:right="452" w:hanging="10"/>
        <w:rPr>
          <w:rFonts w:ascii="Bookman Old Style" w:hAnsi="Bookman Old Style"/>
          <w:sz w:val="18"/>
          <w:szCs w:val="18"/>
        </w:rPr>
      </w:pPr>
    </w:p>
    <w:p w:rsidR="00CD400F" w:rsidRDefault="00CD400F" w:rsidP="00CD400F">
      <w:pPr>
        <w:spacing w:after="7" w:line="250" w:lineRule="auto"/>
        <w:ind w:left="89" w:right="452" w:hanging="10"/>
        <w:rPr>
          <w:rFonts w:ascii="Bookman Old Style" w:hAnsi="Bookman Old Style"/>
          <w:sz w:val="18"/>
          <w:szCs w:val="18"/>
        </w:rPr>
      </w:pPr>
    </w:p>
    <w:p w:rsidR="00CD400F" w:rsidRPr="00A9087F" w:rsidRDefault="00CD400F" w:rsidP="00CD400F">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A </w:t>
      </w:r>
      <w:r w:rsidRPr="00A9087F">
        <w:rPr>
          <w:b/>
          <w:i/>
        </w:rPr>
        <w:t xml:space="preserve">VOCE </w:t>
      </w:r>
      <w:r>
        <w:rPr>
          <w:b/>
          <w:i/>
        </w:rPr>
        <w:t>A0309</w:t>
      </w:r>
    </w:p>
    <w:p w:rsidR="00CD400F" w:rsidRPr="0046249F" w:rsidRDefault="00CD400F" w:rsidP="00CD400F">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ATTIVITÀ DI SOSTEGNO DIDATTICO STUDENTI</w:t>
      </w:r>
      <w:r>
        <w:rPr>
          <w:b/>
          <w:i/>
        </w:rPr>
        <w:tab/>
      </w:r>
      <w:r w:rsidRPr="00A9087F">
        <w:rPr>
          <w:b/>
          <w:i/>
          <w:sz w:val="24"/>
          <w:szCs w:val="24"/>
        </w:rPr>
        <w:t xml:space="preserve">€ </w:t>
      </w:r>
      <w:r w:rsidRPr="005E0BC8">
        <w:rPr>
          <w:rFonts w:ascii="Calibri" w:hAnsi="Calibri" w:cs="Calibri"/>
          <w:color w:val="000000"/>
          <w:sz w:val="22"/>
          <w:szCs w:val="22"/>
        </w:rPr>
        <w:t>20.124,08</w:t>
      </w:r>
    </w:p>
    <w:p w:rsidR="00CD400F" w:rsidRDefault="00CD400F" w:rsidP="00CD400F">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4" w:type="dxa"/>
        <w:tblInd w:w="55" w:type="dxa"/>
        <w:tblCellMar>
          <w:left w:w="70" w:type="dxa"/>
          <w:right w:w="70" w:type="dxa"/>
        </w:tblCellMar>
        <w:tblLook w:val="04A0" w:firstRow="1" w:lastRow="0" w:firstColumn="1" w:lastColumn="0" w:noHBand="0" w:noVBand="1"/>
      </w:tblPr>
      <w:tblGrid>
        <w:gridCol w:w="960"/>
        <w:gridCol w:w="385"/>
        <w:gridCol w:w="3288"/>
        <w:gridCol w:w="2087"/>
        <w:gridCol w:w="2934"/>
      </w:tblGrid>
      <w:tr w:rsidR="00CD400F" w:rsidRPr="00270856" w:rsidTr="00460BC4">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400F" w:rsidRPr="00270856" w:rsidRDefault="00CD400F" w:rsidP="00460BC4">
            <w:pPr>
              <w:jc w:val="center"/>
              <w:rPr>
                <w:rFonts w:ascii="Calibri" w:hAnsi="Calibri" w:cs="Calibri"/>
                <w:b/>
                <w:bCs/>
                <w:color w:val="000000"/>
                <w:sz w:val="28"/>
                <w:szCs w:val="28"/>
              </w:rPr>
            </w:pPr>
            <w:r w:rsidRPr="00270856">
              <w:rPr>
                <w:rFonts w:ascii="Calibri" w:hAnsi="Calibri" w:cs="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CD400F" w:rsidRPr="00270856" w:rsidRDefault="00CD400F" w:rsidP="00460BC4">
            <w:pPr>
              <w:jc w:val="center"/>
              <w:rPr>
                <w:rFonts w:ascii="Calibri" w:hAnsi="Calibri" w:cs="Calibri"/>
                <w:b/>
                <w:bCs/>
                <w:color w:val="000000"/>
                <w:sz w:val="28"/>
                <w:szCs w:val="28"/>
              </w:rPr>
            </w:pPr>
            <w:r w:rsidRPr="00270856">
              <w:rPr>
                <w:rFonts w:ascii="Calibri" w:hAnsi="Calibri" w:cs="Calibri"/>
                <w:b/>
                <w:bCs/>
                <w:color w:val="000000"/>
                <w:sz w:val="28"/>
                <w:szCs w:val="28"/>
              </w:rPr>
              <w:t>Avanzo di amministrazione presunto</w:t>
            </w:r>
          </w:p>
        </w:tc>
        <w:tc>
          <w:tcPr>
            <w:tcW w:w="2934" w:type="dxa"/>
            <w:tcBorders>
              <w:top w:val="nil"/>
              <w:left w:val="nil"/>
              <w:bottom w:val="nil"/>
              <w:right w:val="nil"/>
            </w:tcBorders>
            <w:shd w:val="clear" w:color="auto" w:fill="auto"/>
            <w:noWrap/>
            <w:vAlign w:val="bottom"/>
            <w:hideMark/>
          </w:tcPr>
          <w:p w:rsidR="00CD400F" w:rsidRPr="00270856" w:rsidRDefault="00CD400F" w:rsidP="00460BC4">
            <w:pPr>
              <w:rPr>
                <w:rFonts w:ascii="Calibri" w:hAnsi="Calibri" w:cs="Calibri"/>
                <w:color w:val="000000"/>
                <w:sz w:val="22"/>
                <w:szCs w:val="22"/>
              </w:rPr>
            </w:pPr>
          </w:p>
        </w:tc>
      </w:tr>
      <w:tr w:rsidR="00CD400F" w:rsidRPr="00270856" w:rsidTr="00460BC4">
        <w:trPr>
          <w:trHeight w:val="600"/>
        </w:trPr>
        <w:tc>
          <w:tcPr>
            <w:tcW w:w="960" w:type="dxa"/>
            <w:tcBorders>
              <w:top w:val="nil"/>
              <w:left w:val="nil"/>
              <w:bottom w:val="nil"/>
              <w:right w:val="nil"/>
            </w:tcBorders>
            <w:shd w:val="clear" w:color="auto" w:fill="auto"/>
            <w:noWrap/>
            <w:vAlign w:val="bottom"/>
            <w:hideMark/>
          </w:tcPr>
          <w:p w:rsidR="00CD400F" w:rsidRPr="00270856" w:rsidRDefault="00CD400F" w:rsidP="00460BC4">
            <w:pPr>
              <w:rPr>
                <w:rFonts w:ascii="Calibri" w:hAnsi="Calibri" w:cs="Calibri"/>
                <w:color w:val="000000"/>
                <w:sz w:val="22"/>
                <w:szCs w:val="22"/>
              </w:rPr>
            </w:pPr>
          </w:p>
        </w:tc>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CD400F" w:rsidRPr="00270856" w:rsidRDefault="00CD400F" w:rsidP="00CD400F">
            <w:pPr>
              <w:jc w:val="center"/>
              <w:rPr>
                <w:rFonts w:ascii="Arial" w:hAnsi="Arial" w:cs="Arial"/>
                <w:b/>
                <w:bCs/>
                <w:sz w:val="22"/>
                <w:szCs w:val="22"/>
              </w:rPr>
            </w:pPr>
            <w:r w:rsidRPr="00270856">
              <w:rPr>
                <w:rFonts w:ascii="Arial" w:hAnsi="Arial" w:cs="Arial"/>
                <w:b/>
                <w:bCs/>
                <w:sz w:val="22"/>
                <w:szCs w:val="22"/>
              </w:rPr>
              <w:t>0</w:t>
            </w:r>
            <w:r>
              <w:rPr>
                <w:rFonts w:ascii="Arial" w:hAnsi="Arial" w:cs="Arial"/>
                <w:b/>
                <w:bCs/>
                <w:sz w:val="22"/>
                <w:szCs w:val="22"/>
              </w:rPr>
              <w:t>2</w:t>
            </w:r>
          </w:p>
        </w:tc>
        <w:tc>
          <w:tcPr>
            <w:tcW w:w="3288" w:type="dxa"/>
            <w:tcBorders>
              <w:top w:val="nil"/>
              <w:left w:val="nil"/>
              <w:bottom w:val="single" w:sz="4" w:space="0" w:color="auto"/>
              <w:right w:val="single" w:sz="4" w:space="0" w:color="auto"/>
            </w:tcBorders>
            <w:shd w:val="clear" w:color="auto" w:fill="auto"/>
            <w:vAlign w:val="center"/>
            <w:hideMark/>
          </w:tcPr>
          <w:p w:rsidR="00CD400F" w:rsidRPr="00270856" w:rsidRDefault="00CD400F" w:rsidP="00460BC4">
            <w:pPr>
              <w:jc w:val="center"/>
              <w:rPr>
                <w:rFonts w:ascii="Arial" w:hAnsi="Arial" w:cs="Arial"/>
                <w:sz w:val="22"/>
                <w:szCs w:val="22"/>
              </w:rPr>
            </w:pPr>
            <w:r>
              <w:rPr>
                <w:rFonts w:ascii="Arial" w:hAnsi="Arial" w:cs="Arial"/>
                <w:sz w:val="22"/>
                <w:szCs w:val="22"/>
              </w:rPr>
              <w:t>V</w:t>
            </w:r>
            <w:r w:rsidRPr="00270856">
              <w:rPr>
                <w:rFonts w:ascii="Arial" w:hAnsi="Arial" w:cs="Arial"/>
                <w:sz w:val="22"/>
                <w:szCs w:val="22"/>
              </w:rPr>
              <w:t xml:space="preserve">incolato </w:t>
            </w:r>
          </w:p>
        </w:tc>
        <w:tc>
          <w:tcPr>
            <w:tcW w:w="2087" w:type="dxa"/>
            <w:tcBorders>
              <w:top w:val="nil"/>
              <w:left w:val="nil"/>
              <w:bottom w:val="single" w:sz="4" w:space="0" w:color="auto"/>
              <w:right w:val="nil"/>
            </w:tcBorders>
            <w:shd w:val="clear" w:color="auto" w:fill="auto"/>
            <w:noWrap/>
            <w:vAlign w:val="bottom"/>
            <w:hideMark/>
          </w:tcPr>
          <w:p w:rsidR="00CD400F" w:rsidRPr="00270856" w:rsidRDefault="00CD400F" w:rsidP="00460BC4">
            <w:pPr>
              <w:rPr>
                <w:rFonts w:ascii="Arial" w:hAnsi="Arial" w:cs="Arial"/>
                <w:color w:val="000000"/>
                <w:sz w:val="22"/>
                <w:szCs w:val="22"/>
              </w:rPr>
            </w:pPr>
            <w:r w:rsidRPr="00270856">
              <w:rPr>
                <w:rFonts w:ascii="Arial" w:hAnsi="Arial" w:cs="Arial"/>
                <w:color w:val="000000"/>
                <w:sz w:val="22"/>
                <w:szCs w:val="22"/>
              </w:rPr>
              <w:t xml:space="preserve"> €          10.000,00 </w:t>
            </w:r>
          </w:p>
        </w:tc>
        <w:tc>
          <w:tcPr>
            <w:tcW w:w="29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D400F" w:rsidRPr="00270856" w:rsidRDefault="00CD400F" w:rsidP="00CD400F">
            <w:pPr>
              <w:rPr>
                <w:rFonts w:ascii="Arial" w:hAnsi="Arial" w:cs="Arial"/>
                <w:b/>
                <w:bCs/>
                <w:color w:val="000000"/>
                <w:sz w:val="22"/>
                <w:szCs w:val="22"/>
              </w:rPr>
            </w:pPr>
            <w:r w:rsidRPr="00270856">
              <w:rPr>
                <w:rFonts w:ascii="Arial" w:hAnsi="Arial" w:cs="Arial"/>
                <w:b/>
                <w:bCs/>
                <w:color w:val="000000"/>
                <w:sz w:val="22"/>
                <w:szCs w:val="22"/>
              </w:rPr>
              <w:t xml:space="preserve"> €     </w:t>
            </w:r>
            <w:r>
              <w:rPr>
                <w:rFonts w:ascii="Arial" w:hAnsi="Arial" w:cs="Arial"/>
                <w:b/>
                <w:bCs/>
                <w:color w:val="000000"/>
                <w:sz w:val="22"/>
                <w:szCs w:val="22"/>
              </w:rPr>
              <w:t>20.124,08</w:t>
            </w:r>
          </w:p>
        </w:tc>
      </w:tr>
    </w:tbl>
    <w:p w:rsidR="00CD400F" w:rsidRDefault="00CD400F" w:rsidP="00CD400F">
      <w:pPr>
        <w:spacing w:after="7" w:line="250" w:lineRule="auto"/>
        <w:ind w:left="89" w:right="452" w:hanging="10"/>
        <w:rPr>
          <w:rFonts w:ascii="Bookman Old Style" w:hAnsi="Bookman Old Style"/>
          <w:sz w:val="28"/>
          <w:szCs w:val="28"/>
        </w:rPr>
      </w:pPr>
    </w:p>
    <w:p w:rsidR="00CD400F" w:rsidRDefault="00CD400F" w:rsidP="00CD400F">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CD400F" w:rsidRPr="003750DD" w:rsidTr="00460BC4">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400F" w:rsidRPr="003750DD" w:rsidRDefault="00CD400F" w:rsidP="00460BC4">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CD400F" w:rsidRPr="003750DD" w:rsidRDefault="00CD400F" w:rsidP="00460BC4">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CD400F" w:rsidRPr="003750DD" w:rsidRDefault="00CD400F" w:rsidP="00460BC4">
            <w:pPr>
              <w:rPr>
                <w:rFonts w:ascii="Calibri" w:hAnsi="Calibri"/>
                <w:color w:val="000000"/>
                <w:sz w:val="28"/>
                <w:szCs w:val="28"/>
              </w:rPr>
            </w:pPr>
            <w:r w:rsidRPr="003750DD">
              <w:rPr>
                <w:rFonts w:ascii="Calibri" w:hAnsi="Calibri"/>
                <w:color w:val="000000"/>
                <w:sz w:val="28"/>
                <w:szCs w:val="28"/>
              </w:rPr>
              <w:t xml:space="preserve"> €                                -   </w:t>
            </w:r>
          </w:p>
        </w:tc>
      </w:tr>
      <w:tr w:rsidR="00CD400F"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D400F" w:rsidRPr="003750DD" w:rsidRDefault="00CD400F" w:rsidP="00460BC4">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CD400F" w:rsidRPr="003750DD" w:rsidRDefault="00CD400F" w:rsidP="00460BC4">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CD400F" w:rsidRPr="003750DD" w:rsidRDefault="00CD400F" w:rsidP="00460BC4">
            <w:pPr>
              <w:rPr>
                <w:rFonts w:ascii="Calibri" w:hAnsi="Calibri"/>
                <w:color w:val="000000"/>
                <w:sz w:val="28"/>
                <w:szCs w:val="28"/>
              </w:rPr>
            </w:pPr>
            <w:r w:rsidRPr="003750DD">
              <w:rPr>
                <w:rFonts w:ascii="Calibri" w:hAnsi="Calibri"/>
                <w:color w:val="000000"/>
                <w:sz w:val="28"/>
                <w:szCs w:val="28"/>
              </w:rPr>
              <w:t xml:space="preserve"> €                                -   </w:t>
            </w:r>
          </w:p>
        </w:tc>
      </w:tr>
      <w:tr w:rsidR="00CD400F"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D400F" w:rsidRPr="003750DD" w:rsidRDefault="00CD400F" w:rsidP="00460BC4">
            <w:pPr>
              <w:jc w:val="center"/>
              <w:rPr>
                <w:rFonts w:ascii="Calibri" w:hAnsi="Calibri"/>
                <w:color w:val="000000"/>
                <w:sz w:val="28"/>
                <w:szCs w:val="28"/>
              </w:rPr>
            </w:pPr>
            <w:r w:rsidRPr="003750DD">
              <w:rPr>
                <w:rFonts w:ascii="Calibri" w:hAnsi="Calibri"/>
                <w:color w:val="000000"/>
                <w:sz w:val="28"/>
                <w:szCs w:val="28"/>
              </w:rPr>
              <w:lastRenderedPageBreak/>
              <w:t>03</w:t>
            </w:r>
          </w:p>
        </w:tc>
        <w:tc>
          <w:tcPr>
            <w:tcW w:w="5760" w:type="dxa"/>
            <w:tcBorders>
              <w:top w:val="nil"/>
              <w:left w:val="nil"/>
              <w:bottom w:val="single" w:sz="4" w:space="0" w:color="auto"/>
              <w:right w:val="single" w:sz="4" w:space="0" w:color="auto"/>
            </w:tcBorders>
            <w:shd w:val="clear" w:color="auto" w:fill="auto"/>
            <w:noWrap/>
            <w:vAlign w:val="bottom"/>
            <w:hideMark/>
          </w:tcPr>
          <w:p w:rsidR="00CD400F" w:rsidRPr="003750DD" w:rsidRDefault="00CD400F" w:rsidP="00460BC4">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CD400F" w:rsidRPr="003750DD" w:rsidRDefault="00CD400F" w:rsidP="00CD400F">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20.124,08</w:t>
            </w:r>
          </w:p>
        </w:tc>
      </w:tr>
      <w:tr w:rsidR="00CD400F"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D400F" w:rsidRPr="003750DD" w:rsidRDefault="00CD400F" w:rsidP="00460BC4">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CD400F" w:rsidRPr="003750DD" w:rsidRDefault="00CD400F" w:rsidP="00460BC4">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CD400F" w:rsidRPr="003750DD" w:rsidRDefault="00CD400F" w:rsidP="00460BC4">
            <w:pPr>
              <w:rPr>
                <w:rFonts w:ascii="Calibri" w:hAnsi="Calibri"/>
                <w:color w:val="000000"/>
                <w:sz w:val="28"/>
                <w:szCs w:val="28"/>
              </w:rPr>
            </w:pPr>
            <w:r w:rsidRPr="003750DD">
              <w:rPr>
                <w:rFonts w:ascii="Calibri" w:hAnsi="Calibri"/>
                <w:color w:val="000000"/>
                <w:sz w:val="28"/>
                <w:szCs w:val="28"/>
              </w:rPr>
              <w:t xml:space="preserve"> €                                -   </w:t>
            </w:r>
          </w:p>
        </w:tc>
      </w:tr>
      <w:tr w:rsidR="00CD400F"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D400F" w:rsidRPr="003750DD" w:rsidRDefault="00CD400F" w:rsidP="00460BC4">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CD400F" w:rsidRPr="003750DD" w:rsidRDefault="00CD400F" w:rsidP="00460BC4">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CD400F" w:rsidRPr="003750DD" w:rsidRDefault="00CD400F" w:rsidP="00460BC4">
            <w:pPr>
              <w:rPr>
                <w:rFonts w:ascii="Calibri" w:hAnsi="Calibri"/>
                <w:color w:val="000000"/>
                <w:sz w:val="28"/>
                <w:szCs w:val="28"/>
              </w:rPr>
            </w:pPr>
            <w:r w:rsidRPr="003750DD">
              <w:rPr>
                <w:rFonts w:ascii="Calibri" w:hAnsi="Calibri"/>
                <w:color w:val="000000"/>
                <w:sz w:val="28"/>
                <w:szCs w:val="28"/>
              </w:rPr>
              <w:t xml:space="preserve"> €                                -   </w:t>
            </w:r>
          </w:p>
        </w:tc>
      </w:tr>
      <w:tr w:rsidR="00CD400F"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D400F" w:rsidRPr="003750DD" w:rsidRDefault="00CD400F" w:rsidP="00460BC4">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CD400F" w:rsidRPr="003750DD" w:rsidRDefault="00CD400F" w:rsidP="00460BC4">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CD400F" w:rsidRPr="003750DD" w:rsidRDefault="00CD400F" w:rsidP="00460BC4">
            <w:pPr>
              <w:rPr>
                <w:rFonts w:ascii="Calibri" w:hAnsi="Calibri"/>
                <w:color w:val="000000"/>
                <w:sz w:val="28"/>
                <w:szCs w:val="28"/>
              </w:rPr>
            </w:pPr>
            <w:r w:rsidRPr="003750DD">
              <w:rPr>
                <w:rFonts w:ascii="Calibri" w:hAnsi="Calibri"/>
                <w:color w:val="000000"/>
                <w:sz w:val="28"/>
                <w:szCs w:val="28"/>
              </w:rPr>
              <w:t xml:space="preserve"> €                                -   </w:t>
            </w:r>
          </w:p>
        </w:tc>
      </w:tr>
      <w:tr w:rsidR="00CD400F"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D400F" w:rsidRPr="003750DD" w:rsidRDefault="00CD400F" w:rsidP="00460BC4">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CD400F" w:rsidRPr="003750DD" w:rsidRDefault="00CD400F" w:rsidP="00460BC4">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CD400F" w:rsidRPr="003750DD" w:rsidRDefault="00CD400F" w:rsidP="00460BC4">
            <w:pPr>
              <w:rPr>
                <w:rFonts w:ascii="Calibri" w:hAnsi="Calibri"/>
                <w:color w:val="000000"/>
                <w:sz w:val="28"/>
                <w:szCs w:val="28"/>
              </w:rPr>
            </w:pPr>
            <w:r w:rsidRPr="003750DD">
              <w:rPr>
                <w:rFonts w:ascii="Calibri" w:hAnsi="Calibri"/>
                <w:color w:val="000000"/>
                <w:sz w:val="28"/>
                <w:szCs w:val="28"/>
              </w:rPr>
              <w:t xml:space="preserve"> €                                -   </w:t>
            </w:r>
          </w:p>
        </w:tc>
      </w:tr>
      <w:tr w:rsidR="00CD400F"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D400F" w:rsidRPr="003750DD" w:rsidRDefault="00CD400F" w:rsidP="00460BC4">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CD400F" w:rsidRPr="003750DD" w:rsidRDefault="00CD400F" w:rsidP="00460BC4">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CD400F" w:rsidRPr="003750DD" w:rsidRDefault="00CD400F" w:rsidP="00460BC4">
            <w:pPr>
              <w:rPr>
                <w:rFonts w:ascii="Calibri" w:hAnsi="Calibri"/>
                <w:color w:val="000000"/>
                <w:sz w:val="28"/>
                <w:szCs w:val="28"/>
              </w:rPr>
            </w:pPr>
            <w:r w:rsidRPr="003750DD">
              <w:rPr>
                <w:rFonts w:ascii="Calibri" w:hAnsi="Calibri"/>
                <w:color w:val="000000"/>
                <w:sz w:val="28"/>
                <w:szCs w:val="28"/>
              </w:rPr>
              <w:t xml:space="preserve"> €                                -   </w:t>
            </w:r>
          </w:p>
        </w:tc>
      </w:tr>
      <w:tr w:rsidR="00CD400F"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D400F" w:rsidRPr="003750DD" w:rsidRDefault="00CD400F" w:rsidP="00460BC4">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CD400F" w:rsidRPr="003750DD" w:rsidRDefault="00CD400F" w:rsidP="00460BC4">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CD400F" w:rsidRPr="003750DD" w:rsidRDefault="00CD400F" w:rsidP="00460BC4">
            <w:pPr>
              <w:rPr>
                <w:rFonts w:ascii="Calibri" w:hAnsi="Calibri"/>
                <w:color w:val="000000"/>
                <w:sz w:val="28"/>
                <w:szCs w:val="28"/>
              </w:rPr>
            </w:pPr>
            <w:r w:rsidRPr="003750DD">
              <w:rPr>
                <w:rFonts w:ascii="Calibri" w:hAnsi="Calibri"/>
                <w:color w:val="000000"/>
                <w:sz w:val="28"/>
                <w:szCs w:val="28"/>
              </w:rPr>
              <w:t xml:space="preserve"> €                                -   </w:t>
            </w:r>
          </w:p>
        </w:tc>
      </w:tr>
      <w:tr w:rsidR="00CD400F" w:rsidRPr="003750DD" w:rsidTr="00460BC4">
        <w:trPr>
          <w:trHeight w:val="600"/>
        </w:trPr>
        <w:tc>
          <w:tcPr>
            <w:tcW w:w="960" w:type="dxa"/>
            <w:tcBorders>
              <w:top w:val="nil"/>
              <w:left w:val="nil"/>
              <w:bottom w:val="nil"/>
              <w:right w:val="nil"/>
            </w:tcBorders>
            <w:shd w:val="clear" w:color="auto" w:fill="auto"/>
            <w:noWrap/>
            <w:vAlign w:val="bottom"/>
            <w:hideMark/>
          </w:tcPr>
          <w:p w:rsidR="00CD400F" w:rsidRPr="003750DD" w:rsidRDefault="00CD400F" w:rsidP="00460BC4">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CD400F" w:rsidRPr="003750DD" w:rsidRDefault="00CD400F" w:rsidP="00460BC4">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D400F" w:rsidRPr="003750DD" w:rsidRDefault="00CD400F" w:rsidP="00460BC4">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20.124,08</w:t>
            </w:r>
          </w:p>
        </w:tc>
      </w:tr>
    </w:tbl>
    <w:p w:rsidR="00CD400F" w:rsidRDefault="00CD400F" w:rsidP="00CD400F">
      <w:pPr>
        <w:spacing w:after="7" w:line="250" w:lineRule="auto"/>
        <w:ind w:left="89" w:right="452" w:hanging="10"/>
        <w:rPr>
          <w:rFonts w:ascii="Bookman Old Style" w:hAnsi="Bookman Old Style"/>
          <w:sz w:val="18"/>
          <w:szCs w:val="18"/>
        </w:rPr>
      </w:pPr>
    </w:p>
    <w:p w:rsidR="00CD400F" w:rsidRDefault="00CD400F" w:rsidP="00CD400F">
      <w:pPr>
        <w:spacing w:after="7" w:line="250" w:lineRule="auto"/>
        <w:ind w:left="89" w:right="452" w:hanging="10"/>
        <w:rPr>
          <w:rFonts w:ascii="Bookman Old Style" w:hAnsi="Bookman Old Style"/>
          <w:sz w:val="18"/>
          <w:szCs w:val="18"/>
        </w:rPr>
      </w:pPr>
    </w:p>
    <w:p w:rsidR="00E85DF1" w:rsidRDefault="00CD400F" w:rsidP="00CD400F">
      <w:pPr>
        <w:spacing w:after="7" w:line="250" w:lineRule="auto"/>
        <w:ind w:left="89" w:right="452" w:hanging="10"/>
        <w:rPr>
          <w:rFonts w:ascii="Bookman Old Style" w:hAnsi="Bookman Old Style"/>
          <w:sz w:val="18"/>
          <w:szCs w:val="18"/>
        </w:rPr>
      </w:pPr>
      <w:r w:rsidRPr="004B4D96">
        <w:rPr>
          <w:rFonts w:ascii="Calibri" w:hAnsi="Calibri"/>
          <w:color w:val="000000"/>
          <w:sz w:val="28"/>
          <w:szCs w:val="28"/>
        </w:rPr>
        <w:t>Su questa voce viene previsto di sostenere le spese</w:t>
      </w:r>
      <w:r>
        <w:rPr>
          <w:rFonts w:ascii="Calibri" w:hAnsi="Calibri"/>
          <w:color w:val="000000"/>
          <w:sz w:val="28"/>
          <w:szCs w:val="28"/>
        </w:rPr>
        <w:t xml:space="preserve"> relative alla realizzazione di interventi di sostegno nell’attività didattica degli studenti con difficoltà</w:t>
      </w:r>
      <w:r w:rsidR="005276A1">
        <w:rPr>
          <w:rFonts w:ascii="Calibri" w:hAnsi="Calibri"/>
          <w:color w:val="000000"/>
          <w:sz w:val="28"/>
          <w:szCs w:val="28"/>
        </w:rPr>
        <w:t xml:space="preserve"> nell’espletamento dell’attività didattica</w:t>
      </w:r>
      <w:r>
        <w:rPr>
          <w:rFonts w:ascii="Calibri" w:hAnsi="Calibri"/>
          <w:color w:val="000000"/>
          <w:sz w:val="28"/>
          <w:szCs w:val="28"/>
        </w:rPr>
        <w:t>.</w:t>
      </w:r>
    </w:p>
    <w:p w:rsidR="00E85DF1" w:rsidRDefault="00E85DF1" w:rsidP="006B44D1">
      <w:pPr>
        <w:spacing w:after="7" w:line="250" w:lineRule="auto"/>
        <w:ind w:left="89" w:right="452" w:hanging="10"/>
        <w:rPr>
          <w:rFonts w:ascii="Bookman Old Style" w:hAnsi="Bookman Old Style"/>
          <w:sz w:val="18"/>
          <w:szCs w:val="18"/>
        </w:rPr>
      </w:pPr>
    </w:p>
    <w:p w:rsidR="00E85DF1" w:rsidRDefault="00E85DF1" w:rsidP="006B44D1">
      <w:pPr>
        <w:spacing w:after="7" w:line="250" w:lineRule="auto"/>
        <w:ind w:left="89" w:right="452" w:hanging="10"/>
        <w:rPr>
          <w:rFonts w:ascii="Bookman Old Style" w:hAnsi="Bookman Old Style"/>
          <w:sz w:val="18"/>
          <w:szCs w:val="18"/>
        </w:rPr>
      </w:pPr>
    </w:p>
    <w:p w:rsidR="005276A1" w:rsidRDefault="005276A1" w:rsidP="005276A1">
      <w:pPr>
        <w:spacing w:after="7" w:line="250" w:lineRule="auto"/>
        <w:ind w:left="89" w:right="452" w:hanging="10"/>
        <w:rPr>
          <w:rFonts w:ascii="Bookman Old Style" w:hAnsi="Bookman Old Style"/>
          <w:sz w:val="18"/>
          <w:szCs w:val="18"/>
        </w:rPr>
      </w:pPr>
    </w:p>
    <w:p w:rsidR="005276A1" w:rsidRPr="00A9087F" w:rsidRDefault="005276A1" w:rsidP="005276A1">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A </w:t>
      </w:r>
      <w:r w:rsidRPr="00A9087F">
        <w:rPr>
          <w:b/>
          <w:i/>
        </w:rPr>
        <w:t xml:space="preserve">VOCE </w:t>
      </w:r>
      <w:r>
        <w:rPr>
          <w:b/>
          <w:i/>
        </w:rPr>
        <w:t>A0310</w:t>
      </w:r>
    </w:p>
    <w:p w:rsidR="005276A1" w:rsidRPr="0046249F" w:rsidRDefault="005276A1" w:rsidP="005276A1">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ATTIVITÀ DI SOSTEGNO PSICOLOGICO STUDENTI</w:t>
      </w:r>
      <w:r>
        <w:rPr>
          <w:b/>
          <w:i/>
        </w:rPr>
        <w:tab/>
      </w:r>
      <w:r w:rsidRPr="00A9087F">
        <w:rPr>
          <w:b/>
          <w:i/>
          <w:sz w:val="24"/>
          <w:szCs w:val="24"/>
        </w:rPr>
        <w:t xml:space="preserve">€ </w:t>
      </w:r>
      <w:r w:rsidRPr="005E0BC8">
        <w:rPr>
          <w:rFonts w:ascii="Calibri" w:hAnsi="Calibri" w:cs="Calibri"/>
          <w:color w:val="000000"/>
          <w:sz w:val="22"/>
          <w:szCs w:val="22"/>
        </w:rPr>
        <w:t>44.409,59</w:t>
      </w:r>
    </w:p>
    <w:p w:rsidR="003C6F8F" w:rsidRPr="00D37EF7" w:rsidRDefault="005276A1" w:rsidP="003C6F8F">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5" w:type="dxa"/>
        <w:tblInd w:w="54" w:type="dxa"/>
        <w:tblCellMar>
          <w:left w:w="70" w:type="dxa"/>
          <w:right w:w="70" w:type="dxa"/>
        </w:tblCellMar>
        <w:tblLook w:val="04A0" w:firstRow="1" w:lastRow="0" w:firstColumn="1" w:lastColumn="0" w:noHBand="0" w:noVBand="1"/>
      </w:tblPr>
      <w:tblGrid>
        <w:gridCol w:w="960"/>
        <w:gridCol w:w="385"/>
        <w:gridCol w:w="3287"/>
        <w:gridCol w:w="2088"/>
        <w:gridCol w:w="2935"/>
      </w:tblGrid>
      <w:tr w:rsidR="003C6F8F" w:rsidRPr="003C6F8F" w:rsidTr="003C6F8F">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6F8F" w:rsidRPr="003C6F8F" w:rsidRDefault="003C6F8F" w:rsidP="003C6F8F">
            <w:pPr>
              <w:jc w:val="center"/>
              <w:rPr>
                <w:rFonts w:ascii="Calibri" w:hAnsi="Calibri" w:cs="Calibri"/>
                <w:b/>
                <w:bCs/>
                <w:color w:val="000000"/>
                <w:sz w:val="28"/>
                <w:szCs w:val="28"/>
              </w:rPr>
            </w:pPr>
            <w:r w:rsidRPr="003C6F8F">
              <w:rPr>
                <w:rFonts w:ascii="Calibri" w:hAnsi="Calibri" w:cs="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3C6F8F" w:rsidRPr="003C6F8F" w:rsidRDefault="003C6F8F" w:rsidP="003C6F8F">
            <w:pPr>
              <w:jc w:val="center"/>
              <w:rPr>
                <w:rFonts w:ascii="Calibri" w:hAnsi="Calibri" w:cs="Calibri"/>
                <w:b/>
                <w:bCs/>
                <w:color w:val="000000"/>
                <w:sz w:val="28"/>
                <w:szCs w:val="28"/>
              </w:rPr>
            </w:pPr>
            <w:r w:rsidRPr="003C6F8F">
              <w:rPr>
                <w:rFonts w:ascii="Calibri" w:hAnsi="Calibri" w:cs="Calibri"/>
                <w:b/>
                <w:bCs/>
                <w:color w:val="000000"/>
                <w:sz w:val="28"/>
                <w:szCs w:val="28"/>
              </w:rPr>
              <w:t>Avanzo di amministrazione presunto</w:t>
            </w:r>
          </w:p>
        </w:tc>
        <w:tc>
          <w:tcPr>
            <w:tcW w:w="2935" w:type="dxa"/>
            <w:tcBorders>
              <w:top w:val="nil"/>
              <w:left w:val="nil"/>
              <w:bottom w:val="nil"/>
              <w:right w:val="nil"/>
            </w:tcBorders>
            <w:shd w:val="clear" w:color="auto" w:fill="auto"/>
            <w:noWrap/>
            <w:vAlign w:val="bottom"/>
            <w:hideMark/>
          </w:tcPr>
          <w:p w:rsidR="003C6F8F" w:rsidRPr="003C6F8F" w:rsidRDefault="003C6F8F" w:rsidP="003C6F8F">
            <w:pPr>
              <w:rPr>
                <w:rFonts w:ascii="Calibri" w:hAnsi="Calibri" w:cs="Calibri"/>
                <w:color w:val="000000"/>
                <w:sz w:val="22"/>
                <w:szCs w:val="22"/>
              </w:rPr>
            </w:pPr>
          </w:p>
        </w:tc>
      </w:tr>
      <w:tr w:rsidR="003C6F8F" w:rsidRPr="003C6F8F" w:rsidTr="003C6F8F">
        <w:trPr>
          <w:trHeight w:val="600"/>
        </w:trPr>
        <w:tc>
          <w:tcPr>
            <w:tcW w:w="960" w:type="dxa"/>
            <w:tcBorders>
              <w:top w:val="nil"/>
              <w:left w:val="single" w:sz="4" w:space="0" w:color="auto"/>
              <w:bottom w:val="nil"/>
              <w:right w:val="single" w:sz="4" w:space="0" w:color="auto"/>
            </w:tcBorders>
            <w:shd w:val="clear" w:color="auto" w:fill="auto"/>
            <w:vAlign w:val="center"/>
            <w:hideMark/>
          </w:tcPr>
          <w:p w:rsidR="003C6F8F" w:rsidRPr="003C6F8F" w:rsidRDefault="003C6F8F" w:rsidP="003C6F8F">
            <w:pPr>
              <w:rPr>
                <w:rFonts w:ascii="Arial" w:hAnsi="Arial" w:cs="Arial"/>
                <w:b/>
                <w:bCs/>
                <w:sz w:val="22"/>
                <w:szCs w:val="22"/>
              </w:rPr>
            </w:pPr>
            <w:r w:rsidRPr="003C6F8F">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3C6F8F" w:rsidRPr="003C6F8F" w:rsidRDefault="003C6F8F" w:rsidP="003C6F8F">
            <w:pPr>
              <w:jc w:val="center"/>
              <w:rPr>
                <w:rFonts w:ascii="Arial" w:hAnsi="Arial" w:cs="Arial"/>
                <w:b/>
                <w:bCs/>
                <w:sz w:val="22"/>
                <w:szCs w:val="22"/>
              </w:rPr>
            </w:pPr>
            <w:r w:rsidRPr="003C6F8F">
              <w:rPr>
                <w:rFonts w:ascii="Arial" w:hAnsi="Arial" w:cs="Arial"/>
                <w:b/>
                <w:bCs/>
                <w:sz w:val="22"/>
                <w:szCs w:val="22"/>
              </w:rPr>
              <w:t>02</w:t>
            </w:r>
          </w:p>
        </w:tc>
        <w:tc>
          <w:tcPr>
            <w:tcW w:w="3287" w:type="dxa"/>
            <w:tcBorders>
              <w:top w:val="nil"/>
              <w:left w:val="nil"/>
              <w:bottom w:val="single" w:sz="4" w:space="0" w:color="auto"/>
              <w:right w:val="single" w:sz="4" w:space="0" w:color="auto"/>
            </w:tcBorders>
            <w:shd w:val="clear" w:color="auto" w:fill="auto"/>
            <w:vAlign w:val="center"/>
            <w:hideMark/>
          </w:tcPr>
          <w:p w:rsidR="003C6F8F" w:rsidRPr="003C6F8F" w:rsidRDefault="003C6F8F" w:rsidP="003C6F8F">
            <w:pPr>
              <w:jc w:val="center"/>
              <w:rPr>
                <w:rFonts w:ascii="Arial" w:hAnsi="Arial" w:cs="Arial"/>
                <w:sz w:val="22"/>
                <w:szCs w:val="22"/>
              </w:rPr>
            </w:pPr>
            <w:r w:rsidRPr="003C6F8F">
              <w:rPr>
                <w:rFonts w:ascii="Arial" w:hAnsi="Arial" w:cs="Arial"/>
                <w:sz w:val="22"/>
                <w:szCs w:val="22"/>
              </w:rPr>
              <w:t xml:space="preserve">Vincolato </w:t>
            </w:r>
          </w:p>
        </w:tc>
        <w:tc>
          <w:tcPr>
            <w:tcW w:w="2088" w:type="dxa"/>
            <w:tcBorders>
              <w:top w:val="nil"/>
              <w:left w:val="nil"/>
              <w:bottom w:val="single" w:sz="4" w:space="0" w:color="auto"/>
              <w:right w:val="single" w:sz="4" w:space="0" w:color="auto"/>
            </w:tcBorders>
            <w:shd w:val="clear" w:color="auto" w:fill="auto"/>
            <w:noWrap/>
            <w:vAlign w:val="bottom"/>
            <w:hideMark/>
          </w:tcPr>
          <w:p w:rsidR="003C6F8F" w:rsidRPr="003C6F8F" w:rsidRDefault="003C6F8F" w:rsidP="003C6F8F">
            <w:pPr>
              <w:rPr>
                <w:rFonts w:ascii="Arial" w:hAnsi="Arial" w:cs="Arial"/>
                <w:color w:val="000000"/>
                <w:sz w:val="22"/>
                <w:szCs w:val="22"/>
              </w:rPr>
            </w:pPr>
            <w:r w:rsidRPr="003C6F8F">
              <w:rPr>
                <w:rFonts w:ascii="Arial" w:hAnsi="Arial" w:cs="Arial"/>
                <w:color w:val="000000"/>
                <w:sz w:val="22"/>
                <w:szCs w:val="22"/>
              </w:rPr>
              <w:t xml:space="preserve"> €          40.409,59 </w:t>
            </w:r>
          </w:p>
        </w:tc>
        <w:tc>
          <w:tcPr>
            <w:tcW w:w="2935" w:type="dxa"/>
            <w:tcBorders>
              <w:top w:val="nil"/>
              <w:left w:val="nil"/>
              <w:bottom w:val="nil"/>
              <w:right w:val="nil"/>
            </w:tcBorders>
            <w:shd w:val="clear" w:color="auto" w:fill="auto"/>
            <w:noWrap/>
            <w:vAlign w:val="bottom"/>
            <w:hideMark/>
          </w:tcPr>
          <w:p w:rsidR="003C6F8F" w:rsidRPr="003C6F8F" w:rsidRDefault="003C6F8F" w:rsidP="003C6F8F">
            <w:pPr>
              <w:rPr>
                <w:rFonts w:ascii="Calibri" w:hAnsi="Calibri" w:cs="Calibri"/>
                <w:color w:val="000000"/>
                <w:sz w:val="22"/>
                <w:szCs w:val="22"/>
              </w:rPr>
            </w:pPr>
          </w:p>
        </w:tc>
      </w:tr>
      <w:tr w:rsidR="003C6F8F" w:rsidRPr="003C6F8F" w:rsidTr="003C6F8F">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6F8F" w:rsidRPr="003C6F8F" w:rsidRDefault="003C6F8F" w:rsidP="003C6F8F">
            <w:pPr>
              <w:jc w:val="center"/>
              <w:rPr>
                <w:rFonts w:ascii="Calibri" w:hAnsi="Calibri" w:cs="Calibri"/>
                <w:b/>
                <w:bCs/>
                <w:color w:val="000000"/>
                <w:sz w:val="28"/>
                <w:szCs w:val="28"/>
              </w:rPr>
            </w:pPr>
            <w:r w:rsidRPr="003C6F8F">
              <w:rPr>
                <w:rFonts w:ascii="Calibri" w:hAnsi="Calibri" w:cs="Calibri"/>
                <w:b/>
                <w:bCs/>
                <w:color w:val="000000"/>
                <w:sz w:val="28"/>
                <w:szCs w:val="28"/>
              </w:rPr>
              <w:t>06</w:t>
            </w:r>
          </w:p>
        </w:tc>
        <w:tc>
          <w:tcPr>
            <w:tcW w:w="5760" w:type="dxa"/>
            <w:gridSpan w:val="3"/>
            <w:tcBorders>
              <w:top w:val="single" w:sz="4" w:space="0" w:color="auto"/>
              <w:left w:val="nil"/>
              <w:bottom w:val="single" w:sz="4" w:space="0" w:color="auto"/>
              <w:right w:val="single" w:sz="8" w:space="0" w:color="000000"/>
            </w:tcBorders>
            <w:shd w:val="clear" w:color="auto" w:fill="auto"/>
            <w:vAlign w:val="center"/>
            <w:hideMark/>
          </w:tcPr>
          <w:p w:rsidR="003C6F8F" w:rsidRPr="003C6F8F" w:rsidRDefault="003C6F8F" w:rsidP="003C6F8F">
            <w:pPr>
              <w:jc w:val="center"/>
              <w:rPr>
                <w:rFonts w:ascii="Calibri" w:hAnsi="Calibri" w:cs="Calibri"/>
                <w:b/>
                <w:bCs/>
                <w:color w:val="000000"/>
                <w:sz w:val="28"/>
                <w:szCs w:val="28"/>
              </w:rPr>
            </w:pPr>
            <w:r w:rsidRPr="003C6F8F">
              <w:rPr>
                <w:rFonts w:ascii="Calibri" w:hAnsi="Calibri" w:cs="Calibri"/>
                <w:b/>
                <w:bCs/>
                <w:color w:val="000000"/>
                <w:sz w:val="28"/>
                <w:szCs w:val="28"/>
              </w:rPr>
              <w:t>Contributi da privati</w:t>
            </w:r>
          </w:p>
        </w:tc>
        <w:tc>
          <w:tcPr>
            <w:tcW w:w="2935" w:type="dxa"/>
            <w:tcBorders>
              <w:top w:val="nil"/>
              <w:left w:val="nil"/>
              <w:bottom w:val="nil"/>
              <w:right w:val="nil"/>
            </w:tcBorders>
            <w:shd w:val="clear" w:color="auto" w:fill="auto"/>
            <w:noWrap/>
            <w:vAlign w:val="bottom"/>
            <w:hideMark/>
          </w:tcPr>
          <w:p w:rsidR="003C6F8F" w:rsidRPr="003C6F8F" w:rsidRDefault="003C6F8F" w:rsidP="003C6F8F">
            <w:pPr>
              <w:rPr>
                <w:rFonts w:ascii="Calibri" w:hAnsi="Calibri" w:cs="Calibri"/>
                <w:color w:val="000000"/>
                <w:sz w:val="22"/>
                <w:szCs w:val="22"/>
              </w:rPr>
            </w:pPr>
          </w:p>
        </w:tc>
      </w:tr>
      <w:tr w:rsidR="003C6F8F" w:rsidRPr="003C6F8F" w:rsidTr="003C6F8F">
        <w:trPr>
          <w:trHeight w:val="600"/>
        </w:trPr>
        <w:tc>
          <w:tcPr>
            <w:tcW w:w="960" w:type="dxa"/>
            <w:tcBorders>
              <w:top w:val="nil"/>
              <w:left w:val="nil"/>
              <w:bottom w:val="nil"/>
              <w:right w:val="nil"/>
            </w:tcBorders>
            <w:shd w:val="clear" w:color="auto" w:fill="auto"/>
            <w:noWrap/>
            <w:vAlign w:val="bottom"/>
            <w:hideMark/>
          </w:tcPr>
          <w:p w:rsidR="003C6F8F" w:rsidRPr="003C6F8F" w:rsidRDefault="003C6F8F" w:rsidP="003C6F8F">
            <w:pPr>
              <w:rPr>
                <w:rFonts w:ascii="Calibri" w:hAnsi="Calibri" w:cs="Calibri"/>
                <w:color w:val="000000"/>
                <w:sz w:val="22"/>
                <w:szCs w:val="22"/>
              </w:rPr>
            </w:pPr>
          </w:p>
        </w:tc>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3C6F8F" w:rsidRPr="003C6F8F" w:rsidRDefault="003C6F8F" w:rsidP="003C6F8F">
            <w:pPr>
              <w:jc w:val="center"/>
              <w:rPr>
                <w:rFonts w:ascii="Arial" w:hAnsi="Arial" w:cs="Arial"/>
                <w:b/>
                <w:bCs/>
                <w:sz w:val="22"/>
                <w:szCs w:val="22"/>
              </w:rPr>
            </w:pPr>
            <w:r w:rsidRPr="003C6F8F">
              <w:rPr>
                <w:rFonts w:ascii="Arial" w:hAnsi="Arial" w:cs="Arial"/>
                <w:b/>
                <w:bCs/>
                <w:sz w:val="22"/>
                <w:szCs w:val="22"/>
              </w:rPr>
              <w:t>01</w:t>
            </w:r>
          </w:p>
        </w:tc>
        <w:tc>
          <w:tcPr>
            <w:tcW w:w="3287" w:type="dxa"/>
            <w:tcBorders>
              <w:top w:val="nil"/>
              <w:left w:val="nil"/>
              <w:bottom w:val="single" w:sz="4" w:space="0" w:color="auto"/>
              <w:right w:val="single" w:sz="4" w:space="0" w:color="auto"/>
            </w:tcBorders>
            <w:shd w:val="clear" w:color="auto" w:fill="auto"/>
            <w:vAlign w:val="center"/>
            <w:hideMark/>
          </w:tcPr>
          <w:p w:rsidR="003C6F8F" w:rsidRPr="003C6F8F" w:rsidRDefault="003C6F8F" w:rsidP="003C6F8F">
            <w:pPr>
              <w:jc w:val="center"/>
              <w:rPr>
                <w:rFonts w:ascii="Arial" w:hAnsi="Arial" w:cs="Arial"/>
                <w:color w:val="000000"/>
                <w:sz w:val="22"/>
                <w:szCs w:val="22"/>
              </w:rPr>
            </w:pPr>
            <w:r w:rsidRPr="003C6F8F">
              <w:rPr>
                <w:rFonts w:ascii="Arial" w:hAnsi="Arial" w:cs="Arial"/>
                <w:color w:val="000000"/>
                <w:sz w:val="22"/>
                <w:szCs w:val="22"/>
              </w:rPr>
              <w:t>Contributi volontari da famiglie</w:t>
            </w:r>
          </w:p>
        </w:tc>
        <w:tc>
          <w:tcPr>
            <w:tcW w:w="2088" w:type="dxa"/>
            <w:tcBorders>
              <w:top w:val="nil"/>
              <w:left w:val="nil"/>
              <w:bottom w:val="single" w:sz="4" w:space="0" w:color="auto"/>
              <w:right w:val="single" w:sz="4" w:space="0" w:color="auto"/>
            </w:tcBorders>
            <w:shd w:val="clear" w:color="auto" w:fill="auto"/>
            <w:noWrap/>
            <w:vAlign w:val="bottom"/>
            <w:hideMark/>
          </w:tcPr>
          <w:p w:rsidR="003C6F8F" w:rsidRPr="003C6F8F" w:rsidRDefault="003C6F8F" w:rsidP="003C6F8F">
            <w:pPr>
              <w:rPr>
                <w:rFonts w:ascii="Arial" w:hAnsi="Arial" w:cs="Arial"/>
                <w:color w:val="000000"/>
                <w:sz w:val="22"/>
                <w:szCs w:val="22"/>
              </w:rPr>
            </w:pPr>
            <w:r w:rsidRPr="003C6F8F">
              <w:rPr>
                <w:rFonts w:ascii="Arial" w:hAnsi="Arial" w:cs="Arial"/>
                <w:color w:val="000000"/>
                <w:sz w:val="22"/>
                <w:szCs w:val="22"/>
              </w:rPr>
              <w:t xml:space="preserve"> €            4.000,00 </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3C6F8F" w:rsidRPr="003C6F8F" w:rsidRDefault="003C6F8F" w:rsidP="003C6F8F">
            <w:pPr>
              <w:rPr>
                <w:rFonts w:ascii="Arial" w:hAnsi="Arial" w:cs="Arial"/>
                <w:b/>
                <w:bCs/>
                <w:color w:val="000000"/>
                <w:sz w:val="22"/>
                <w:szCs w:val="22"/>
              </w:rPr>
            </w:pPr>
            <w:r w:rsidRPr="003C6F8F">
              <w:rPr>
                <w:rFonts w:ascii="Arial" w:hAnsi="Arial" w:cs="Arial"/>
                <w:b/>
                <w:bCs/>
                <w:color w:val="000000"/>
                <w:sz w:val="22"/>
                <w:szCs w:val="22"/>
              </w:rPr>
              <w:t xml:space="preserve"> €       </w:t>
            </w:r>
            <w:r>
              <w:rPr>
                <w:rFonts w:ascii="Arial" w:hAnsi="Arial" w:cs="Arial"/>
                <w:b/>
                <w:bCs/>
                <w:color w:val="000000"/>
                <w:sz w:val="22"/>
                <w:szCs w:val="22"/>
              </w:rPr>
              <w:t xml:space="preserve">         </w:t>
            </w:r>
            <w:r w:rsidRPr="003C6F8F">
              <w:rPr>
                <w:rFonts w:ascii="Arial" w:hAnsi="Arial" w:cs="Arial"/>
                <w:b/>
                <w:bCs/>
                <w:color w:val="000000"/>
                <w:sz w:val="22"/>
                <w:szCs w:val="22"/>
              </w:rPr>
              <w:t xml:space="preserve">    44.409,59 </w:t>
            </w:r>
          </w:p>
        </w:tc>
      </w:tr>
    </w:tbl>
    <w:p w:rsidR="003C6F8F" w:rsidRDefault="003C6F8F" w:rsidP="003C6F8F">
      <w:pPr>
        <w:spacing w:after="7" w:line="250" w:lineRule="auto"/>
        <w:ind w:left="89" w:right="452" w:hanging="10"/>
        <w:rPr>
          <w:rFonts w:ascii="Bookman Old Style" w:hAnsi="Bookman Old Style"/>
          <w:sz w:val="28"/>
          <w:szCs w:val="28"/>
        </w:rPr>
      </w:pPr>
    </w:p>
    <w:p w:rsidR="005276A1" w:rsidRDefault="005276A1" w:rsidP="003C6F8F">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5276A1" w:rsidRPr="003750DD" w:rsidTr="00460BC4">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76A1" w:rsidRPr="003750DD" w:rsidRDefault="005276A1" w:rsidP="00460BC4">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5276A1" w:rsidRPr="003750DD" w:rsidRDefault="005276A1" w:rsidP="00460BC4">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5276A1" w:rsidRPr="003750DD" w:rsidRDefault="005276A1" w:rsidP="00460BC4">
            <w:pPr>
              <w:rPr>
                <w:rFonts w:ascii="Calibri" w:hAnsi="Calibri"/>
                <w:color w:val="000000"/>
                <w:sz w:val="28"/>
                <w:szCs w:val="28"/>
              </w:rPr>
            </w:pPr>
            <w:r w:rsidRPr="003750DD">
              <w:rPr>
                <w:rFonts w:ascii="Calibri" w:hAnsi="Calibri"/>
                <w:color w:val="000000"/>
                <w:sz w:val="28"/>
                <w:szCs w:val="28"/>
              </w:rPr>
              <w:t xml:space="preserve"> €                                -   </w:t>
            </w:r>
          </w:p>
        </w:tc>
      </w:tr>
      <w:tr w:rsidR="005276A1"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276A1" w:rsidRPr="003750DD" w:rsidRDefault="005276A1" w:rsidP="00460BC4">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5276A1" w:rsidRPr="003750DD" w:rsidRDefault="005276A1" w:rsidP="00460BC4">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5276A1" w:rsidRPr="003750DD" w:rsidRDefault="005276A1" w:rsidP="00460BC4">
            <w:pPr>
              <w:rPr>
                <w:rFonts w:ascii="Calibri" w:hAnsi="Calibri"/>
                <w:color w:val="000000"/>
                <w:sz w:val="28"/>
                <w:szCs w:val="28"/>
              </w:rPr>
            </w:pPr>
            <w:r w:rsidRPr="003750DD">
              <w:rPr>
                <w:rFonts w:ascii="Calibri" w:hAnsi="Calibri"/>
                <w:color w:val="000000"/>
                <w:sz w:val="28"/>
                <w:szCs w:val="28"/>
              </w:rPr>
              <w:t xml:space="preserve"> €                                -   </w:t>
            </w:r>
          </w:p>
        </w:tc>
      </w:tr>
      <w:tr w:rsidR="005276A1"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276A1" w:rsidRPr="003750DD" w:rsidRDefault="005276A1" w:rsidP="00460BC4">
            <w:pPr>
              <w:jc w:val="center"/>
              <w:rPr>
                <w:rFonts w:ascii="Calibri" w:hAnsi="Calibri"/>
                <w:color w:val="000000"/>
                <w:sz w:val="28"/>
                <w:szCs w:val="28"/>
              </w:rPr>
            </w:pPr>
            <w:r w:rsidRPr="003750DD">
              <w:rPr>
                <w:rFonts w:ascii="Calibri" w:hAnsi="Calibri"/>
                <w:color w:val="000000"/>
                <w:sz w:val="28"/>
                <w:szCs w:val="28"/>
              </w:rPr>
              <w:lastRenderedPageBreak/>
              <w:t>03</w:t>
            </w:r>
          </w:p>
        </w:tc>
        <w:tc>
          <w:tcPr>
            <w:tcW w:w="5760" w:type="dxa"/>
            <w:tcBorders>
              <w:top w:val="nil"/>
              <w:left w:val="nil"/>
              <w:bottom w:val="single" w:sz="4" w:space="0" w:color="auto"/>
              <w:right w:val="single" w:sz="4" w:space="0" w:color="auto"/>
            </w:tcBorders>
            <w:shd w:val="clear" w:color="auto" w:fill="auto"/>
            <w:noWrap/>
            <w:vAlign w:val="bottom"/>
            <w:hideMark/>
          </w:tcPr>
          <w:p w:rsidR="005276A1" w:rsidRPr="003750DD" w:rsidRDefault="005276A1" w:rsidP="00460BC4">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5276A1" w:rsidRPr="003750DD" w:rsidRDefault="005276A1" w:rsidP="005276A1">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44.409,59</w:t>
            </w:r>
          </w:p>
        </w:tc>
      </w:tr>
      <w:tr w:rsidR="005276A1"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276A1" w:rsidRPr="003750DD" w:rsidRDefault="005276A1" w:rsidP="00460BC4">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5276A1" w:rsidRPr="003750DD" w:rsidRDefault="005276A1" w:rsidP="00460BC4">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5276A1" w:rsidRPr="003750DD" w:rsidRDefault="005276A1" w:rsidP="00460BC4">
            <w:pPr>
              <w:rPr>
                <w:rFonts w:ascii="Calibri" w:hAnsi="Calibri"/>
                <w:color w:val="000000"/>
                <w:sz w:val="28"/>
                <w:szCs w:val="28"/>
              </w:rPr>
            </w:pPr>
            <w:r w:rsidRPr="003750DD">
              <w:rPr>
                <w:rFonts w:ascii="Calibri" w:hAnsi="Calibri"/>
                <w:color w:val="000000"/>
                <w:sz w:val="28"/>
                <w:szCs w:val="28"/>
              </w:rPr>
              <w:t xml:space="preserve"> €                                -   </w:t>
            </w:r>
          </w:p>
        </w:tc>
      </w:tr>
      <w:tr w:rsidR="005276A1"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276A1" w:rsidRPr="003750DD" w:rsidRDefault="005276A1" w:rsidP="00460BC4">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5276A1" w:rsidRPr="003750DD" w:rsidRDefault="005276A1" w:rsidP="00460BC4">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5276A1" w:rsidRPr="003750DD" w:rsidRDefault="005276A1" w:rsidP="00460BC4">
            <w:pPr>
              <w:rPr>
                <w:rFonts w:ascii="Calibri" w:hAnsi="Calibri"/>
                <w:color w:val="000000"/>
                <w:sz w:val="28"/>
                <w:szCs w:val="28"/>
              </w:rPr>
            </w:pPr>
            <w:r w:rsidRPr="003750DD">
              <w:rPr>
                <w:rFonts w:ascii="Calibri" w:hAnsi="Calibri"/>
                <w:color w:val="000000"/>
                <w:sz w:val="28"/>
                <w:szCs w:val="28"/>
              </w:rPr>
              <w:t xml:space="preserve"> €                                -   </w:t>
            </w:r>
          </w:p>
        </w:tc>
      </w:tr>
      <w:tr w:rsidR="005276A1"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276A1" w:rsidRPr="003750DD" w:rsidRDefault="005276A1" w:rsidP="00460BC4">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5276A1" w:rsidRPr="003750DD" w:rsidRDefault="005276A1" w:rsidP="00460BC4">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5276A1" w:rsidRPr="003750DD" w:rsidRDefault="005276A1" w:rsidP="00460BC4">
            <w:pPr>
              <w:rPr>
                <w:rFonts w:ascii="Calibri" w:hAnsi="Calibri"/>
                <w:color w:val="000000"/>
                <w:sz w:val="28"/>
                <w:szCs w:val="28"/>
              </w:rPr>
            </w:pPr>
            <w:r w:rsidRPr="003750DD">
              <w:rPr>
                <w:rFonts w:ascii="Calibri" w:hAnsi="Calibri"/>
                <w:color w:val="000000"/>
                <w:sz w:val="28"/>
                <w:szCs w:val="28"/>
              </w:rPr>
              <w:t xml:space="preserve"> €                                -   </w:t>
            </w:r>
          </w:p>
        </w:tc>
      </w:tr>
      <w:tr w:rsidR="005276A1"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276A1" w:rsidRPr="003750DD" w:rsidRDefault="005276A1" w:rsidP="00460BC4">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5276A1" w:rsidRPr="003750DD" w:rsidRDefault="005276A1" w:rsidP="00460BC4">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5276A1" w:rsidRPr="003750DD" w:rsidRDefault="005276A1" w:rsidP="00460BC4">
            <w:pPr>
              <w:rPr>
                <w:rFonts w:ascii="Calibri" w:hAnsi="Calibri"/>
                <w:color w:val="000000"/>
                <w:sz w:val="28"/>
                <w:szCs w:val="28"/>
              </w:rPr>
            </w:pPr>
            <w:r w:rsidRPr="003750DD">
              <w:rPr>
                <w:rFonts w:ascii="Calibri" w:hAnsi="Calibri"/>
                <w:color w:val="000000"/>
                <w:sz w:val="28"/>
                <w:szCs w:val="28"/>
              </w:rPr>
              <w:t xml:space="preserve"> €                                -   </w:t>
            </w:r>
          </w:p>
        </w:tc>
      </w:tr>
      <w:tr w:rsidR="005276A1"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276A1" w:rsidRPr="003750DD" w:rsidRDefault="005276A1" w:rsidP="00460BC4">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5276A1" w:rsidRPr="003750DD" w:rsidRDefault="005276A1" w:rsidP="00460BC4">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5276A1" w:rsidRPr="003750DD" w:rsidRDefault="005276A1" w:rsidP="00460BC4">
            <w:pPr>
              <w:rPr>
                <w:rFonts w:ascii="Calibri" w:hAnsi="Calibri"/>
                <w:color w:val="000000"/>
                <w:sz w:val="28"/>
                <w:szCs w:val="28"/>
              </w:rPr>
            </w:pPr>
            <w:r w:rsidRPr="003750DD">
              <w:rPr>
                <w:rFonts w:ascii="Calibri" w:hAnsi="Calibri"/>
                <w:color w:val="000000"/>
                <w:sz w:val="28"/>
                <w:szCs w:val="28"/>
              </w:rPr>
              <w:t xml:space="preserve"> €                                -   </w:t>
            </w:r>
          </w:p>
        </w:tc>
      </w:tr>
      <w:tr w:rsidR="005276A1"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276A1" w:rsidRPr="003750DD" w:rsidRDefault="005276A1" w:rsidP="00460BC4">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5276A1" w:rsidRPr="003750DD" w:rsidRDefault="005276A1" w:rsidP="00460BC4">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5276A1" w:rsidRPr="003750DD" w:rsidRDefault="005276A1" w:rsidP="00460BC4">
            <w:pPr>
              <w:rPr>
                <w:rFonts w:ascii="Calibri" w:hAnsi="Calibri"/>
                <w:color w:val="000000"/>
                <w:sz w:val="28"/>
                <w:szCs w:val="28"/>
              </w:rPr>
            </w:pPr>
            <w:r w:rsidRPr="003750DD">
              <w:rPr>
                <w:rFonts w:ascii="Calibri" w:hAnsi="Calibri"/>
                <w:color w:val="000000"/>
                <w:sz w:val="28"/>
                <w:szCs w:val="28"/>
              </w:rPr>
              <w:t xml:space="preserve"> €                                -   </w:t>
            </w:r>
          </w:p>
        </w:tc>
      </w:tr>
      <w:tr w:rsidR="003C6F8F" w:rsidRPr="003750DD" w:rsidTr="00460BC4">
        <w:trPr>
          <w:trHeight w:val="600"/>
        </w:trPr>
        <w:tc>
          <w:tcPr>
            <w:tcW w:w="960" w:type="dxa"/>
            <w:tcBorders>
              <w:top w:val="nil"/>
              <w:left w:val="nil"/>
              <w:bottom w:val="nil"/>
              <w:right w:val="nil"/>
            </w:tcBorders>
            <w:shd w:val="clear" w:color="auto" w:fill="auto"/>
            <w:noWrap/>
            <w:vAlign w:val="bottom"/>
            <w:hideMark/>
          </w:tcPr>
          <w:p w:rsidR="003C6F8F" w:rsidRPr="003750DD" w:rsidRDefault="003C6F8F" w:rsidP="00460BC4">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3C6F8F" w:rsidRPr="003750DD" w:rsidRDefault="003C6F8F" w:rsidP="00460BC4">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C6F8F" w:rsidRPr="003750DD" w:rsidRDefault="003C6F8F" w:rsidP="00A3504B">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 xml:space="preserve">        </w:t>
            </w:r>
            <w:r w:rsidRPr="003750DD">
              <w:rPr>
                <w:rFonts w:ascii="Calibri" w:hAnsi="Calibri"/>
                <w:color w:val="000000"/>
                <w:sz w:val="28"/>
                <w:szCs w:val="28"/>
              </w:rPr>
              <w:t xml:space="preserve">     </w:t>
            </w:r>
            <w:r>
              <w:rPr>
                <w:rFonts w:ascii="Calibri" w:hAnsi="Calibri"/>
                <w:color w:val="000000"/>
                <w:sz w:val="28"/>
                <w:szCs w:val="28"/>
              </w:rPr>
              <w:t>44.409,59</w:t>
            </w:r>
          </w:p>
        </w:tc>
      </w:tr>
    </w:tbl>
    <w:p w:rsidR="005276A1" w:rsidRDefault="005276A1" w:rsidP="005276A1">
      <w:pPr>
        <w:spacing w:after="7" w:line="250" w:lineRule="auto"/>
        <w:ind w:left="89" w:right="452" w:hanging="10"/>
        <w:rPr>
          <w:rFonts w:ascii="Bookman Old Style" w:hAnsi="Bookman Old Style"/>
          <w:sz w:val="18"/>
          <w:szCs w:val="18"/>
        </w:rPr>
      </w:pPr>
    </w:p>
    <w:p w:rsidR="005276A1" w:rsidRDefault="005276A1" w:rsidP="005276A1">
      <w:pPr>
        <w:spacing w:after="7" w:line="250" w:lineRule="auto"/>
        <w:ind w:left="89" w:right="452" w:hanging="10"/>
        <w:rPr>
          <w:rFonts w:ascii="Bookman Old Style" w:hAnsi="Bookman Old Style"/>
          <w:sz w:val="18"/>
          <w:szCs w:val="18"/>
        </w:rPr>
      </w:pPr>
    </w:p>
    <w:p w:rsidR="005276A1" w:rsidRDefault="005276A1" w:rsidP="005276A1">
      <w:pPr>
        <w:spacing w:after="7" w:line="250" w:lineRule="auto"/>
        <w:ind w:left="89" w:right="452" w:hanging="10"/>
        <w:jc w:val="both"/>
        <w:rPr>
          <w:rFonts w:ascii="Bookman Old Style" w:hAnsi="Bookman Old Style"/>
          <w:sz w:val="18"/>
          <w:szCs w:val="18"/>
        </w:rPr>
      </w:pPr>
      <w:r w:rsidRPr="004B4D96">
        <w:rPr>
          <w:rFonts w:ascii="Calibri" w:hAnsi="Calibri"/>
          <w:color w:val="000000"/>
          <w:sz w:val="28"/>
          <w:szCs w:val="28"/>
        </w:rPr>
        <w:t>Su questa voce viene previsto di sostenere le spese</w:t>
      </w:r>
      <w:r>
        <w:rPr>
          <w:rFonts w:ascii="Calibri" w:hAnsi="Calibri"/>
          <w:color w:val="000000"/>
          <w:sz w:val="28"/>
          <w:szCs w:val="28"/>
        </w:rPr>
        <w:t xml:space="preserve"> relative alla realizzazione di interventi di sostegno nell’attività didattica degli studenti con difficoltà psicologiche mettendo a disposizione un servizio di ascolto con un professionista (psicologo adatto all’età adolescenziale).</w:t>
      </w:r>
    </w:p>
    <w:p w:rsidR="00520DDF" w:rsidRDefault="00520DDF" w:rsidP="00DC7541">
      <w:pPr>
        <w:spacing w:after="7" w:line="250" w:lineRule="auto"/>
        <w:ind w:right="452"/>
        <w:rPr>
          <w:rFonts w:ascii="Bookman Old Style" w:hAnsi="Bookman Old Style"/>
          <w:sz w:val="18"/>
          <w:szCs w:val="18"/>
        </w:rPr>
      </w:pPr>
    </w:p>
    <w:p w:rsidR="00520DDF" w:rsidRDefault="00520DDF" w:rsidP="00520DDF">
      <w:pPr>
        <w:spacing w:after="7" w:line="250" w:lineRule="auto"/>
        <w:ind w:left="89" w:right="452" w:hanging="10"/>
        <w:rPr>
          <w:rFonts w:ascii="Bookman Old Style" w:hAnsi="Bookman Old Style"/>
          <w:sz w:val="18"/>
          <w:szCs w:val="18"/>
        </w:rPr>
      </w:pPr>
    </w:p>
    <w:p w:rsidR="00520DDF" w:rsidRPr="00A9087F" w:rsidRDefault="00520DDF" w:rsidP="00520DDF">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A </w:t>
      </w:r>
      <w:r w:rsidRPr="00A9087F">
        <w:rPr>
          <w:b/>
          <w:i/>
        </w:rPr>
        <w:t xml:space="preserve">VOCE </w:t>
      </w:r>
      <w:r>
        <w:rPr>
          <w:b/>
          <w:i/>
        </w:rPr>
        <w:t>A031</w:t>
      </w:r>
      <w:r w:rsidR="00C55EE4">
        <w:rPr>
          <w:b/>
          <w:i/>
        </w:rPr>
        <w:t>1</w:t>
      </w:r>
    </w:p>
    <w:p w:rsidR="00520DDF" w:rsidRPr="0046249F" w:rsidRDefault="00C55EE4" w:rsidP="00520DDF">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ATTIVITÀ ORGANIZZATE DAGLI STUDENTI</w:t>
      </w:r>
      <w:r w:rsidR="00520DDF">
        <w:rPr>
          <w:b/>
          <w:i/>
        </w:rPr>
        <w:tab/>
      </w:r>
      <w:r w:rsidR="00520DDF" w:rsidRPr="00A9087F">
        <w:rPr>
          <w:b/>
          <w:i/>
          <w:sz w:val="24"/>
          <w:szCs w:val="24"/>
        </w:rPr>
        <w:t xml:space="preserve">€ </w:t>
      </w:r>
      <w:r>
        <w:rPr>
          <w:rFonts w:ascii="Calibri" w:hAnsi="Calibri" w:cs="Calibri"/>
          <w:color w:val="000000"/>
          <w:sz w:val="22"/>
          <w:szCs w:val="22"/>
        </w:rPr>
        <w:t>3.000,00</w:t>
      </w:r>
    </w:p>
    <w:p w:rsidR="00520DDF" w:rsidRDefault="00520DDF" w:rsidP="00520DDF">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5" w:type="dxa"/>
        <w:tblInd w:w="54" w:type="dxa"/>
        <w:tblCellMar>
          <w:left w:w="70" w:type="dxa"/>
          <w:right w:w="70" w:type="dxa"/>
        </w:tblCellMar>
        <w:tblLook w:val="04A0" w:firstRow="1" w:lastRow="0" w:firstColumn="1" w:lastColumn="0" w:noHBand="0" w:noVBand="1"/>
      </w:tblPr>
      <w:tblGrid>
        <w:gridCol w:w="960"/>
        <w:gridCol w:w="385"/>
        <w:gridCol w:w="3287"/>
        <w:gridCol w:w="2088"/>
        <w:gridCol w:w="2935"/>
      </w:tblGrid>
      <w:tr w:rsidR="00C55EE4" w:rsidRPr="00270856" w:rsidTr="00C55EE4">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5EE4" w:rsidRDefault="00C55EE4" w:rsidP="00460BC4">
            <w:pPr>
              <w:jc w:val="center"/>
              <w:rPr>
                <w:rFonts w:ascii="Calibri" w:hAnsi="Calibri" w:cs="Calibri"/>
                <w:b/>
                <w:bCs/>
                <w:color w:val="000000"/>
                <w:sz w:val="28"/>
                <w:szCs w:val="28"/>
              </w:rPr>
            </w:pPr>
            <w:r>
              <w:rPr>
                <w:rFonts w:ascii="Calibri" w:hAnsi="Calibri" w:cs="Calibri"/>
                <w:b/>
                <w:bCs/>
                <w:color w:val="000000"/>
                <w:sz w:val="28"/>
                <w:szCs w:val="28"/>
              </w:rPr>
              <w:t>03</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C55EE4" w:rsidRDefault="00C55EE4" w:rsidP="00460BC4">
            <w:pPr>
              <w:jc w:val="center"/>
              <w:rPr>
                <w:rFonts w:ascii="Calibri" w:hAnsi="Calibri" w:cs="Calibri"/>
                <w:b/>
                <w:bCs/>
                <w:color w:val="000000"/>
                <w:sz w:val="28"/>
                <w:szCs w:val="28"/>
              </w:rPr>
            </w:pPr>
            <w:r>
              <w:rPr>
                <w:rFonts w:ascii="Calibri" w:hAnsi="Calibri" w:cs="Calibri"/>
                <w:b/>
                <w:bCs/>
                <w:color w:val="000000"/>
                <w:sz w:val="28"/>
                <w:szCs w:val="28"/>
              </w:rPr>
              <w:t>Finanziamenti dallo Stato</w:t>
            </w:r>
          </w:p>
        </w:tc>
        <w:tc>
          <w:tcPr>
            <w:tcW w:w="2935" w:type="dxa"/>
            <w:tcBorders>
              <w:top w:val="nil"/>
              <w:left w:val="nil"/>
              <w:bottom w:val="nil"/>
              <w:right w:val="nil"/>
            </w:tcBorders>
            <w:shd w:val="clear" w:color="auto" w:fill="auto"/>
            <w:noWrap/>
            <w:vAlign w:val="bottom"/>
            <w:hideMark/>
          </w:tcPr>
          <w:p w:rsidR="00C55EE4" w:rsidRPr="00270856" w:rsidRDefault="00C55EE4" w:rsidP="00460BC4">
            <w:pPr>
              <w:rPr>
                <w:rFonts w:ascii="Calibri" w:hAnsi="Calibri" w:cs="Calibri"/>
                <w:color w:val="000000"/>
                <w:sz w:val="22"/>
                <w:szCs w:val="22"/>
              </w:rPr>
            </w:pPr>
          </w:p>
        </w:tc>
      </w:tr>
      <w:tr w:rsidR="00C55EE4" w:rsidRPr="00270856" w:rsidTr="00C55EE4">
        <w:trPr>
          <w:trHeight w:val="600"/>
        </w:trPr>
        <w:tc>
          <w:tcPr>
            <w:tcW w:w="960" w:type="dxa"/>
            <w:tcBorders>
              <w:top w:val="nil"/>
              <w:left w:val="nil"/>
              <w:bottom w:val="nil"/>
              <w:right w:val="nil"/>
            </w:tcBorders>
            <w:shd w:val="clear" w:color="auto" w:fill="auto"/>
            <w:noWrap/>
            <w:vAlign w:val="bottom"/>
            <w:hideMark/>
          </w:tcPr>
          <w:p w:rsidR="00C55EE4" w:rsidRPr="00270856" w:rsidRDefault="00C55EE4" w:rsidP="00460BC4">
            <w:pPr>
              <w:rPr>
                <w:rFonts w:ascii="Calibri" w:hAnsi="Calibri" w:cs="Calibri"/>
                <w:color w:val="000000"/>
                <w:sz w:val="22"/>
                <w:szCs w:val="22"/>
              </w:rPr>
            </w:pPr>
          </w:p>
        </w:tc>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C55EE4" w:rsidRDefault="00C55EE4" w:rsidP="00460BC4">
            <w:pPr>
              <w:jc w:val="center"/>
              <w:rPr>
                <w:rFonts w:ascii="Arial" w:hAnsi="Arial" w:cs="Arial"/>
                <w:b/>
                <w:bCs/>
                <w:sz w:val="22"/>
                <w:szCs w:val="22"/>
              </w:rPr>
            </w:pPr>
            <w:r>
              <w:rPr>
                <w:rFonts w:ascii="Arial" w:hAnsi="Arial" w:cs="Arial"/>
                <w:b/>
                <w:bCs/>
                <w:sz w:val="22"/>
                <w:szCs w:val="22"/>
              </w:rPr>
              <w:t>01</w:t>
            </w:r>
          </w:p>
        </w:tc>
        <w:tc>
          <w:tcPr>
            <w:tcW w:w="3287" w:type="dxa"/>
            <w:tcBorders>
              <w:top w:val="nil"/>
              <w:left w:val="nil"/>
              <w:bottom w:val="single" w:sz="4" w:space="0" w:color="auto"/>
              <w:right w:val="single" w:sz="4" w:space="0" w:color="auto"/>
            </w:tcBorders>
            <w:shd w:val="clear" w:color="auto" w:fill="auto"/>
            <w:vAlign w:val="center"/>
            <w:hideMark/>
          </w:tcPr>
          <w:p w:rsidR="00C55EE4" w:rsidRDefault="00C55EE4" w:rsidP="00460BC4">
            <w:pPr>
              <w:jc w:val="center"/>
              <w:rPr>
                <w:rFonts w:ascii="Arial" w:hAnsi="Arial" w:cs="Arial"/>
                <w:sz w:val="22"/>
                <w:szCs w:val="22"/>
              </w:rPr>
            </w:pPr>
            <w:r>
              <w:rPr>
                <w:rFonts w:ascii="Arial" w:hAnsi="Arial" w:cs="Arial"/>
                <w:sz w:val="22"/>
                <w:szCs w:val="22"/>
              </w:rPr>
              <w:t>Dotazione ordinaria</w:t>
            </w:r>
          </w:p>
        </w:tc>
        <w:tc>
          <w:tcPr>
            <w:tcW w:w="2088" w:type="dxa"/>
            <w:tcBorders>
              <w:top w:val="nil"/>
              <w:left w:val="nil"/>
              <w:bottom w:val="single" w:sz="4" w:space="0" w:color="auto"/>
              <w:right w:val="nil"/>
            </w:tcBorders>
            <w:shd w:val="clear" w:color="auto" w:fill="auto"/>
            <w:noWrap/>
            <w:vAlign w:val="bottom"/>
            <w:hideMark/>
          </w:tcPr>
          <w:p w:rsidR="00C55EE4" w:rsidRDefault="00C55EE4" w:rsidP="00C55EE4">
            <w:pPr>
              <w:rPr>
                <w:rFonts w:ascii="Arial" w:hAnsi="Arial" w:cs="Arial"/>
                <w:color w:val="000000"/>
                <w:sz w:val="22"/>
                <w:szCs w:val="22"/>
              </w:rPr>
            </w:pPr>
            <w:r>
              <w:rPr>
                <w:rFonts w:ascii="Arial" w:hAnsi="Arial" w:cs="Arial"/>
                <w:color w:val="000000"/>
                <w:sz w:val="22"/>
                <w:szCs w:val="22"/>
              </w:rPr>
              <w:t xml:space="preserve"> €          3.000,00 </w:t>
            </w: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55EE4" w:rsidRPr="00270856" w:rsidRDefault="00C55EE4" w:rsidP="00C55EE4">
            <w:pPr>
              <w:rPr>
                <w:rFonts w:ascii="Arial" w:hAnsi="Arial" w:cs="Arial"/>
                <w:b/>
                <w:bCs/>
                <w:color w:val="000000"/>
                <w:sz w:val="22"/>
                <w:szCs w:val="22"/>
              </w:rPr>
            </w:pPr>
            <w:r w:rsidRPr="00270856">
              <w:rPr>
                <w:rFonts w:ascii="Arial" w:hAnsi="Arial" w:cs="Arial"/>
                <w:b/>
                <w:bCs/>
                <w:color w:val="000000"/>
                <w:sz w:val="22"/>
                <w:szCs w:val="22"/>
              </w:rPr>
              <w:t xml:space="preserve"> €   </w:t>
            </w:r>
            <w:r w:rsidR="003C6F8F">
              <w:rPr>
                <w:rFonts w:ascii="Arial" w:hAnsi="Arial" w:cs="Arial"/>
                <w:b/>
                <w:bCs/>
                <w:color w:val="000000"/>
                <w:sz w:val="22"/>
                <w:szCs w:val="22"/>
              </w:rPr>
              <w:t xml:space="preserve">                </w:t>
            </w:r>
            <w:r w:rsidRPr="00270856">
              <w:rPr>
                <w:rFonts w:ascii="Arial" w:hAnsi="Arial" w:cs="Arial"/>
                <w:b/>
                <w:bCs/>
                <w:color w:val="000000"/>
                <w:sz w:val="22"/>
                <w:szCs w:val="22"/>
              </w:rPr>
              <w:t xml:space="preserve">  </w:t>
            </w:r>
            <w:r>
              <w:rPr>
                <w:rFonts w:ascii="Arial" w:hAnsi="Arial" w:cs="Arial"/>
                <w:b/>
                <w:bCs/>
                <w:color w:val="000000"/>
                <w:sz w:val="22"/>
                <w:szCs w:val="22"/>
              </w:rPr>
              <w:t>3.000,00</w:t>
            </w:r>
          </w:p>
        </w:tc>
      </w:tr>
    </w:tbl>
    <w:p w:rsidR="00520DDF" w:rsidRDefault="00520DDF" w:rsidP="00520DDF">
      <w:pPr>
        <w:spacing w:after="7" w:line="250" w:lineRule="auto"/>
        <w:ind w:left="89" w:right="452" w:hanging="10"/>
        <w:rPr>
          <w:rFonts w:ascii="Bookman Old Style" w:hAnsi="Bookman Old Style"/>
          <w:sz w:val="28"/>
          <w:szCs w:val="28"/>
        </w:rPr>
      </w:pPr>
    </w:p>
    <w:p w:rsidR="00520DDF" w:rsidRDefault="00520DDF" w:rsidP="00520DDF">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520DDF" w:rsidRPr="003750DD" w:rsidTr="00460BC4">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0DDF" w:rsidRPr="003750DD" w:rsidRDefault="00520DDF" w:rsidP="00460BC4">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520DDF" w:rsidRPr="003750DD" w:rsidRDefault="00520DDF" w:rsidP="00460BC4">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520DDF" w:rsidRPr="003750DD" w:rsidRDefault="00520DDF" w:rsidP="00460BC4">
            <w:pPr>
              <w:rPr>
                <w:rFonts w:ascii="Calibri" w:hAnsi="Calibri"/>
                <w:color w:val="000000"/>
                <w:sz w:val="28"/>
                <w:szCs w:val="28"/>
              </w:rPr>
            </w:pPr>
            <w:r w:rsidRPr="003750DD">
              <w:rPr>
                <w:rFonts w:ascii="Calibri" w:hAnsi="Calibri"/>
                <w:color w:val="000000"/>
                <w:sz w:val="28"/>
                <w:szCs w:val="28"/>
              </w:rPr>
              <w:t xml:space="preserve"> €    </w:t>
            </w:r>
            <w:r w:rsidR="00C55EE4">
              <w:rPr>
                <w:rFonts w:ascii="Calibri" w:hAnsi="Calibri"/>
                <w:color w:val="000000"/>
                <w:sz w:val="28"/>
                <w:szCs w:val="28"/>
              </w:rPr>
              <w:t xml:space="preserve">                  1.625,40</w:t>
            </w:r>
          </w:p>
        </w:tc>
      </w:tr>
      <w:tr w:rsidR="00520DDF"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20DDF" w:rsidRPr="003750DD" w:rsidRDefault="00520DDF" w:rsidP="00460BC4">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520DDF" w:rsidRPr="003750DD" w:rsidRDefault="00520DDF" w:rsidP="00460BC4">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520DDF" w:rsidRPr="003750DD" w:rsidRDefault="00520DDF" w:rsidP="00C55EE4">
            <w:pPr>
              <w:rPr>
                <w:rFonts w:ascii="Calibri" w:hAnsi="Calibri"/>
                <w:color w:val="000000"/>
                <w:sz w:val="28"/>
                <w:szCs w:val="28"/>
              </w:rPr>
            </w:pPr>
            <w:r w:rsidRPr="003750DD">
              <w:rPr>
                <w:rFonts w:ascii="Calibri" w:hAnsi="Calibri"/>
                <w:color w:val="000000"/>
                <w:sz w:val="28"/>
                <w:szCs w:val="28"/>
              </w:rPr>
              <w:t xml:space="preserve"> €                          </w:t>
            </w:r>
            <w:r w:rsidR="00C55EE4">
              <w:rPr>
                <w:rFonts w:ascii="Calibri" w:hAnsi="Calibri"/>
                <w:color w:val="000000"/>
                <w:sz w:val="28"/>
                <w:szCs w:val="28"/>
              </w:rPr>
              <w:t>374,60</w:t>
            </w:r>
          </w:p>
        </w:tc>
      </w:tr>
      <w:tr w:rsidR="00520DDF"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20DDF" w:rsidRPr="003750DD" w:rsidRDefault="00520DDF" w:rsidP="00460BC4">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520DDF" w:rsidRPr="003750DD" w:rsidRDefault="00520DDF" w:rsidP="00460BC4">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520DDF" w:rsidRPr="003750DD" w:rsidRDefault="00520DDF" w:rsidP="00C55EE4">
            <w:pPr>
              <w:rPr>
                <w:rFonts w:ascii="Calibri" w:hAnsi="Calibri"/>
                <w:color w:val="000000"/>
                <w:sz w:val="28"/>
                <w:szCs w:val="28"/>
              </w:rPr>
            </w:pPr>
            <w:r w:rsidRPr="003750DD">
              <w:rPr>
                <w:rFonts w:ascii="Calibri" w:hAnsi="Calibri"/>
                <w:color w:val="000000"/>
                <w:sz w:val="28"/>
                <w:szCs w:val="28"/>
              </w:rPr>
              <w:t xml:space="preserve"> €     </w:t>
            </w:r>
            <w:r w:rsidR="003C6F8F">
              <w:rPr>
                <w:rFonts w:ascii="Calibri" w:hAnsi="Calibri"/>
                <w:color w:val="000000"/>
                <w:sz w:val="28"/>
                <w:szCs w:val="28"/>
              </w:rPr>
              <w:t xml:space="preserve">             </w:t>
            </w:r>
            <w:r w:rsidRPr="003750DD">
              <w:rPr>
                <w:rFonts w:ascii="Calibri" w:hAnsi="Calibri"/>
                <w:color w:val="000000"/>
                <w:sz w:val="28"/>
                <w:szCs w:val="28"/>
              </w:rPr>
              <w:t xml:space="preserve">     </w:t>
            </w:r>
            <w:r w:rsidR="00C55EE4">
              <w:rPr>
                <w:rFonts w:ascii="Calibri" w:hAnsi="Calibri"/>
                <w:color w:val="000000"/>
                <w:sz w:val="28"/>
                <w:szCs w:val="28"/>
              </w:rPr>
              <w:t>1.000,00</w:t>
            </w:r>
          </w:p>
        </w:tc>
      </w:tr>
      <w:tr w:rsidR="00520DDF"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20DDF" w:rsidRPr="003750DD" w:rsidRDefault="00520DDF" w:rsidP="00460BC4">
            <w:pPr>
              <w:jc w:val="center"/>
              <w:rPr>
                <w:rFonts w:ascii="Calibri" w:hAnsi="Calibri"/>
                <w:color w:val="000000"/>
                <w:sz w:val="28"/>
                <w:szCs w:val="28"/>
              </w:rPr>
            </w:pPr>
            <w:r w:rsidRPr="003750DD">
              <w:rPr>
                <w:rFonts w:ascii="Calibri" w:hAnsi="Calibri"/>
                <w:color w:val="000000"/>
                <w:sz w:val="28"/>
                <w:szCs w:val="28"/>
              </w:rPr>
              <w:lastRenderedPageBreak/>
              <w:t>04</w:t>
            </w:r>
          </w:p>
        </w:tc>
        <w:tc>
          <w:tcPr>
            <w:tcW w:w="5760" w:type="dxa"/>
            <w:tcBorders>
              <w:top w:val="nil"/>
              <w:left w:val="nil"/>
              <w:bottom w:val="single" w:sz="4" w:space="0" w:color="auto"/>
              <w:right w:val="single" w:sz="4" w:space="0" w:color="auto"/>
            </w:tcBorders>
            <w:shd w:val="clear" w:color="auto" w:fill="auto"/>
            <w:noWrap/>
            <w:vAlign w:val="bottom"/>
            <w:hideMark/>
          </w:tcPr>
          <w:p w:rsidR="00520DDF" w:rsidRPr="003750DD" w:rsidRDefault="00520DDF" w:rsidP="00460BC4">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520DDF" w:rsidRPr="003750DD" w:rsidRDefault="00520DDF" w:rsidP="00460BC4">
            <w:pPr>
              <w:rPr>
                <w:rFonts w:ascii="Calibri" w:hAnsi="Calibri"/>
                <w:color w:val="000000"/>
                <w:sz w:val="28"/>
                <w:szCs w:val="28"/>
              </w:rPr>
            </w:pPr>
            <w:r w:rsidRPr="003750DD">
              <w:rPr>
                <w:rFonts w:ascii="Calibri" w:hAnsi="Calibri"/>
                <w:color w:val="000000"/>
                <w:sz w:val="28"/>
                <w:szCs w:val="28"/>
              </w:rPr>
              <w:t xml:space="preserve"> €                                -   </w:t>
            </w:r>
          </w:p>
        </w:tc>
      </w:tr>
      <w:tr w:rsidR="00520DDF"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20DDF" w:rsidRPr="003750DD" w:rsidRDefault="00520DDF" w:rsidP="00460BC4">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520DDF" w:rsidRPr="003750DD" w:rsidRDefault="00520DDF" w:rsidP="00460BC4">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520DDF" w:rsidRPr="003750DD" w:rsidRDefault="00520DDF" w:rsidP="00460BC4">
            <w:pPr>
              <w:rPr>
                <w:rFonts w:ascii="Calibri" w:hAnsi="Calibri"/>
                <w:color w:val="000000"/>
                <w:sz w:val="28"/>
                <w:szCs w:val="28"/>
              </w:rPr>
            </w:pPr>
            <w:r w:rsidRPr="003750DD">
              <w:rPr>
                <w:rFonts w:ascii="Calibri" w:hAnsi="Calibri"/>
                <w:color w:val="000000"/>
                <w:sz w:val="28"/>
                <w:szCs w:val="28"/>
              </w:rPr>
              <w:t xml:space="preserve"> €                                -   </w:t>
            </w:r>
          </w:p>
        </w:tc>
      </w:tr>
      <w:tr w:rsidR="00520DDF"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20DDF" w:rsidRPr="003750DD" w:rsidRDefault="00520DDF" w:rsidP="00460BC4">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520DDF" w:rsidRPr="003750DD" w:rsidRDefault="00520DDF" w:rsidP="00460BC4">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520DDF" w:rsidRPr="003750DD" w:rsidRDefault="00520DDF" w:rsidP="00460BC4">
            <w:pPr>
              <w:rPr>
                <w:rFonts w:ascii="Calibri" w:hAnsi="Calibri"/>
                <w:color w:val="000000"/>
                <w:sz w:val="28"/>
                <w:szCs w:val="28"/>
              </w:rPr>
            </w:pPr>
            <w:r w:rsidRPr="003750DD">
              <w:rPr>
                <w:rFonts w:ascii="Calibri" w:hAnsi="Calibri"/>
                <w:color w:val="000000"/>
                <w:sz w:val="28"/>
                <w:szCs w:val="28"/>
              </w:rPr>
              <w:t xml:space="preserve"> €                                -   </w:t>
            </w:r>
          </w:p>
        </w:tc>
      </w:tr>
      <w:tr w:rsidR="00520DDF"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20DDF" w:rsidRPr="003750DD" w:rsidRDefault="00520DDF" w:rsidP="00460BC4">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520DDF" w:rsidRPr="003750DD" w:rsidRDefault="00520DDF" w:rsidP="00460BC4">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520DDF" w:rsidRPr="003750DD" w:rsidRDefault="00520DDF" w:rsidP="00460BC4">
            <w:pPr>
              <w:rPr>
                <w:rFonts w:ascii="Calibri" w:hAnsi="Calibri"/>
                <w:color w:val="000000"/>
                <w:sz w:val="28"/>
                <w:szCs w:val="28"/>
              </w:rPr>
            </w:pPr>
            <w:r w:rsidRPr="003750DD">
              <w:rPr>
                <w:rFonts w:ascii="Calibri" w:hAnsi="Calibri"/>
                <w:color w:val="000000"/>
                <w:sz w:val="28"/>
                <w:szCs w:val="28"/>
              </w:rPr>
              <w:t xml:space="preserve"> €                                -   </w:t>
            </w:r>
          </w:p>
        </w:tc>
      </w:tr>
      <w:tr w:rsidR="00520DDF"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20DDF" w:rsidRPr="003750DD" w:rsidRDefault="00520DDF" w:rsidP="00460BC4">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520DDF" w:rsidRPr="003750DD" w:rsidRDefault="00520DDF" w:rsidP="00460BC4">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520DDF" w:rsidRPr="003750DD" w:rsidRDefault="00520DDF" w:rsidP="00460BC4">
            <w:pPr>
              <w:rPr>
                <w:rFonts w:ascii="Calibri" w:hAnsi="Calibri"/>
                <w:color w:val="000000"/>
                <w:sz w:val="28"/>
                <w:szCs w:val="28"/>
              </w:rPr>
            </w:pPr>
            <w:r w:rsidRPr="003750DD">
              <w:rPr>
                <w:rFonts w:ascii="Calibri" w:hAnsi="Calibri"/>
                <w:color w:val="000000"/>
                <w:sz w:val="28"/>
                <w:szCs w:val="28"/>
              </w:rPr>
              <w:t xml:space="preserve"> €                                -   </w:t>
            </w:r>
          </w:p>
        </w:tc>
      </w:tr>
      <w:tr w:rsidR="00520DDF"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20DDF" w:rsidRPr="003750DD" w:rsidRDefault="00520DDF" w:rsidP="00460BC4">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520DDF" w:rsidRPr="003750DD" w:rsidRDefault="00520DDF" w:rsidP="00460BC4">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520DDF" w:rsidRPr="003750DD" w:rsidRDefault="00520DDF" w:rsidP="00460BC4">
            <w:pPr>
              <w:rPr>
                <w:rFonts w:ascii="Calibri" w:hAnsi="Calibri"/>
                <w:color w:val="000000"/>
                <w:sz w:val="28"/>
                <w:szCs w:val="28"/>
              </w:rPr>
            </w:pPr>
            <w:r w:rsidRPr="003750DD">
              <w:rPr>
                <w:rFonts w:ascii="Calibri" w:hAnsi="Calibri"/>
                <w:color w:val="000000"/>
                <w:sz w:val="28"/>
                <w:szCs w:val="28"/>
              </w:rPr>
              <w:t xml:space="preserve"> €                                -   </w:t>
            </w:r>
          </w:p>
        </w:tc>
      </w:tr>
      <w:tr w:rsidR="00520DDF" w:rsidRPr="003750DD" w:rsidTr="00460BC4">
        <w:trPr>
          <w:trHeight w:val="600"/>
        </w:trPr>
        <w:tc>
          <w:tcPr>
            <w:tcW w:w="960" w:type="dxa"/>
            <w:tcBorders>
              <w:top w:val="nil"/>
              <w:left w:val="nil"/>
              <w:bottom w:val="nil"/>
              <w:right w:val="nil"/>
            </w:tcBorders>
            <w:shd w:val="clear" w:color="auto" w:fill="auto"/>
            <w:noWrap/>
            <w:vAlign w:val="bottom"/>
            <w:hideMark/>
          </w:tcPr>
          <w:p w:rsidR="00520DDF" w:rsidRPr="003750DD" w:rsidRDefault="00520DDF" w:rsidP="00460BC4">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520DDF" w:rsidRPr="003750DD" w:rsidRDefault="00520DDF" w:rsidP="00460BC4">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20DDF" w:rsidRPr="003750DD" w:rsidRDefault="00520DDF" w:rsidP="00792555">
            <w:pPr>
              <w:rPr>
                <w:rFonts w:ascii="Calibri" w:hAnsi="Calibri"/>
                <w:color w:val="000000"/>
                <w:sz w:val="28"/>
                <w:szCs w:val="28"/>
              </w:rPr>
            </w:pPr>
            <w:r w:rsidRPr="003750DD">
              <w:rPr>
                <w:rFonts w:ascii="Calibri" w:hAnsi="Calibri"/>
                <w:color w:val="000000"/>
                <w:sz w:val="28"/>
                <w:szCs w:val="28"/>
              </w:rPr>
              <w:t xml:space="preserve"> €          </w:t>
            </w:r>
            <w:r w:rsidR="00792555">
              <w:rPr>
                <w:rFonts w:ascii="Calibri" w:hAnsi="Calibri"/>
                <w:color w:val="000000"/>
                <w:sz w:val="28"/>
                <w:szCs w:val="28"/>
              </w:rPr>
              <w:t>3.000,00</w:t>
            </w:r>
          </w:p>
        </w:tc>
      </w:tr>
    </w:tbl>
    <w:p w:rsidR="00520DDF" w:rsidRDefault="00520DDF" w:rsidP="00520DDF">
      <w:pPr>
        <w:spacing w:after="7" w:line="250" w:lineRule="auto"/>
        <w:ind w:left="89" w:right="452" w:hanging="10"/>
        <w:rPr>
          <w:rFonts w:ascii="Bookman Old Style" w:hAnsi="Bookman Old Style"/>
          <w:sz w:val="18"/>
          <w:szCs w:val="18"/>
        </w:rPr>
      </w:pPr>
    </w:p>
    <w:p w:rsidR="00520DDF" w:rsidRDefault="00520DDF" w:rsidP="00520DDF">
      <w:pPr>
        <w:spacing w:after="7" w:line="250" w:lineRule="auto"/>
        <w:ind w:left="89" w:right="452" w:hanging="10"/>
        <w:rPr>
          <w:rFonts w:ascii="Bookman Old Style" w:hAnsi="Bookman Old Style"/>
          <w:sz w:val="18"/>
          <w:szCs w:val="18"/>
        </w:rPr>
      </w:pPr>
    </w:p>
    <w:p w:rsidR="00E85DF1" w:rsidRDefault="00520DDF" w:rsidP="00120AA5">
      <w:pPr>
        <w:spacing w:after="7" w:line="250" w:lineRule="auto"/>
        <w:ind w:left="89" w:right="452" w:hanging="10"/>
        <w:jc w:val="both"/>
        <w:rPr>
          <w:rFonts w:ascii="Verdana" w:hAnsi="Verdana"/>
          <w:color w:val="333333"/>
          <w:sz w:val="18"/>
          <w:szCs w:val="18"/>
          <w:shd w:val="clear" w:color="auto" w:fill="FFFFFF"/>
        </w:rPr>
      </w:pPr>
      <w:r w:rsidRPr="004B4D96">
        <w:rPr>
          <w:rFonts w:ascii="Calibri" w:hAnsi="Calibri"/>
          <w:color w:val="000000"/>
          <w:sz w:val="28"/>
          <w:szCs w:val="28"/>
        </w:rPr>
        <w:t>Su questa voce viene previsto di sostenere le spese</w:t>
      </w:r>
      <w:r w:rsidR="00C55EE4">
        <w:rPr>
          <w:rFonts w:ascii="Calibri" w:hAnsi="Calibri"/>
          <w:color w:val="000000"/>
          <w:sz w:val="28"/>
          <w:szCs w:val="28"/>
        </w:rPr>
        <w:t xml:space="preserve">relative alla realizzazione del </w:t>
      </w:r>
      <w:r w:rsidR="00C55EE4" w:rsidRPr="00120AA5">
        <w:rPr>
          <w:rFonts w:ascii="Calibri" w:hAnsi="Calibri"/>
          <w:color w:val="000000"/>
          <w:sz w:val="28"/>
          <w:szCs w:val="28"/>
        </w:rPr>
        <w:t>giornalino on-line d'istituto</w:t>
      </w:r>
      <w:r w:rsidR="00120AA5">
        <w:rPr>
          <w:rFonts w:ascii="Verdana" w:hAnsi="Verdana"/>
          <w:color w:val="333333"/>
          <w:sz w:val="18"/>
          <w:szCs w:val="18"/>
          <w:shd w:val="clear" w:color="auto" w:fill="FFFFFF"/>
        </w:rPr>
        <w:t>.</w:t>
      </w:r>
    </w:p>
    <w:p w:rsidR="00120AA5" w:rsidRPr="00120AA5" w:rsidRDefault="00120AA5" w:rsidP="00120AA5">
      <w:pPr>
        <w:spacing w:after="7" w:line="250" w:lineRule="auto"/>
        <w:ind w:left="89" w:right="452" w:hanging="10"/>
        <w:jc w:val="both"/>
        <w:rPr>
          <w:rFonts w:ascii="Calibri" w:hAnsi="Calibri"/>
          <w:color w:val="000000"/>
          <w:sz w:val="28"/>
          <w:szCs w:val="28"/>
        </w:rPr>
      </w:pPr>
      <w:r w:rsidRPr="00120AA5">
        <w:rPr>
          <w:rFonts w:ascii="Calibri" w:hAnsi="Calibri"/>
          <w:color w:val="000000"/>
          <w:sz w:val="28"/>
          <w:szCs w:val="28"/>
        </w:rPr>
        <w:t>Si prevede altresì di sostenere le spese per la gestione della consulta provinciale degli studenti e le spese relative a acquisto di  felpe, annuari  e per la realizzazione di spettacoli</w:t>
      </w:r>
    </w:p>
    <w:p w:rsidR="00E85DF1" w:rsidRDefault="00E85DF1" w:rsidP="006B44D1">
      <w:pPr>
        <w:spacing w:after="7" w:line="250" w:lineRule="auto"/>
        <w:ind w:left="89" w:right="452" w:hanging="10"/>
        <w:rPr>
          <w:rFonts w:ascii="Bookman Old Style" w:hAnsi="Bookman Old Style"/>
          <w:sz w:val="18"/>
          <w:szCs w:val="18"/>
        </w:rPr>
      </w:pPr>
    </w:p>
    <w:p w:rsidR="009249FD" w:rsidRDefault="009249FD" w:rsidP="006B44D1">
      <w:pPr>
        <w:spacing w:after="7" w:line="250" w:lineRule="auto"/>
        <w:ind w:left="89" w:right="452" w:hanging="10"/>
        <w:rPr>
          <w:rFonts w:ascii="Bookman Old Style" w:hAnsi="Bookman Old Style"/>
          <w:sz w:val="18"/>
          <w:szCs w:val="18"/>
        </w:rPr>
      </w:pPr>
    </w:p>
    <w:p w:rsidR="009249FD" w:rsidRDefault="009249FD" w:rsidP="006B44D1">
      <w:pPr>
        <w:spacing w:after="7" w:line="250" w:lineRule="auto"/>
        <w:ind w:left="89" w:right="452" w:hanging="10"/>
        <w:rPr>
          <w:rFonts w:ascii="Bookman Old Style" w:hAnsi="Bookman Old Style"/>
          <w:sz w:val="18"/>
          <w:szCs w:val="18"/>
        </w:rPr>
      </w:pPr>
    </w:p>
    <w:p w:rsidR="009249FD" w:rsidRDefault="009249FD" w:rsidP="006B44D1">
      <w:pPr>
        <w:spacing w:after="7" w:line="250" w:lineRule="auto"/>
        <w:ind w:left="89" w:right="452" w:hanging="10"/>
        <w:rPr>
          <w:rFonts w:ascii="Bookman Old Style" w:hAnsi="Bookman Old Style"/>
          <w:sz w:val="18"/>
          <w:szCs w:val="18"/>
        </w:rPr>
      </w:pPr>
    </w:p>
    <w:p w:rsidR="009249FD" w:rsidRDefault="009249FD" w:rsidP="006B44D1">
      <w:pPr>
        <w:spacing w:after="7" w:line="250" w:lineRule="auto"/>
        <w:ind w:left="89" w:right="452" w:hanging="10"/>
        <w:rPr>
          <w:rFonts w:ascii="Bookman Old Style" w:hAnsi="Bookman Old Style"/>
          <w:sz w:val="18"/>
          <w:szCs w:val="18"/>
        </w:rPr>
      </w:pPr>
    </w:p>
    <w:p w:rsidR="009249FD" w:rsidRDefault="009249FD" w:rsidP="006B44D1">
      <w:pPr>
        <w:spacing w:after="7" w:line="250" w:lineRule="auto"/>
        <w:ind w:left="89" w:right="452" w:hanging="10"/>
        <w:rPr>
          <w:rFonts w:ascii="Bookman Old Style" w:hAnsi="Bookman Old Style"/>
          <w:sz w:val="18"/>
          <w:szCs w:val="18"/>
        </w:rPr>
      </w:pPr>
    </w:p>
    <w:p w:rsidR="009249FD" w:rsidRDefault="009249FD" w:rsidP="006B44D1">
      <w:pPr>
        <w:spacing w:after="7" w:line="250" w:lineRule="auto"/>
        <w:ind w:left="89" w:right="452" w:hanging="10"/>
        <w:rPr>
          <w:rFonts w:ascii="Bookman Old Style" w:hAnsi="Bookman Old Style"/>
          <w:sz w:val="18"/>
          <w:szCs w:val="18"/>
        </w:rPr>
      </w:pPr>
    </w:p>
    <w:p w:rsidR="009249FD" w:rsidRPr="009249FD" w:rsidRDefault="009249FD" w:rsidP="009249FD">
      <w:pPr>
        <w:jc w:val="center"/>
        <w:rPr>
          <w:rFonts w:ascii="Bookman Old Style" w:hAnsi="Bookman Old Style"/>
          <w:b/>
          <w:sz w:val="28"/>
          <w:szCs w:val="28"/>
          <w:highlight w:val="magenta"/>
        </w:rPr>
      </w:pPr>
      <w:r w:rsidRPr="009249FD">
        <w:rPr>
          <w:rFonts w:ascii="Bookman Old Style" w:hAnsi="Bookman Old Style"/>
          <w:b/>
          <w:sz w:val="28"/>
          <w:szCs w:val="28"/>
          <w:highlight w:val="magenta"/>
        </w:rPr>
        <w:t>AGGREGATO A0</w:t>
      </w:r>
      <w:r>
        <w:rPr>
          <w:rFonts w:ascii="Bookman Old Style" w:hAnsi="Bookman Old Style"/>
          <w:b/>
          <w:sz w:val="28"/>
          <w:szCs w:val="28"/>
          <w:highlight w:val="magenta"/>
        </w:rPr>
        <w:t>4</w:t>
      </w:r>
    </w:p>
    <w:p w:rsidR="009249FD" w:rsidRDefault="009249FD" w:rsidP="009249FD">
      <w:pPr>
        <w:jc w:val="center"/>
        <w:rPr>
          <w:rFonts w:ascii="Bookman Old Style" w:hAnsi="Bookman Old Style"/>
          <w:b/>
          <w:sz w:val="28"/>
          <w:szCs w:val="28"/>
          <w:highlight w:val="magenta"/>
        </w:rPr>
      </w:pPr>
      <w:r>
        <w:rPr>
          <w:rFonts w:ascii="Bookman Old Style" w:hAnsi="Bookman Old Style"/>
          <w:b/>
          <w:sz w:val="28"/>
          <w:szCs w:val="28"/>
          <w:highlight w:val="magenta"/>
        </w:rPr>
        <w:t>ALTERNANZA SCUOLA-LAVORO</w:t>
      </w:r>
    </w:p>
    <w:p w:rsidR="009249FD" w:rsidRPr="009249FD" w:rsidRDefault="009249FD" w:rsidP="009249FD">
      <w:pPr>
        <w:jc w:val="center"/>
        <w:rPr>
          <w:rFonts w:ascii="Bookman Old Style" w:hAnsi="Bookman Old Style"/>
          <w:b/>
          <w:sz w:val="28"/>
          <w:szCs w:val="28"/>
          <w:highlight w:val="magenta"/>
        </w:rPr>
      </w:pPr>
      <w:r w:rsidRPr="009249FD">
        <w:rPr>
          <w:rFonts w:ascii="Bookman Old Style" w:hAnsi="Bookman Old Style"/>
          <w:b/>
          <w:sz w:val="28"/>
          <w:szCs w:val="28"/>
          <w:highlight w:val="magenta"/>
        </w:rPr>
        <w:t xml:space="preserve">€    </w:t>
      </w:r>
      <w:r>
        <w:rPr>
          <w:rFonts w:ascii="Bookman Old Style" w:hAnsi="Bookman Old Style"/>
          <w:b/>
          <w:sz w:val="28"/>
          <w:szCs w:val="28"/>
          <w:highlight w:val="magenta"/>
        </w:rPr>
        <w:t>62.905,15</w:t>
      </w:r>
    </w:p>
    <w:p w:rsidR="009249FD" w:rsidRDefault="009249FD" w:rsidP="006B44D1">
      <w:pPr>
        <w:spacing w:after="7" w:line="250" w:lineRule="auto"/>
        <w:ind w:left="89" w:right="452" w:hanging="10"/>
        <w:rPr>
          <w:rFonts w:ascii="Bookman Old Style" w:hAnsi="Bookman Old Style"/>
          <w:sz w:val="18"/>
          <w:szCs w:val="18"/>
        </w:rPr>
      </w:pPr>
    </w:p>
    <w:p w:rsidR="00252875" w:rsidRDefault="00252875" w:rsidP="00252875">
      <w:pPr>
        <w:spacing w:after="7" w:line="250" w:lineRule="auto"/>
        <w:ind w:left="89" w:right="452" w:hanging="10"/>
        <w:rPr>
          <w:rFonts w:ascii="Bookman Old Style" w:hAnsi="Bookman Old Style"/>
          <w:sz w:val="18"/>
          <w:szCs w:val="18"/>
        </w:rPr>
      </w:pPr>
    </w:p>
    <w:p w:rsidR="00252875" w:rsidRPr="00A9087F" w:rsidRDefault="00252875" w:rsidP="00252875">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A </w:t>
      </w:r>
      <w:r w:rsidRPr="00A9087F">
        <w:rPr>
          <w:b/>
          <w:i/>
        </w:rPr>
        <w:t xml:space="preserve">VOCE </w:t>
      </w:r>
      <w:r>
        <w:rPr>
          <w:b/>
          <w:i/>
        </w:rPr>
        <w:t>A0401</w:t>
      </w:r>
    </w:p>
    <w:p w:rsidR="00252875" w:rsidRPr="0046249F" w:rsidRDefault="00252875" w:rsidP="00252875">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ATTIVITÀ EX ALTERNANZA SCUOLA LAVORO</w:t>
      </w:r>
      <w:r>
        <w:rPr>
          <w:b/>
          <w:i/>
        </w:rPr>
        <w:tab/>
      </w:r>
      <w:r w:rsidRPr="00A9087F">
        <w:rPr>
          <w:b/>
          <w:i/>
          <w:sz w:val="24"/>
          <w:szCs w:val="24"/>
        </w:rPr>
        <w:t xml:space="preserve">€ </w:t>
      </w:r>
      <w:r w:rsidRPr="005E0BC8">
        <w:rPr>
          <w:rFonts w:ascii="Calibri" w:hAnsi="Calibri" w:cs="Calibri"/>
          <w:color w:val="000000"/>
          <w:sz w:val="22"/>
          <w:szCs w:val="22"/>
        </w:rPr>
        <w:t>62.905,15</w:t>
      </w:r>
    </w:p>
    <w:p w:rsidR="00252875" w:rsidRDefault="00252875" w:rsidP="00252875">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20" w:type="dxa"/>
        <w:tblInd w:w="55" w:type="dxa"/>
        <w:tblCellMar>
          <w:left w:w="70" w:type="dxa"/>
          <w:right w:w="70" w:type="dxa"/>
        </w:tblCellMar>
        <w:tblLook w:val="04A0" w:firstRow="1" w:lastRow="0" w:firstColumn="1" w:lastColumn="0" w:noHBand="0" w:noVBand="1"/>
      </w:tblPr>
      <w:tblGrid>
        <w:gridCol w:w="960"/>
        <w:gridCol w:w="385"/>
        <w:gridCol w:w="3288"/>
        <w:gridCol w:w="2087"/>
        <w:gridCol w:w="2900"/>
      </w:tblGrid>
      <w:tr w:rsidR="00252875" w:rsidRPr="00252875" w:rsidTr="0025287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2875" w:rsidRPr="00252875" w:rsidRDefault="00252875" w:rsidP="00252875">
            <w:pPr>
              <w:jc w:val="center"/>
              <w:rPr>
                <w:rFonts w:ascii="Calibri" w:hAnsi="Calibri" w:cs="Calibri"/>
                <w:b/>
                <w:bCs/>
                <w:color w:val="000000"/>
                <w:sz w:val="28"/>
                <w:szCs w:val="28"/>
              </w:rPr>
            </w:pPr>
            <w:r w:rsidRPr="00252875">
              <w:rPr>
                <w:rFonts w:ascii="Calibri" w:hAnsi="Calibri" w:cs="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252875" w:rsidRPr="00252875" w:rsidRDefault="00252875" w:rsidP="00252875">
            <w:pPr>
              <w:jc w:val="center"/>
              <w:rPr>
                <w:rFonts w:ascii="Calibri" w:hAnsi="Calibri" w:cs="Calibri"/>
                <w:b/>
                <w:bCs/>
                <w:color w:val="000000"/>
                <w:sz w:val="28"/>
                <w:szCs w:val="28"/>
              </w:rPr>
            </w:pPr>
            <w:r w:rsidRPr="00252875">
              <w:rPr>
                <w:rFonts w:ascii="Calibri" w:hAnsi="Calibri" w:cs="Calibri"/>
                <w:b/>
                <w:bCs/>
                <w:color w:val="000000"/>
                <w:sz w:val="28"/>
                <w:szCs w:val="28"/>
              </w:rPr>
              <w:t>Avanzo di amministrazione presunto</w:t>
            </w:r>
          </w:p>
        </w:tc>
        <w:tc>
          <w:tcPr>
            <w:tcW w:w="2900" w:type="dxa"/>
            <w:tcBorders>
              <w:top w:val="nil"/>
              <w:left w:val="nil"/>
              <w:bottom w:val="nil"/>
              <w:right w:val="nil"/>
            </w:tcBorders>
            <w:shd w:val="clear" w:color="auto" w:fill="auto"/>
            <w:noWrap/>
            <w:vAlign w:val="bottom"/>
            <w:hideMark/>
          </w:tcPr>
          <w:p w:rsidR="00252875" w:rsidRPr="00252875" w:rsidRDefault="00252875" w:rsidP="00252875">
            <w:pPr>
              <w:rPr>
                <w:rFonts w:ascii="Calibri" w:hAnsi="Calibri" w:cs="Calibri"/>
                <w:color w:val="000000"/>
                <w:sz w:val="22"/>
                <w:szCs w:val="22"/>
              </w:rPr>
            </w:pPr>
          </w:p>
        </w:tc>
      </w:tr>
      <w:tr w:rsidR="00252875" w:rsidRPr="00252875" w:rsidTr="00252875">
        <w:trPr>
          <w:trHeight w:val="600"/>
        </w:trPr>
        <w:tc>
          <w:tcPr>
            <w:tcW w:w="960" w:type="dxa"/>
            <w:tcBorders>
              <w:top w:val="nil"/>
              <w:left w:val="single" w:sz="4" w:space="0" w:color="auto"/>
              <w:bottom w:val="nil"/>
              <w:right w:val="single" w:sz="4" w:space="0" w:color="auto"/>
            </w:tcBorders>
            <w:shd w:val="clear" w:color="auto" w:fill="auto"/>
            <w:vAlign w:val="center"/>
            <w:hideMark/>
          </w:tcPr>
          <w:p w:rsidR="00252875" w:rsidRPr="00252875" w:rsidRDefault="00252875" w:rsidP="00252875">
            <w:pPr>
              <w:rPr>
                <w:rFonts w:ascii="Arial" w:hAnsi="Arial" w:cs="Arial"/>
                <w:b/>
                <w:bCs/>
                <w:sz w:val="22"/>
                <w:szCs w:val="22"/>
              </w:rPr>
            </w:pPr>
            <w:r w:rsidRPr="00252875">
              <w:rPr>
                <w:rFonts w:ascii="Arial" w:hAnsi="Arial" w:cs="Arial"/>
                <w:b/>
                <w:bCs/>
                <w:sz w:val="22"/>
                <w:szCs w:val="22"/>
              </w:rPr>
              <w:t> </w:t>
            </w:r>
          </w:p>
        </w:tc>
        <w:tc>
          <w:tcPr>
            <w:tcW w:w="318" w:type="dxa"/>
            <w:tcBorders>
              <w:top w:val="nil"/>
              <w:left w:val="nil"/>
              <w:bottom w:val="single" w:sz="4" w:space="0" w:color="auto"/>
              <w:right w:val="single" w:sz="4" w:space="0" w:color="auto"/>
            </w:tcBorders>
            <w:shd w:val="clear" w:color="auto" w:fill="auto"/>
            <w:noWrap/>
            <w:vAlign w:val="center"/>
            <w:hideMark/>
          </w:tcPr>
          <w:p w:rsidR="00252875" w:rsidRPr="00252875" w:rsidRDefault="00252875" w:rsidP="00252875">
            <w:pPr>
              <w:jc w:val="center"/>
              <w:rPr>
                <w:rFonts w:ascii="Arial" w:hAnsi="Arial" w:cs="Arial"/>
                <w:b/>
                <w:bCs/>
                <w:sz w:val="22"/>
                <w:szCs w:val="22"/>
              </w:rPr>
            </w:pPr>
            <w:r w:rsidRPr="00252875">
              <w:rPr>
                <w:rFonts w:ascii="Arial" w:hAnsi="Arial" w:cs="Arial"/>
                <w:b/>
                <w:bCs/>
                <w:sz w:val="22"/>
                <w:szCs w:val="22"/>
              </w:rPr>
              <w:t>0</w:t>
            </w:r>
            <w:r>
              <w:rPr>
                <w:rFonts w:ascii="Arial" w:hAnsi="Arial" w:cs="Arial"/>
                <w:b/>
                <w:bCs/>
                <w:sz w:val="22"/>
                <w:szCs w:val="22"/>
              </w:rPr>
              <w:t>2</w:t>
            </w:r>
          </w:p>
        </w:tc>
        <w:tc>
          <w:tcPr>
            <w:tcW w:w="3355" w:type="dxa"/>
            <w:tcBorders>
              <w:top w:val="nil"/>
              <w:left w:val="nil"/>
              <w:bottom w:val="single" w:sz="4" w:space="0" w:color="auto"/>
              <w:right w:val="single" w:sz="4" w:space="0" w:color="auto"/>
            </w:tcBorders>
            <w:shd w:val="clear" w:color="auto" w:fill="auto"/>
            <w:vAlign w:val="center"/>
            <w:hideMark/>
          </w:tcPr>
          <w:p w:rsidR="00252875" w:rsidRPr="00252875" w:rsidRDefault="00252875" w:rsidP="00252875">
            <w:pPr>
              <w:jc w:val="center"/>
              <w:rPr>
                <w:rFonts w:ascii="Arial" w:hAnsi="Arial" w:cs="Arial"/>
                <w:sz w:val="22"/>
                <w:szCs w:val="22"/>
              </w:rPr>
            </w:pPr>
            <w:r>
              <w:rPr>
                <w:rFonts w:ascii="Arial" w:hAnsi="Arial" w:cs="Arial"/>
                <w:sz w:val="22"/>
                <w:szCs w:val="22"/>
              </w:rPr>
              <w:t>V</w:t>
            </w:r>
            <w:r w:rsidRPr="00252875">
              <w:rPr>
                <w:rFonts w:ascii="Arial" w:hAnsi="Arial" w:cs="Arial"/>
                <w:sz w:val="22"/>
                <w:szCs w:val="22"/>
              </w:rPr>
              <w:t xml:space="preserve">incolato </w:t>
            </w:r>
          </w:p>
        </w:tc>
        <w:tc>
          <w:tcPr>
            <w:tcW w:w="2087" w:type="dxa"/>
            <w:tcBorders>
              <w:top w:val="nil"/>
              <w:left w:val="nil"/>
              <w:bottom w:val="single" w:sz="4" w:space="0" w:color="auto"/>
              <w:right w:val="single" w:sz="4" w:space="0" w:color="auto"/>
            </w:tcBorders>
            <w:shd w:val="clear" w:color="auto" w:fill="auto"/>
            <w:noWrap/>
            <w:vAlign w:val="bottom"/>
            <w:hideMark/>
          </w:tcPr>
          <w:p w:rsidR="00252875" w:rsidRPr="00252875" w:rsidRDefault="00252875" w:rsidP="00252875">
            <w:pPr>
              <w:rPr>
                <w:rFonts w:ascii="Arial" w:hAnsi="Arial" w:cs="Arial"/>
                <w:color w:val="000000"/>
                <w:sz w:val="22"/>
                <w:szCs w:val="22"/>
              </w:rPr>
            </w:pPr>
            <w:r w:rsidRPr="00252875">
              <w:rPr>
                <w:rFonts w:ascii="Arial" w:hAnsi="Arial" w:cs="Arial"/>
                <w:color w:val="000000"/>
                <w:sz w:val="22"/>
                <w:szCs w:val="22"/>
              </w:rPr>
              <w:t xml:space="preserve"> €          </w:t>
            </w:r>
            <w:r>
              <w:rPr>
                <w:rFonts w:ascii="Arial" w:hAnsi="Arial" w:cs="Arial"/>
                <w:color w:val="000000"/>
                <w:sz w:val="22"/>
                <w:szCs w:val="22"/>
              </w:rPr>
              <w:t>41.836,97</w:t>
            </w:r>
          </w:p>
        </w:tc>
        <w:tc>
          <w:tcPr>
            <w:tcW w:w="2900" w:type="dxa"/>
            <w:tcBorders>
              <w:top w:val="nil"/>
              <w:left w:val="nil"/>
              <w:bottom w:val="nil"/>
              <w:right w:val="nil"/>
            </w:tcBorders>
            <w:shd w:val="clear" w:color="auto" w:fill="auto"/>
            <w:noWrap/>
            <w:vAlign w:val="bottom"/>
            <w:hideMark/>
          </w:tcPr>
          <w:p w:rsidR="00252875" w:rsidRPr="00252875" w:rsidRDefault="00252875" w:rsidP="00252875">
            <w:pPr>
              <w:rPr>
                <w:rFonts w:ascii="Calibri" w:hAnsi="Calibri" w:cs="Calibri"/>
                <w:color w:val="000000"/>
                <w:sz w:val="22"/>
                <w:szCs w:val="22"/>
              </w:rPr>
            </w:pPr>
          </w:p>
        </w:tc>
      </w:tr>
      <w:tr w:rsidR="00252875" w:rsidRPr="00252875" w:rsidTr="0025287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2875" w:rsidRPr="00252875" w:rsidRDefault="00252875" w:rsidP="00252875">
            <w:pPr>
              <w:jc w:val="center"/>
              <w:rPr>
                <w:rFonts w:ascii="Calibri" w:hAnsi="Calibri" w:cs="Calibri"/>
                <w:b/>
                <w:bCs/>
                <w:color w:val="000000"/>
                <w:sz w:val="28"/>
                <w:szCs w:val="28"/>
              </w:rPr>
            </w:pPr>
            <w:r w:rsidRPr="00252875">
              <w:rPr>
                <w:rFonts w:ascii="Calibri" w:hAnsi="Calibri" w:cs="Calibri"/>
                <w:b/>
                <w:bCs/>
                <w:color w:val="000000"/>
                <w:sz w:val="28"/>
                <w:szCs w:val="28"/>
              </w:rPr>
              <w:t>03</w:t>
            </w:r>
          </w:p>
        </w:tc>
        <w:tc>
          <w:tcPr>
            <w:tcW w:w="5760" w:type="dxa"/>
            <w:gridSpan w:val="3"/>
            <w:tcBorders>
              <w:top w:val="single" w:sz="4" w:space="0" w:color="auto"/>
              <w:left w:val="nil"/>
              <w:bottom w:val="single" w:sz="4" w:space="0" w:color="auto"/>
              <w:right w:val="single" w:sz="8" w:space="0" w:color="000000"/>
            </w:tcBorders>
            <w:shd w:val="clear" w:color="auto" w:fill="auto"/>
            <w:vAlign w:val="center"/>
            <w:hideMark/>
          </w:tcPr>
          <w:p w:rsidR="00252875" w:rsidRPr="00252875" w:rsidRDefault="00252875" w:rsidP="00252875">
            <w:pPr>
              <w:jc w:val="center"/>
              <w:rPr>
                <w:rFonts w:ascii="Calibri" w:hAnsi="Calibri" w:cs="Calibri"/>
                <w:b/>
                <w:bCs/>
                <w:color w:val="000000"/>
                <w:sz w:val="28"/>
                <w:szCs w:val="28"/>
              </w:rPr>
            </w:pPr>
            <w:r w:rsidRPr="00252875">
              <w:rPr>
                <w:rFonts w:ascii="Calibri" w:hAnsi="Calibri" w:cs="Calibri"/>
                <w:b/>
                <w:bCs/>
                <w:color w:val="000000"/>
                <w:sz w:val="28"/>
                <w:szCs w:val="28"/>
              </w:rPr>
              <w:t>Finanziamenti dallo Stato</w:t>
            </w:r>
          </w:p>
        </w:tc>
        <w:tc>
          <w:tcPr>
            <w:tcW w:w="2900" w:type="dxa"/>
            <w:tcBorders>
              <w:top w:val="nil"/>
              <w:left w:val="nil"/>
              <w:bottom w:val="nil"/>
              <w:right w:val="nil"/>
            </w:tcBorders>
            <w:shd w:val="clear" w:color="auto" w:fill="auto"/>
            <w:noWrap/>
            <w:vAlign w:val="bottom"/>
            <w:hideMark/>
          </w:tcPr>
          <w:p w:rsidR="00252875" w:rsidRPr="00252875" w:rsidRDefault="00252875" w:rsidP="00252875">
            <w:pPr>
              <w:rPr>
                <w:rFonts w:ascii="Calibri" w:hAnsi="Calibri" w:cs="Calibri"/>
                <w:color w:val="000000"/>
                <w:sz w:val="22"/>
                <w:szCs w:val="22"/>
              </w:rPr>
            </w:pPr>
          </w:p>
        </w:tc>
      </w:tr>
      <w:tr w:rsidR="00252875" w:rsidRPr="00252875" w:rsidTr="0025287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2875" w:rsidRPr="00252875" w:rsidRDefault="00252875" w:rsidP="00252875">
            <w:pPr>
              <w:rPr>
                <w:rFonts w:ascii="Arial" w:hAnsi="Arial" w:cs="Arial"/>
                <w:b/>
                <w:bCs/>
                <w:sz w:val="22"/>
                <w:szCs w:val="22"/>
              </w:rPr>
            </w:pPr>
            <w:r w:rsidRPr="00252875">
              <w:rPr>
                <w:rFonts w:ascii="Arial" w:hAnsi="Arial" w:cs="Arial"/>
                <w:b/>
                <w:bCs/>
                <w:sz w:val="22"/>
                <w:szCs w:val="22"/>
              </w:rPr>
              <w:lastRenderedPageBreak/>
              <w:t> </w:t>
            </w:r>
          </w:p>
        </w:tc>
        <w:tc>
          <w:tcPr>
            <w:tcW w:w="318" w:type="dxa"/>
            <w:tcBorders>
              <w:top w:val="nil"/>
              <w:left w:val="nil"/>
              <w:bottom w:val="single" w:sz="4" w:space="0" w:color="auto"/>
              <w:right w:val="single" w:sz="4" w:space="0" w:color="auto"/>
            </w:tcBorders>
            <w:shd w:val="clear" w:color="auto" w:fill="auto"/>
            <w:noWrap/>
            <w:vAlign w:val="center"/>
            <w:hideMark/>
          </w:tcPr>
          <w:p w:rsidR="00252875" w:rsidRPr="00252875" w:rsidRDefault="00252875" w:rsidP="00252875">
            <w:pPr>
              <w:jc w:val="center"/>
              <w:rPr>
                <w:rFonts w:ascii="Arial" w:hAnsi="Arial" w:cs="Arial"/>
                <w:b/>
                <w:bCs/>
                <w:sz w:val="22"/>
                <w:szCs w:val="22"/>
              </w:rPr>
            </w:pPr>
            <w:r w:rsidRPr="00252875">
              <w:rPr>
                <w:rFonts w:ascii="Arial" w:hAnsi="Arial" w:cs="Arial"/>
                <w:b/>
                <w:bCs/>
                <w:sz w:val="22"/>
                <w:szCs w:val="22"/>
              </w:rPr>
              <w:t>01</w:t>
            </w:r>
          </w:p>
        </w:tc>
        <w:tc>
          <w:tcPr>
            <w:tcW w:w="3355" w:type="dxa"/>
            <w:tcBorders>
              <w:top w:val="nil"/>
              <w:left w:val="nil"/>
              <w:bottom w:val="single" w:sz="4" w:space="0" w:color="auto"/>
              <w:right w:val="single" w:sz="4" w:space="0" w:color="auto"/>
            </w:tcBorders>
            <w:shd w:val="clear" w:color="auto" w:fill="auto"/>
            <w:vAlign w:val="center"/>
            <w:hideMark/>
          </w:tcPr>
          <w:p w:rsidR="00252875" w:rsidRPr="00252875" w:rsidRDefault="00252875" w:rsidP="00252875">
            <w:pPr>
              <w:jc w:val="center"/>
              <w:rPr>
                <w:rFonts w:ascii="Arial" w:hAnsi="Arial" w:cs="Arial"/>
                <w:sz w:val="22"/>
                <w:szCs w:val="22"/>
              </w:rPr>
            </w:pPr>
            <w:r w:rsidRPr="00252875">
              <w:rPr>
                <w:rFonts w:ascii="Arial" w:hAnsi="Arial" w:cs="Arial"/>
                <w:sz w:val="22"/>
                <w:szCs w:val="22"/>
              </w:rPr>
              <w:t>Dotazione ordinaria</w:t>
            </w:r>
          </w:p>
        </w:tc>
        <w:tc>
          <w:tcPr>
            <w:tcW w:w="2087" w:type="dxa"/>
            <w:tcBorders>
              <w:top w:val="nil"/>
              <w:left w:val="nil"/>
              <w:bottom w:val="single" w:sz="4" w:space="0" w:color="auto"/>
              <w:right w:val="single" w:sz="4" w:space="0" w:color="auto"/>
            </w:tcBorders>
            <w:shd w:val="clear" w:color="auto" w:fill="auto"/>
            <w:noWrap/>
            <w:vAlign w:val="bottom"/>
            <w:hideMark/>
          </w:tcPr>
          <w:p w:rsidR="00252875" w:rsidRPr="00252875" w:rsidRDefault="00252875" w:rsidP="00252875">
            <w:pPr>
              <w:rPr>
                <w:rFonts w:ascii="Arial" w:hAnsi="Arial" w:cs="Arial"/>
                <w:color w:val="000000"/>
                <w:sz w:val="22"/>
                <w:szCs w:val="22"/>
              </w:rPr>
            </w:pPr>
            <w:r w:rsidRPr="00252875">
              <w:rPr>
                <w:rFonts w:ascii="Arial" w:hAnsi="Arial" w:cs="Arial"/>
                <w:color w:val="000000"/>
                <w:sz w:val="22"/>
                <w:szCs w:val="22"/>
              </w:rPr>
              <w:t xml:space="preserve"> €          </w:t>
            </w:r>
            <w:r>
              <w:rPr>
                <w:rFonts w:ascii="Arial" w:hAnsi="Arial" w:cs="Arial"/>
                <w:color w:val="000000"/>
                <w:sz w:val="22"/>
                <w:szCs w:val="22"/>
              </w:rPr>
              <w:t>21.068,18</w:t>
            </w:r>
          </w:p>
        </w:tc>
        <w:tc>
          <w:tcPr>
            <w:tcW w:w="29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52875" w:rsidRPr="00252875" w:rsidRDefault="00252875" w:rsidP="00252875">
            <w:pPr>
              <w:rPr>
                <w:rFonts w:ascii="Arial" w:hAnsi="Arial" w:cs="Arial"/>
                <w:b/>
                <w:bCs/>
                <w:color w:val="000000"/>
                <w:sz w:val="22"/>
                <w:szCs w:val="22"/>
              </w:rPr>
            </w:pPr>
            <w:r w:rsidRPr="00252875">
              <w:rPr>
                <w:rFonts w:ascii="Arial" w:hAnsi="Arial" w:cs="Arial"/>
                <w:b/>
                <w:bCs/>
                <w:color w:val="000000"/>
                <w:sz w:val="22"/>
                <w:szCs w:val="22"/>
              </w:rPr>
              <w:t xml:space="preserve"> €                      </w:t>
            </w:r>
            <w:r>
              <w:rPr>
                <w:rFonts w:ascii="Arial" w:hAnsi="Arial" w:cs="Arial"/>
                <w:b/>
                <w:bCs/>
                <w:color w:val="000000"/>
                <w:sz w:val="22"/>
                <w:szCs w:val="22"/>
              </w:rPr>
              <w:t>62.905,15</w:t>
            </w:r>
          </w:p>
        </w:tc>
      </w:tr>
    </w:tbl>
    <w:p w:rsidR="00252875" w:rsidRDefault="00252875" w:rsidP="00252875">
      <w:pPr>
        <w:spacing w:after="7" w:line="250" w:lineRule="auto"/>
        <w:ind w:left="89" w:right="452" w:hanging="10"/>
        <w:rPr>
          <w:rFonts w:ascii="Bookman Old Style" w:hAnsi="Bookman Old Style"/>
          <w:sz w:val="28"/>
          <w:szCs w:val="28"/>
        </w:rPr>
      </w:pPr>
    </w:p>
    <w:p w:rsidR="0010428E" w:rsidRDefault="0010428E" w:rsidP="00252875">
      <w:pPr>
        <w:spacing w:after="7" w:line="250" w:lineRule="auto"/>
        <w:ind w:left="89" w:right="452" w:hanging="10"/>
        <w:rPr>
          <w:rFonts w:ascii="Bookman Old Style" w:hAnsi="Bookman Old Style"/>
          <w:sz w:val="28"/>
          <w:szCs w:val="28"/>
        </w:rPr>
      </w:pPr>
    </w:p>
    <w:p w:rsidR="00252875" w:rsidRDefault="00252875" w:rsidP="00252875">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252875" w:rsidRPr="003750DD" w:rsidTr="00460BC4">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2875" w:rsidRPr="003750DD" w:rsidRDefault="00252875" w:rsidP="00460BC4">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252875" w:rsidRPr="003750DD" w:rsidRDefault="00252875" w:rsidP="00460BC4">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252875" w:rsidRPr="003750DD" w:rsidRDefault="00252875" w:rsidP="00460BC4">
            <w:pPr>
              <w:rPr>
                <w:rFonts w:ascii="Calibri" w:hAnsi="Calibri"/>
                <w:color w:val="000000"/>
                <w:sz w:val="28"/>
                <w:szCs w:val="28"/>
              </w:rPr>
            </w:pPr>
            <w:r w:rsidRPr="003750DD">
              <w:rPr>
                <w:rFonts w:ascii="Calibri" w:hAnsi="Calibri"/>
                <w:color w:val="000000"/>
                <w:sz w:val="28"/>
                <w:szCs w:val="28"/>
              </w:rPr>
              <w:t xml:space="preserve"> €    </w:t>
            </w:r>
            <w:r w:rsidR="000546F0">
              <w:rPr>
                <w:rFonts w:ascii="Calibri" w:hAnsi="Calibri"/>
                <w:color w:val="000000"/>
                <w:sz w:val="28"/>
                <w:szCs w:val="28"/>
              </w:rPr>
              <w:t xml:space="preserve"> 45.000,00</w:t>
            </w:r>
          </w:p>
        </w:tc>
      </w:tr>
      <w:tr w:rsidR="000546F0"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546F0" w:rsidRPr="003750DD" w:rsidRDefault="000546F0" w:rsidP="00460BC4">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0546F0" w:rsidRPr="003750DD" w:rsidRDefault="000546F0" w:rsidP="00460BC4">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0546F0" w:rsidRPr="003750DD" w:rsidRDefault="000546F0" w:rsidP="00460BC4">
            <w:pPr>
              <w:rPr>
                <w:rFonts w:ascii="Calibri" w:hAnsi="Calibri"/>
                <w:color w:val="000000"/>
                <w:sz w:val="28"/>
                <w:szCs w:val="28"/>
              </w:rPr>
            </w:pPr>
            <w:r w:rsidRPr="003750DD">
              <w:rPr>
                <w:rFonts w:ascii="Calibri" w:hAnsi="Calibri"/>
                <w:color w:val="000000"/>
                <w:sz w:val="28"/>
                <w:szCs w:val="28"/>
              </w:rPr>
              <w:t xml:space="preserve"> €                                -   </w:t>
            </w:r>
          </w:p>
        </w:tc>
      </w:tr>
      <w:tr w:rsidR="00252875"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52875" w:rsidRPr="003750DD" w:rsidRDefault="00252875" w:rsidP="00460BC4">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252875" w:rsidRPr="003750DD" w:rsidRDefault="00252875" w:rsidP="00460BC4">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252875" w:rsidRPr="003750DD" w:rsidRDefault="00252875" w:rsidP="00460BC4">
            <w:pPr>
              <w:rPr>
                <w:rFonts w:ascii="Calibri" w:hAnsi="Calibri"/>
                <w:color w:val="000000"/>
                <w:sz w:val="28"/>
                <w:szCs w:val="28"/>
              </w:rPr>
            </w:pPr>
            <w:r w:rsidRPr="003750DD">
              <w:rPr>
                <w:rFonts w:ascii="Calibri" w:hAnsi="Calibri"/>
                <w:color w:val="000000"/>
                <w:sz w:val="28"/>
                <w:szCs w:val="28"/>
              </w:rPr>
              <w:t xml:space="preserve"> €          </w:t>
            </w:r>
            <w:r w:rsidR="000546F0">
              <w:rPr>
                <w:rFonts w:ascii="Calibri" w:hAnsi="Calibri"/>
                <w:color w:val="000000"/>
                <w:sz w:val="28"/>
                <w:szCs w:val="28"/>
              </w:rPr>
              <w:t xml:space="preserve"> 17.905,15</w:t>
            </w:r>
          </w:p>
        </w:tc>
      </w:tr>
      <w:tr w:rsidR="00252875"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52875" w:rsidRPr="003750DD" w:rsidRDefault="00252875" w:rsidP="00460BC4">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252875" w:rsidRPr="003750DD" w:rsidRDefault="00252875" w:rsidP="00460BC4">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252875" w:rsidRPr="003750DD" w:rsidRDefault="00252875" w:rsidP="00460BC4">
            <w:pPr>
              <w:rPr>
                <w:rFonts w:ascii="Calibri" w:hAnsi="Calibri"/>
                <w:color w:val="000000"/>
                <w:sz w:val="28"/>
                <w:szCs w:val="28"/>
              </w:rPr>
            </w:pPr>
            <w:r w:rsidRPr="003750DD">
              <w:rPr>
                <w:rFonts w:ascii="Calibri" w:hAnsi="Calibri"/>
                <w:color w:val="000000"/>
                <w:sz w:val="28"/>
                <w:szCs w:val="28"/>
              </w:rPr>
              <w:t xml:space="preserve"> €                                -   </w:t>
            </w:r>
          </w:p>
        </w:tc>
      </w:tr>
      <w:tr w:rsidR="00252875"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52875" w:rsidRPr="003750DD" w:rsidRDefault="00252875" w:rsidP="00460BC4">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252875" w:rsidRPr="003750DD" w:rsidRDefault="00252875" w:rsidP="00460BC4">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252875" w:rsidRPr="003750DD" w:rsidRDefault="00252875" w:rsidP="00460BC4">
            <w:pPr>
              <w:rPr>
                <w:rFonts w:ascii="Calibri" w:hAnsi="Calibri"/>
                <w:color w:val="000000"/>
                <w:sz w:val="28"/>
                <w:szCs w:val="28"/>
              </w:rPr>
            </w:pPr>
            <w:r w:rsidRPr="003750DD">
              <w:rPr>
                <w:rFonts w:ascii="Calibri" w:hAnsi="Calibri"/>
                <w:color w:val="000000"/>
                <w:sz w:val="28"/>
                <w:szCs w:val="28"/>
              </w:rPr>
              <w:t xml:space="preserve"> €                                -   </w:t>
            </w:r>
          </w:p>
        </w:tc>
      </w:tr>
      <w:tr w:rsidR="00252875"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52875" w:rsidRPr="003750DD" w:rsidRDefault="00252875" w:rsidP="00460BC4">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252875" w:rsidRPr="003750DD" w:rsidRDefault="00252875" w:rsidP="00460BC4">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252875" w:rsidRPr="003750DD" w:rsidRDefault="00252875" w:rsidP="00460BC4">
            <w:pPr>
              <w:rPr>
                <w:rFonts w:ascii="Calibri" w:hAnsi="Calibri"/>
                <w:color w:val="000000"/>
                <w:sz w:val="28"/>
                <w:szCs w:val="28"/>
              </w:rPr>
            </w:pPr>
            <w:r w:rsidRPr="003750DD">
              <w:rPr>
                <w:rFonts w:ascii="Calibri" w:hAnsi="Calibri"/>
                <w:color w:val="000000"/>
                <w:sz w:val="28"/>
                <w:szCs w:val="28"/>
              </w:rPr>
              <w:t xml:space="preserve"> €                                -   </w:t>
            </w:r>
          </w:p>
        </w:tc>
      </w:tr>
      <w:tr w:rsidR="00252875"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52875" w:rsidRPr="003750DD" w:rsidRDefault="00252875" w:rsidP="00460BC4">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252875" w:rsidRPr="003750DD" w:rsidRDefault="00252875" w:rsidP="00460BC4">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252875" w:rsidRPr="003750DD" w:rsidRDefault="00252875" w:rsidP="00460BC4">
            <w:pPr>
              <w:rPr>
                <w:rFonts w:ascii="Calibri" w:hAnsi="Calibri"/>
                <w:color w:val="000000"/>
                <w:sz w:val="28"/>
                <w:szCs w:val="28"/>
              </w:rPr>
            </w:pPr>
            <w:r w:rsidRPr="003750DD">
              <w:rPr>
                <w:rFonts w:ascii="Calibri" w:hAnsi="Calibri"/>
                <w:color w:val="000000"/>
                <w:sz w:val="28"/>
                <w:szCs w:val="28"/>
              </w:rPr>
              <w:t xml:space="preserve"> €                                -   </w:t>
            </w:r>
          </w:p>
        </w:tc>
      </w:tr>
      <w:tr w:rsidR="00252875"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52875" w:rsidRPr="003750DD" w:rsidRDefault="00252875" w:rsidP="00460BC4">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252875" w:rsidRPr="003750DD" w:rsidRDefault="00252875" w:rsidP="00460BC4">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252875" w:rsidRPr="003750DD" w:rsidRDefault="00252875" w:rsidP="00460BC4">
            <w:pPr>
              <w:rPr>
                <w:rFonts w:ascii="Calibri" w:hAnsi="Calibri"/>
                <w:color w:val="000000"/>
                <w:sz w:val="28"/>
                <w:szCs w:val="28"/>
              </w:rPr>
            </w:pPr>
            <w:r w:rsidRPr="003750DD">
              <w:rPr>
                <w:rFonts w:ascii="Calibri" w:hAnsi="Calibri"/>
                <w:color w:val="000000"/>
                <w:sz w:val="28"/>
                <w:szCs w:val="28"/>
              </w:rPr>
              <w:t xml:space="preserve"> €                                -   </w:t>
            </w:r>
          </w:p>
        </w:tc>
      </w:tr>
      <w:tr w:rsidR="00252875"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52875" w:rsidRPr="003750DD" w:rsidRDefault="00252875" w:rsidP="00460BC4">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252875" w:rsidRPr="003750DD" w:rsidRDefault="00252875" w:rsidP="00460BC4">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252875" w:rsidRPr="003750DD" w:rsidRDefault="00252875" w:rsidP="00460BC4">
            <w:pPr>
              <w:rPr>
                <w:rFonts w:ascii="Calibri" w:hAnsi="Calibri"/>
                <w:color w:val="000000"/>
                <w:sz w:val="28"/>
                <w:szCs w:val="28"/>
              </w:rPr>
            </w:pPr>
            <w:r w:rsidRPr="003750DD">
              <w:rPr>
                <w:rFonts w:ascii="Calibri" w:hAnsi="Calibri"/>
                <w:color w:val="000000"/>
                <w:sz w:val="28"/>
                <w:szCs w:val="28"/>
              </w:rPr>
              <w:t xml:space="preserve"> €                                -   </w:t>
            </w:r>
          </w:p>
        </w:tc>
      </w:tr>
      <w:tr w:rsidR="00252875" w:rsidRPr="003750DD" w:rsidTr="00460BC4">
        <w:trPr>
          <w:trHeight w:val="600"/>
        </w:trPr>
        <w:tc>
          <w:tcPr>
            <w:tcW w:w="960" w:type="dxa"/>
            <w:tcBorders>
              <w:top w:val="nil"/>
              <w:left w:val="nil"/>
              <w:bottom w:val="nil"/>
              <w:right w:val="nil"/>
            </w:tcBorders>
            <w:shd w:val="clear" w:color="auto" w:fill="auto"/>
            <w:noWrap/>
            <w:vAlign w:val="bottom"/>
            <w:hideMark/>
          </w:tcPr>
          <w:p w:rsidR="00252875" w:rsidRPr="003750DD" w:rsidRDefault="00252875" w:rsidP="00460BC4">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252875" w:rsidRPr="003750DD" w:rsidRDefault="00252875" w:rsidP="00460BC4">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52875" w:rsidRPr="003750DD" w:rsidRDefault="00252875" w:rsidP="000546F0">
            <w:pPr>
              <w:rPr>
                <w:rFonts w:ascii="Calibri" w:hAnsi="Calibri"/>
                <w:color w:val="000000"/>
                <w:sz w:val="28"/>
                <w:szCs w:val="28"/>
              </w:rPr>
            </w:pPr>
            <w:r w:rsidRPr="003750DD">
              <w:rPr>
                <w:rFonts w:ascii="Calibri" w:hAnsi="Calibri"/>
                <w:color w:val="000000"/>
                <w:sz w:val="28"/>
                <w:szCs w:val="28"/>
              </w:rPr>
              <w:t xml:space="preserve"> €          </w:t>
            </w:r>
            <w:r w:rsidR="000546F0">
              <w:rPr>
                <w:rFonts w:ascii="Calibri" w:hAnsi="Calibri"/>
                <w:color w:val="000000"/>
                <w:sz w:val="28"/>
                <w:szCs w:val="28"/>
              </w:rPr>
              <w:t>62.905,15</w:t>
            </w:r>
          </w:p>
        </w:tc>
      </w:tr>
    </w:tbl>
    <w:p w:rsidR="00252875" w:rsidRDefault="00252875" w:rsidP="00252875">
      <w:pPr>
        <w:spacing w:after="7" w:line="250" w:lineRule="auto"/>
        <w:ind w:left="89" w:right="452" w:hanging="10"/>
        <w:rPr>
          <w:rFonts w:ascii="Bookman Old Style" w:hAnsi="Bookman Old Style"/>
          <w:sz w:val="18"/>
          <w:szCs w:val="18"/>
        </w:rPr>
      </w:pPr>
    </w:p>
    <w:p w:rsidR="00252875" w:rsidRDefault="00252875" w:rsidP="00252875">
      <w:pPr>
        <w:spacing w:after="7" w:line="250" w:lineRule="auto"/>
        <w:ind w:left="89" w:right="452" w:hanging="10"/>
        <w:rPr>
          <w:rFonts w:ascii="Bookman Old Style" w:hAnsi="Bookman Old Style"/>
          <w:sz w:val="18"/>
          <w:szCs w:val="18"/>
        </w:rPr>
      </w:pPr>
    </w:p>
    <w:p w:rsidR="00252875" w:rsidRDefault="00252875" w:rsidP="00252875">
      <w:pPr>
        <w:spacing w:after="7" w:line="250" w:lineRule="auto"/>
        <w:ind w:left="89" w:right="452" w:hanging="10"/>
        <w:jc w:val="both"/>
        <w:rPr>
          <w:rFonts w:ascii="Calibri" w:hAnsi="Calibri"/>
          <w:color w:val="000000"/>
          <w:sz w:val="28"/>
          <w:szCs w:val="28"/>
        </w:rPr>
      </w:pPr>
      <w:r w:rsidRPr="00252875">
        <w:rPr>
          <w:rFonts w:ascii="Calibri" w:hAnsi="Calibri"/>
          <w:color w:val="000000"/>
          <w:sz w:val="28"/>
          <w:szCs w:val="28"/>
        </w:rPr>
        <w:t>A seguito dell’entrata in vigore della legge di Bilancio 2019  n.145 del 30 dicembre 2018, pubblicata in GU Serie Generale n. 302 del 31-12-2018 - Suppl. Ordinario n. 62, al comma 784  percorsi in alternanza scuola-lavoro di cui al decreto legislativo 15 aprile 2005, n. 77, sono stati “</w:t>
      </w:r>
      <w:proofErr w:type="spellStart"/>
      <w:r w:rsidRPr="00252875">
        <w:rPr>
          <w:rFonts w:ascii="Calibri" w:hAnsi="Calibri"/>
          <w:color w:val="000000"/>
          <w:sz w:val="28"/>
          <w:szCs w:val="28"/>
        </w:rPr>
        <w:t>ridenominati</w:t>
      </w:r>
      <w:proofErr w:type="spellEnd"/>
      <w:r w:rsidRPr="00252875">
        <w:rPr>
          <w:rFonts w:ascii="Calibri" w:hAnsi="Calibri"/>
          <w:color w:val="000000"/>
          <w:sz w:val="28"/>
          <w:szCs w:val="28"/>
        </w:rPr>
        <w:t>” percorsi per le competenze trasversali e per l'orientamento</w:t>
      </w:r>
      <w:r>
        <w:rPr>
          <w:rFonts w:ascii="Calibri" w:hAnsi="Calibri"/>
          <w:color w:val="000000"/>
          <w:sz w:val="28"/>
          <w:szCs w:val="28"/>
        </w:rPr>
        <w:t>.</w:t>
      </w:r>
    </w:p>
    <w:p w:rsidR="00252875" w:rsidRDefault="00252875" w:rsidP="00252875">
      <w:pPr>
        <w:spacing w:after="7" w:line="250" w:lineRule="auto"/>
        <w:ind w:left="89" w:right="452" w:hanging="10"/>
        <w:jc w:val="both"/>
        <w:rPr>
          <w:rFonts w:ascii="Calibri" w:hAnsi="Calibri"/>
          <w:color w:val="000000"/>
          <w:sz w:val="28"/>
          <w:szCs w:val="28"/>
        </w:rPr>
      </w:pPr>
      <w:r>
        <w:rPr>
          <w:rFonts w:ascii="Calibri" w:hAnsi="Calibri"/>
          <w:color w:val="000000"/>
          <w:sz w:val="28"/>
          <w:szCs w:val="28"/>
        </w:rPr>
        <w:t xml:space="preserve">La nota MIUR </w:t>
      </w:r>
      <w:proofErr w:type="spellStart"/>
      <w:r>
        <w:rPr>
          <w:rFonts w:ascii="Calibri" w:hAnsi="Calibri"/>
          <w:color w:val="000000"/>
          <w:sz w:val="28"/>
          <w:szCs w:val="28"/>
        </w:rPr>
        <w:t>prot</w:t>
      </w:r>
      <w:proofErr w:type="spellEnd"/>
      <w:r>
        <w:rPr>
          <w:rFonts w:ascii="Calibri" w:hAnsi="Calibri"/>
          <w:color w:val="000000"/>
          <w:sz w:val="28"/>
          <w:szCs w:val="28"/>
        </w:rPr>
        <w:t>. N. 3380 del 18 febbraio 2019 fornisce le indicazioni relative alla rimodulazione del numero minimo di ore e conseguentemente delle risorse finanziarie da destinare alle attività programmate.</w:t>
      </w:r>
    </w:p>
    <w:p w:rsidR="00E85DF1" w:rsidRDefault="00252875" w:rsidP="00252875">
      <w:pPr>
        <w:spacing w:after="7" w:line="250" w:lineRule="auto"/>
        <w:ind w:left="89" w:right="452" w:hanging="10"/>
        <w:rPr>
          <w:rFonts w:ascii="Calibri" w:hAnsi="Calibri"/>
          <w:color w:val="000000"/>
          <w:sz w:val="28"/>
          <w:szCs w:val="28"/>
        </w:rPr>
      </w:pPr>
      <w:r w:rsidRPr="004B4D96">
        <w:rPr>
          <w:rFonts w:ascii="Calibri" w:hAnsi="Calibri"/>
          <w:color w:val="000000"/>
          <w:sz w:val="28"/>
          <w:szCs w:val="28"/>
        </w:rPr>
        <w:t>Su questa voce viene previsto di sostenere le spese</w:t>
      </w:r>
      <w:r>
        <w:rPr>
          <w:rFonts w:ascii="Calibri" w:hAnsi="Calibri"/>
          <w:color w:val="000000"/>
          <w:sz w:val="28"/>
          <w:szCs w:val="28"/>
        </w:rPr>
        <w:t xml:space="preserve"> relative alla realizzazione di detti percorsi per gli studenti.</w:t>
      </w:r>
    </w:p>
    <w:p w:rsidR="00E85DF1" w:rsidRDefault="00252875" w:rsidP="00DC7541">
      <w:pPr>
        <w:spacing w:after="7" w:line="250" w:lineRule="auto"/>
        <w:ind w:left="89" w:right="452" w:hanging="10"/>
        <w:rPr>
          <w:rFonts w:ascii="Bookman Old Style" w:hAnsi="Bookman Old Style"/>
          <w:sz w:val="18"/>
          <w:szCs w:val="18"/>
        </w:rPr>
      </w:pPr>
      <w:r>
        <w:rPr>
          <w:rFonts w:ascii="Calibri" w:hAnsi="Calibri"/>
          <w:color w:val="000000"/>
          <w:sz w:val="28"/>
          <w:szCs w:val="28"/>
        </w:rPr>
        <w:t>Si prevede altresì la realizzazione di visite presso stabilimenti produttivi o altre tipologie di aziende utili alla realizzazione dei percorsi suddetti.</w:t>
      </w:r>
    </w:p>
    <w:p w:rsidR="009249FD" w:rsidRPr="009249FD" w:rsidRDefault="009249FD" w:rsidP="009249FD">
      <w:pPr>
        <w:jc w:val="center"/>
        <w:rPr>
          <w:rFonts w:ascii="Bookman Old Style" w:hAnsi="Bookman Old Style"/>
          <w:b/>
          <w:sz w:val="28"/>
          <w:szCs w:val="28"/>
          <w:highlight w:val="magenta"/>
        </w:rPr>
      </w:pPr>
      <w:r w:rsidRPr="009249FD">
        <w:rPr>
          <w:rFonts w:ascii="Bookman Old Style" w:hAnsi="Bookman Old Style"/>
          <w:b/>
          <w:sz w:val="28"/>
          <w:szCs w:val="28"/>
          <w:highlight w:val="magenta"/>
        </w:rPr>
        <w:lastRenderedPageBreak/>
        <w:t>AGGREGATO A0</w:t>
      </w:r>
      <w:r>
        <w:rPr>
          <w:rFonts w:ascii="Bookman Old Style" w:hAnsi="Bookman Old Style"/>
          <w:b/>
          <w:sz w:val="28"/>
          <w:szCs w:val="28"/>
          <w:highlight w:val="magenta"/>
        </w:rPr>
        <w:t>5</w:t>
      </w:r>
    </w:p>
    <w:p w:rsidR="009249FD" w:rsidRDefault="009249FD" w:rsidP="009249FD">
      <w:pPr>
        <w:jc w:val="center"/>
        <w:rPr>
          <w:rFonts w:ascii="Bookman Old Style" w:hAnsi="Bookman Old Style"/>
          <w:b/>
          <w:sz w:val="28"/>
          <w:szCs w:val="28"/>
          <w:highlight w:val="magenta"/>
        </w:rPr>
      </w:pPr>
      <w:r>
        <w:rPr>
          <w:rFonts w:ascii="Bookman Old Style" w:hAnsi="Bookman Old Style"/>
          <w:b/>
          <w:sz w:val="28"/>
          <w:szCs w:val="28"/>
          <w:highlight w:val="magenta"/>
        </w:rPr>
        <w:t>VISITE, VIAGGI E PROGRAMMI DI STUDIO ALL’ESTERO</w:t>
      </w:r>
    </w:p>
    <w:p w:rsidR="009249FD" w:rsidRPr="009249FD" w:rsidRDefault="009249FD" w:rsidP="009249FD">
      <w:pPr>
        <w:jc w:val="center"/>
        <w:rPr>
          <w:rFonts w:ascii="Bookman Old Style" w:hAnsi="Bookman Old Style"/>
          <w:b/>
          <w:sz w:val="28"/>
          <w:szCs w:val="28"/>
          <w:highlight w:val="magenta"/>
        </w:rPr>
      </w:pPr>
      <w:r w:rsidRPr="009249FD">
        <w:rPr>
          <w:rFonts w:ascii="Bookman Old Style" w:hAnsi="Bookman Old Style"/>
          <w:b/>
          <w:sz w:val="28"/>
          <w:szCs w:val="28"/>
          <w:highlight w:val="magenta"/>
        </w:rPr>
        <w:t xml:space="preserve">€    </w:t>
      </w:r>
      <w:r>
        <w:rPr>
          <w:rFonts w:ascii="Bookman Old Style" w:hAnsi="Bookman Old Style"/>
          <w:b/>
          <w:sz w:val="28"/>
          <w:szCs w:val="28"/>
          <w:highlight w:val="magenta"/>
        </w:rPr>
        <w:t>308.475,55</w:t>
      </w:r>
    </w:p>
    <w:p w:rsidR="00DC7541" w:rsidRDefault="00DC7541" w:rsidP="00686FC2">
      <w:pPr>
        <w:spacing w:after="7" w:line="250" w:lineRule="auto"/>
        <w:ind w:left="89" w:right="452" w:hanging="10"/>
        <w:rPr>
          <w:rFonts w:ascii="Bookman Old Style" w:hAnsi="Bookman Old Style"/>
          <w:sz w:val="18"/>
          <w:szCs w:val="18"/>
        </w:rPr>
      </w:pPr>
    </w:p>
    <w:p w:rsidR="00DC7541" w:rsidRDefault="00DC7541" w:rsidP="00686FC2">
      <w:pPr>
        <w:spacing w:after="7" w:line="250" w:lineRule="auto"/>
        <w:ind w:left="89" w:right="452" w:hanging="10"/>
        <w:rPr>
          <w:rFonts w:ascii="Bookman Old Style" w:hAnsi="Bookman Old Style"/>
          <w:sz w:val="18"/>
          <w:szCs w:val="18"/>
        </w:rPr>
      </w:pPr>
    </w:p>
    <w:p w:rsidR="00686FC2" w:rsidRPr="00A9087F" w:rsidRDefault="00686FC2" w:rsidP="00686FC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A </w:t>
      </w:r>
      <w:r w:rsidRPr="00A9087F">
        <w:rPr>
          <w:b/>
          <w:i/>
        </w:rPr>
        <w:t xml:space="preserve">VOCE </w:t>
      </w:r>
      <w:r>
        <w:rPr>
          <w:b/>
          <w:i/>
        </w:rPr>
        <w:t>A0501</w:t>
      </w:r>
    </w:p>
    <w:p w:rsidR="00686FC2" w:rsidRPr="0046249F" w:rsidRDefault="00686FC2" w:rsidP="00686FC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VISITE GUIDATE</w:t>
      </w:r>
      <w:r>
        <w:rPr>
          <w:b/>
          <w:i/>
        </w:rPr>
        <w:tab/>
      </w:r>
      <w:r w:rsidRPr="00A9087F">
        <w:rPr>
          <w:b/>
          <w:i/>
          <w:sz w:val="24"/>
          <w:szCs w:val="24"/>
        </w:rPr>
        <w:t xml:space="preserve">€ </w:t>
      </w:r>
      <w:r w:rsidRPr="005E0BC8">
        <w:rPr>
          <w:rFonts w:ascii="Calibri" w:hAnsi="Calibri" w:cs="Calibri"/>
          <w:color w:val="000000"/>
          <w:sz w:val="22"/>
          <w:szCs w:val="22"/>
        </w:rPr>
        <w:t>14.500,00</w:t>
      </w:r>
    </w:p>
    <w:p w:rsidR="00686FC2" w:rsidRDefault="00686FC2" w:rsidP="00686FC2">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4" w:type="dxa"/>
        <w:tblInd w:w="55" w:type="dxa"/>
        <w:tblCellMar>
          <w:left w:w="70" w:type="dxa"/>
          <w:right w:w="70" w:type="dxa"/>
        </w:tblCellMar>
        <w:tblLook w:val="04A0" w:firstRow="1" w:lastRow="0" w:firstColumn="1" w:lastColumn="0" w:noHBand="0" w:noVBand="1"/>
      </w:tblPr>
      <w:tblGrid>
        <w:gridCol w:w="960"/>
        <w:gridCol w:w="385"/>
        <w:gridCol w:w="3520"/>
        <w:gridCol w:w="2075"/>
        <w:gridCol w:w="2714"/>
      </w:tblGrid>
      <w:tr w:rsidR="00686FC2" w:rsidRPr="00686FC2" w:rsidTr="00686FC2">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6FC2" w:rsidRPr="00686FC2" w:rsidRDefault="00686FC2" w:rsidP="00686FC2">
            <w:pPr>
              <w:jc w:val="center"/>
              <w:rPr>
                <w:rFonts w:ascii="Calibri" w:hAnsi="Calibri" w:cs="Calibri"/>
                <w:b/>
                <w:bCs/>
                <w:color w:val="000000"/>
                <w:sz w:val="28"/>
                <w:szCs w:val="28"/>
              </w:rPr>
            </w:pPr>
            <w:r w:rsidRPr="00686FC2">
              <w:rPr>
                <w:rFonts w:ascii="Calibri" w:hAnsi="Calibri" w:cs="Calibri"/>
                <w:b/>
                <w:bCs/>
                <w:color w:val="000000"/>
                <w:sz w:val="28"/>
                <w:szCs w:val="28"/>
              </w:rPr>
              <w:t>06</w:t>
            </w:r>
          </w:p>
        </w:tc>
        <w:tc>
          <w:tcPr>
            <w:tcW w:w="5980" w:type="dxa"/>
            <w:gridSpan w:val="3"/>
            <w:tcBorders>
              <w:top w:val="single" w:sz="4" w:space="0" w:color="auto"/>
              <w:left w:val="nil"/>
              <w:bottom w:val="single" w:sz="4" w:space="0" w:color="auto"/>
              <w:right w:val="single" w:sz="8" w:space="0" w:color="000000"/>
            </w:tcBorders>
            <w:shd w:val="clear" w:color="auto" w:fill="auto"/>
            <w:vAlign w:val="center"/>
            <w:hideMark/>
          </w:tcPr>
          <w:p w:rsidR="00686FC2" w:rsidRPr="00686FC2" w:rsidRDefault="00686FC2" w:rsidP="00686FC2">
            <w:pPr>
              <w:jc w:val="center"/>
              <w:rPr>
                <w:rFonts w:ascii="Calibri" w:hAnsi="Calibri" w:cs="Calibri"/>
                <w:b/>
                <w:bCs/>
                <w:color w:val="000000"/>
                <w:sz w:val="28"/>
                <w:szCs w:val="28"/>
              </w:rPr>
            </w:pPr>
            <w:r w:rsidRPr="00686FC2">
              <w:rPr>
                <w:rFonts w:ascii="Calibri" w:hAnsi="Calibri" w:cs="Calibri"/>
                <w:b/>
                <w:bCs/>
                <w:color w:val="000000"/>
                <w:sz w:val="28"/>
                <w:szCs w:val="28"/>
              </w:rPr>
              <w:t>Contributi da privati</w:t>
            </w:r>
          </w:p>
        </w:tc>
        <w:tc>
          <w:tcPr>
            <w:tcW w:w="2714" w:type="dxa"/>
            <w:tcBorders>
              <w:top w:val="nil"/>
              <w:left w:val="nil"/>
              <w:bottom w:val="nil"/>
              <w:right w:val="nil"/>
            </w:tcBorders>
            <w:shd w:val="clear" w:color="auto" w:fill="auto"/>
            <w:noWrap/>
            <w:vAlign w:val="bottom"/>
            <w:hideMark/>
          </w:tcPr>
          <w:p w:rsidR="00686FC2" w:rsidRPr="00686FC2" w:rsidRDefault="00686FC2" w:rsidP="00686FC2">
            <w:pPr>
              <w:rPr>
                <w:rFonts w:ascii="Calibri" w:hAnsi="Calibri" w:cs="Calibri"/>
                <w:color w:val="000000"/>
                <w:sz w:val="22"/>
                <w:szCs w:val="22"/>
              </w:rPr>
            </w:pPr>
          </w:p>
        </w:tc>
      </w:tr>
      <w:tr w:rsidR="00686FC2" w:rsidRPr="00686FC2" w:rsidTr="00686FC2">
        <w:trPr>
          <w:trHeight w:val="600"/>
        </w:trPr>
        <w:tc>
          <w:tcPr>
            <w:tcW w:w="960" w:type="dxa"/>
            <w:tcBorders>
              <w:top w:val="nil"/>
              <w:left w:val="nil"/>
              <w:bottom w:val="nil"/>
              <w:right w:val="nil"/>
            </w:tcBorders>
            <w:shd w:val="clear" w:color="auto" w:fill="auto"/>
            <w:noWrap/>
            <w:vAlign w:val="bottom"/>
            <w:hideMark/>
          </w:tcPr>
          <w:p w:rsidR="00686FC2" w:rsidRPr="00686FC2" w:rsidRDefault="00686FC2" w:rsidP="00686FC2">
            <w:pPr>
              <w:rPr>
                <w:rFonts w:ascii="Calibri" w:hAnsi="Calibri" w:cs="Calibri"/>
                <w:color w:val="000000"/>
                <w:sz w:val="22"/>
                <w:szCs w:val="22"/>
              </w:rPr>
            </w:pPr>
          </w:p>
        </w:tc>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686FC2" w:rsidRPr="00686FC2" w:rsidRDefault="00686FC2" w:rsidP="00686FC2">
            <w:pPr>
              <w:jc w:val="center"/>
              <w:rPr>
                <w:rFonts w:ascii="Arial" w:hAnsi="Arial" w:cs="Arial"/>
                <w:b/>
                <w:bCs/>
                <w:sz w:val="22"/>
                <w:szCs w:val="22"/>
              </w:rPr>
            </w:pPr>
            <w:r w:rsidRPr="00686FC2">
              <w:rPr>
                <w:rFonts w:ascii="Arial" w:hAnsi="Arial" w:cs="Arial"/>
                <w:b/>
                <w:bCs/>
                <w:sz w:val="22"/>
                <w:szCs w:val="22"/>
              </w:rPr>
              <w:t>01</w:t>
            </w:r>
          </w:p>
        </w:tc>
        <w:tc>
          <w:tcPr>
            <w:tcW w:w="3520" w:type="dxa"/>
            <w:tcBorders>
              <w:top w:val="nil"/>
              <w:left w:val="nil"/>
              <w:bottom w:val="single" w:sz="4" w:space="0" w:color="auto"/>
              <w:right w:val="single" w:sz="4" w:space="0" w:color="auto"/>
            </w:tcBorders>
            <w:shd w:val="clear" w:color="auto" w:fill="auto"/>
            <w:vAlign w:val="center"/>
            <w:hideMark/>
          </w:tcPr>
          <w:p w:rsidR="00686FC2" w:rsidRPr="00686FC2" w:rsidRDefault="00686FC2" w:rsidP="00D022FF">
            <w:pPr>
              <w:rPr>
                <w:rFonts w:ascii="Arial" w:hAnsi="Arial" w:cs="Arial"/>
                <w:color w:val="000000"/>
                <w:sz w:val="22"/>
                <w:szCs w:val="22"/>
              </w:rPr>
            </w:pPr>
            <w:r w:rsidRPr="00686FC2">
              <w:rPr>
                <w:rFonts w:ascii="Arial" w:hAnsi="Arial" w:cs="Arial"/>
                <w:color w:val="000000"/>
                <w:sz w:val="22"/>
                <w:szCs w:val="22"/>
              </w:rPr>
              <w:t>Contributi volontari da famiglie</w:t>
            </w:r>
          </w:p>
        </w:tc>
        <w:tc>
          <w:tcPr>
            <w:tcW w:w="2075" w:type="dxa"/>
            <w:tcBorders>
              <w:top w:val="nil"/>
              <w:left w:val="nil"/>
              <w:bottom w:val="single" w:sz="4" w:space="0" w:color="auto"/>
              <w:right w:val="single" w:sz="4" w:space="0" w:color="auto"/>
            </w:tcBorders>
            <w:shd w:val="clear" w:color="auto" w:fill="auto"/>
            <w:noWrap/>
            <w:vAlign w:val="bottom"/>
            <w:hideMark/>
          </w:tcPr>
          <w:p w:rsidR="00686FC2" w:rsidRPr="00686FC2" w:rsidRDefault="00686FC2" w:rsidP="00686FC2">
            <w:pPr>
              <w:rPr>
                <w:rFonts w:ascii="Arial" w:hAnsi="Arial" w:cs="Arial"/>
                <w:color w:val="000000"/>
                <w:sz w:val="22"/>
                <w:szCs w:val="22"/>
              </w:rPr>
            </w:pPr>
            <w:r w:rsidRPr="00686FC2">
              <w:rPr>
                <w:rFonts w:ascii="Arial" w:hAnsi="Arial" w:cs="Arial"/>
                <w:color w:val="000000"/>
                <w:sz w:val="22"/>
                <w:szCs w:val="22"/>
              </w:rPr>
              <w:t xml:space="preserve"> €            4.500,00 </w:t>
            </w:r>
          </w:p>
        </w:tc>
        <w:tc>
          <w:tcPr>
            <w:tcW w:w="2714" w:type="dxa"/>
            <w:tcBorders>
              <w:top w:val="nil"/>
              <w:left w:val="nil"/>
              <w:bottom w:val="nil"/>
              <w:right w:val="nil"/>
            </w:tcBorders>
            <w:shd w:val="clear" w:color="auto" w:fill="auto"/>
            <w:noWrap/>
            <w:vAlign w:val="bottom"/>
            <w:hideMark/>
          </w:tcPr>
          <w:p w:rsidR="00686FC2" w:rsidRPr="00686FC2" w:rsidRDefault="00686FC2" w:rsidP="00686FC2">
            <w:pPr>
              <w:rPr>
                <w:rFonts w:ascii="Calibri" w:hAnsi="Calibri" w:cs="Calibri"/>
                <w:color w:val="000000"/>
                <w:sz w:val="22"/>
                <w:szCs w:val="22"/>
              </w:rPr>
            </w:pPr>
          </w:p>
        </w:tc>
      </w:tr>
      <w:tr w:rsidR="00686FC2" w:rsidRPr="00686FC2" w:rsidTr="00686FC2">
        <w:trPr>
          <w:trHeight w:val="720"/>
        </w:trPr>
        <w:tc>
          <w:tcPr>
            <w:tcW w:w="960" w:type="dxa"/>
            <w:tcBorders>
              <w:top w:val="nil"/>
              <w:left w:val="nil"/>
              <w:bottom w:val="nil"/>
              <w:right w:val="nil"/>
            </w:tcBorders>
            <w:shd w:val="clear" w:color="auto" w:fill="auto"/>
            <w:noWrap/>
            <w:vAlign w:val="bottom"/>
            <w:hideMark/>
          </w:tcPr>
          <w:p w:rsidR="00686FC2" w:rsidRPr="00686FC2" w:rsidRDefault="00686FC2" w:rsidP="00686FC2">
            <w:pPr>
              <w:rPr>
                <w:rFonts w:ascii="Calibri" w:hAnsi="Calibri" w:cs="Calibri"/>
                <w:color w:val="000000"/>
                <w:sz w:val="22"/>
                <w:szCs w:val="22"/>
              </w:rPr>
            </w:pPr>
          </w:p>
        </w:tc>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686FC2" w:rsidRPr="00686FC2" w:rsidRDefault="00686FC2" w:rsidP="00686FC2">
            <w:pPr>
              <w:jc w:val="center"/>
              <w:rPr>
                <w:rFonts w:ascii="Arial" w:hAnsi="Arial" w:cs="Arial"/>
                <w:b/>
                <w:bCs/>
                <w:sz w:val="22"/>
                <w:szCs w:val="22"/>
              </w:rPr>
            </w:pPr>
            <w:r w:rsidRPr="00686FC2">
              <w:rPr>
                <w:rFonts w:ascii="Arial" w:hAnsi="Arial" w:cs="Arial"/>
                <w:b/>
                <w:bCs/>
                <w:sz w:val="22"/>
                <w:szCs w:val="22"/>
              </w:rPr>
              <w:t>04</w:t>
            </w:r>
          </w:p>
        </w:tc>
        <w:tc>
          <w:tcPr>
            <w:tcW w:w="3520" w:type="dxa"/>
            <w:tcBorders>
              <w:top w:val="nil"/>
              <w:left w:val="nil"/>
              <w:bottom w:val="single" w:sz="4" w:space="0" w:color="auto"/>
              <w:right w:val="single" w:sz="4" w:space="0" w:color="auto"/>
            </w:tcBorders>
            <w:shd w:val="clear" w:color="auto" w:fill="auto"/>
            <w:vAlign w:val="center"/>
            <w:hideMark/>
          </w:tcPr>
          <w:p w:rsidR="00686FC2" w:rsidRPr="00686FC2" w:rsidRDefault="00686FC2" w:rsidP="00686FC2">
            <w:pPr>
              <w:rPr>
                <w:rFonts w:ascii="Arial" w:hAnsi="Arial" w:cs="Arial"/>
                <w:color w:val="000000"/>
                <w:sz w:val="22"/>
                <w:szCs w:val="22"/>
              </w:rPr>
            </w:pPr>
            <w:r w:rsidRPr="00686FC2">
              <w:rPr>
                <w:rFonts w:ascii="Arial" w:hAnsi="Arial" w:cs="Arial"/>
                <w:color w:val="000000"/>
                <w:sz w:val="22"/>
                <w:szCs w:val="22"/>
              </w:rPr>
              <w:t>Contributi per visite, viaggi e programmi di studio all'estero</w:t>
            </w:r>
          </w:p>
        </w:tc>
        <w:tc>
          <w:tcPr>
            <w:tcW w:w="2075" w:type="dxa"/>
            <w:tcBorders>
              <w:top w:val="nil"/>
              <w:left w:val="nil"/>
              <w:bottom w:val="single" w:sz="4" w:space="0" w:color="auto"/>
              <w:right w:val="single" w:sz="4" w:space="0" w:color="auto"/>
            </w:tcBorders>
            <w:shd w:val="clear" w:color="auto" w:fill="auto"/>
            <w:noWrap/>
            <w:vAlign w:val="bottom"/>
            <w:hideMark/>
          </w:tcPr>
          <w:p w:rsidR="00686FC2" w:rsidRPr="00686FC2" w:rsidRDefault="00686FC2" w:rsidP="00686FC2">
            <w:pPr>
              <w:rPr>
                <w:rFonts w:ascii="Arial" w:hAnsi="Arial" w:cs="Arial"/>
                <w:color w:val="000000"/>
                <w:sz w:val="22"/>
                <w:szCs w:val="22"/>
              </w:rPr>
            </w:pPr>
            <w:r w:rsidRPr="00686FC2">
              <w:rPr>
                <w:rFonts w:ascii="Arial" w:hAnsi="Arial" w:cs="Arial"/>
                <w:color w:val="000000"/>
                <w:sz w:val="22"/>
                <w:szCs w:val="22"/>
              </w:rPr>
              <w:t xml:space="preserve"> €          10.000,00 </w:t>
            </w:r>
          </w:p>
        </w:tc>
        <w:tc>
          <w:tcPr>
            <w:tcW w:w="2714" w:type="dxa"/>
            <w:tcBorders>
              <w:top w:val="single" w:sz="8" w:space="0" w:color="auto"/>
              <w:left w:val="nil"/>
              <w:bottom w:val="single" w:sz="8" w:space="0" w:color="auto"/>
              <w:right w:val="single" w:sz="8" w:space="0" w:color="auto"/>
            </w:tcBorders>
            <w:shd w:val="clear" w:color="auto" w:fill="auto"/>
            <w:noWrap/>
            <w:vAlign w:val="bottom"/>
            <w:hideMark/>
          </w:tcPr>
          <w:p w:rsidR="00686FC2" w:rsidRPr="00686FC2" w:rsidRDefault="00686FC2" w:rsidP="00686FC2">
            <w:pPr>
              <w:rPr>
                <w:rFonts w:ascii="Arial" w:hAnsi="Arial" w:cs="Arial"/>
                <w:b/>
                <w:bCs/>
                <w:color w:val="000000"/>
                <w:sz w:val="22"/>
                <w:szCs w:val="22"/>
              </w:rPr>
            </w:pPr>
            <w:r w:rsidRPr="00686FC2">
              <w:rPr>
                <w:rFonts w:ascii="Arial" w:hAnsi="Arial" w:cs="Arial"/>
                <w:b/>
                <w:bCs/>
                <w:color w:val="000000"/>
                <w:sz w:val="22"/>
                <w:szCs w:val="22"/>
              </w:rPr>
              <w:t xml:space="preserve"> €           14.500,00 </w:t>
            </w:r>
          </w:p>
        </w:tc>
      </w:tr>
    </w:tbl>
    <w:p w:rsidR="00686FC2" w:rsidRDefault="00686FC2" w:rsidP="00686FC2">
      <w:pPr>
        <w:spacing w:after="7" w:line="250" w:lineRule="auto"/>
        <w:ind w:left="89" w:right="452" w:hanging="10"/>
        <w:rPr>
          <w:rFonts w:ascii="Bookman Old Style" w:hAnsi="Bookman Old Style"/>
          <w:sz w:val="28"/>
          <w:szCs w:val="28"/>
        </w:rPr>
      </w:pPr>
    </w:p>
    <w:p w:rsidR="00686FC2" w:rsidRDefault="00686FC2" w:rsidP="00686FC2">
      <w:pPr>
        <w:spacing w:after="7" w:line="250" w:lineRule="auto"/>
        <w:ind w:left="89" w:right="452" w:hanging="10"/>
        <w:rPr>
          <w:rFonts w:ascii="Bookman Old Style" w:hAnsi="Bookman Old Style"/>
          <w:sz w:val="28"/>
          <w:szCs w:val="28"/>
        </w:rPr>
      </w:pPr>
    </w:p>
    <w:p w:rsidR="00686FC2" w:rsidRDefault="00686FC2" w:rsidP="00686FC2">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8461C9" w:rsidRPr="003750DD" w:rsidTr="00460BC4">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61C9" w:rsidRPr="003750DD" w:rsidRDefault="008461C9" w:rsidP="00460BC4">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8461C9" w:rsidRPr="003750DD" w:rsidRDefault="008461C9" w:rsidP="00460BC4">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8461C9" w:rsidRPr="003750DD" w:rsidRDefault="008461C9" w:rsidP="00460BC4">
            <w:pPr>
              <w:rPr>
                <w:rFonts w:ascii="Calibri" w:hAnsi="Calibri"/>
                <w:color w:val="000000"/>
                <w:sz w:val="28"/>
                <w:szCs w:val="28"/>
              </w:rPr>
            </w:pPr>
            <w:r w:rsidRPr="003750DD">
              <w:rPr>
                <w:rFonts w:ascii="Calibri" w:hAnsi="Calibri"/>
                <w:color w:val="000000"/>
                <w:sz w:val="28"/>
                <w:szCs w:val="28"/>
              </w:rPr>
              <w:t xml:space="preserve"> €                                -   </w:t>
            </w:r>
          </w:p>
        </w:tc>
      </w:tr>
      <w:tr w:rsidR="008461C9"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461C9" w:rsidRPr="003750DD" w:rsidRDefault="008461C9" w:rsidP="00460BC4">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8461C9" w:rsidRPr="003750DD" w:rsidRDefault="008461C9" w:rsidP="00460BC4">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8461C9" w:rsidRPr="003750DD" w:rsidRDefault="008461C9" w:rsidP="00460BC4">
            <w:pPr>
              <w:rPr>
                <w:rFonts w:ascii="Calibri" w:hAnsi="Calibri"/>
                <w:color w:val="000000"/>
                <w:sz w:val="28"/>
                <w:szCs w:val="28"/>
              </w:rPr>
            </w:pPr>
            <w:r w:rsidRPr="003750DD">
              <w:rPr>
                <w:rFonts w:ascii="Calibri" w:hAnsi="Calibri"/>
                <w:color w:val="000000"/>
                <w:sz w:val="28"/>
                <w:szCs w:val="28"/>
              </w:rPr>
              <w:t xml:space="preserve"> €                                -   </w:t>
            </w:r>
          </w:p>
        </w:tc>
      </w:tr>
      <w:tr w:rsidR="00686FC2"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86FC2" w:rsidRPr="003750DD" w:rsidRDefault="00686FC2" w:rsidP="00460BC4">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686FC2" w:rsidRPr="003750DD" w:rsidRDefault="00686FC2" w:rsidP="00460BC4">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686FC2" w:rsidRPr="003750DD" w:rsidRDefault="00686FC2" w:rsidP="008461C9">
            <w:pPr>
              <w:rPr>
                <w:rFonts w:ascii="Calibri" w:hAnsi="Calibri"/>
                <w:color w:val="000000"/>
                <w:sz w:val="28"/>
                <w:szCs w:val="28"/>
              </w:rPr>
            </w:pPr>
            <w:r w:rsidRPr="003750DD">
              <w:rPr>
                <w:rFonts w:ascii="Calibri" w:hAnsi="Calibri"/>
                <w:color w:val="000000"/>
                <w:sz w:val="28"/>
                <w:szCs w:val="28"/>
              </w:rPr>
              <w:t xml:space="preserve"> €    </w:t>
            </w:r>
            <w:r w:rsidR="00E10867">
              <w:rPr>
                <w:rFonts w:ascii="Calibri" w:hAnsi="Calibri"/>
                <w:color w:val="000000"/>
                <w:sz w:val="28"/>
                <w:szCs w:val="28"/>
              </w:rPr>
              <w:t xml:space="preserve">        </w:t>
            </w:r>
            <w:r w:rsidRPr="003750DD">
              <w:rPr>
                <w:rFonts w:ascii="Calibri" w:hAnsi="Calibri"/>
                <w:color w:val="000000"/>
                <w:sz w:val="28"/>
                <w:szCs w:val="28"/>
              </w:rPr>
              <w:t xml:space="preserve">      </w:t>
            </w:r>
            <w:r>
              <w:rPr>
                <w:rFonts w:ascii="Calibri" w:hAnsi="Calibri"/>
                <w:color w:val="000000"/>
                <w:sz w:val="28"/>
                <w:szCs w:val="28"/>
              </w:rPr>
              <w:t>1</w:t>
            </w:r>
            <w:r w:rsidR="008461C9">
              <w:rPr>
                <w:rFonts w:ascii="Calibri" w:hAnsi="Calibri"/>
                <w:color w:val="000000"/>
                <w:sz w:val="28"/>
                <w:szCs w:val="28"/>
              </w:rPr>
              <w:t>4</w:t>
            </w:r>
            <w:r>
              <w:rPr>
                <w:rFonts w:ascii="Calibri" w:hAnsi="Calibri"/>
                <w:color w:val="000000"/>
                <w:sz w:val="28"/>
                <w:szCs w:val="28"/>
              </w:rPr>
              <w:t>.</w:t>
            </w:r>
            <w:r w:rsidR="008461C9">
              <w:rPr>
                <w:rFonts w:ascii="Calibri" w:hAnsi="Calibri"/>
                <w:color w:val="000000"/>
                <w:sz w:val="28"/>
                <w:szCs w:val="28"/>
              </w:rPr>
              <w:t>5</w:t>
            </w:r>
            <w:r>
              <w:rPr>
                <w:rFonts w:ascii="Calibri" w:hAnsi="Calibri"/>
                <w:color w:val="000000"/>
                <w:sz w:val="28"/>
                <w:szCs w:val="28"/>
              </w:rPr>
              <w:t>00,00</w:t>
            </w:r>
          </w:p>
        </w:tc>
      </w:tr>
      <w:tr w:rsidR="00686FC2"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86FC2" w:rsidRPr="003750DD" w:rsidRDefault="00686FC2" w:rsidP="00460BC4">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686FC2" w:rsidRPr="003750DD" w:rsidRDefault="00686FC2" w:rsidP="00460BC4">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686FC2" w:rsidRPr="003750DD" w:rsidRDefault="00686FC2" w:rsidP="00460BC4">
            <w:pPr>
              <w:rPr>
                <w:rFonts w:ascii="Calibri" w:hAnsi="Calibri"/>
                <w:color w:val="000000"/>
                <w:sz w:val="28"/>
                <w:szCs w:val="28"/>
              </w:rPr>
            </w:pPr>
            <w:r w:rsidRPr="003750DD">
              <w:rPr>
                <w:rFonts w:ascii="Calibri" w:hAnsi="Calibri"/>
                <w:color w:val="000000"/>
                <w:sz w:val="28"/>
                <w:szCs w:val="28"/>
              </w:rPr>
              <w:t xml:space="preserve"> €                                -   </w:t>
            </w:r>
          </w:p>
        </w:tc>
      </w:tr>
      <w:tr w:rsidR="00686FC2"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86FC2" w:rsidRPr="003750DD" w:rsidRDefault="00686FC2" w:rsidP="00460BC4">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686FC2" w:rsidRPr="003750DD" w:rsidRDefault="00686FC2" w:rsidP="00460BC4">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686FC2" w:rsidRPr="003750DD" w:rsidRDefault="00686FC2" w:rsidP="00460BC4">
            <w:pPr>
              <w:rPr>
                <w:rFonts w:ascii="Calibri" w:hAnsi="Calibri"/>
                <w:color w:val="000000"/>
                <w:sz w:val="28"/>
                <w:szCs w:val="28"/>
              </w:rPr>
            </w:pPr>
            <w:r w:rsidRPr="003750DD">
              <w:rPr>
                <w:rFonts w:ascii="Calibri" w:hAnsi="Calibri"/>
                <w:color w:val="000000"/>
                <w:sz w:val="28"/>
                <w:szCs w:val="28"/>
              </w:rPr>
              <w:t xml:space="preserve"> €                                -   </w:t>
            </w:r>
          </w:p>
        </w:tc>
      </w:tr>
      <w:tr w:rsidR="00686FC2"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86FC2" w:rsidRPr="003750DD" w:rsidRDefault="00686FC2" w:rsidP="00460BC4">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686FC2" w:rsidRPr="003750DD" w:rsidRDefault="00686FC2" w:rsidP="00460BC4">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686FC2" w:rsidRPr="003750DD" w:rsidRDefault="00686FC2" w:rsidP="00460BC4">
            <w:pPr>
              <w:rPr>
                <w:rFonts w:ascii="Calibri" w:hAnsi="Calibri"/>
                <w:color w:val="000000"/>
                <w:sz w:val="28"/>
                <w:szCs w:val="28"/>
              </w:rPr>
            </w:pPr>
            <w:r w:rsidRPr="003750DD">
              <w:rPr>
                <w:rFonts w:ascii="Calibri" w:hAnsi="Calibri"/>
                <w:color w:val="000000"/>
                <w:sz w:val="28"/>
                <w:szCs w:val="28"/>
              </w:rPr>
              <w:t xml:space="preserve"> €                                -   </w:t>
            </w:r>
          </w:p>
        </w:tc>
      </w:tr>
      <w:tr w:rsidR="00686FC2"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86FC2" w:rsidRPr="003750DD" w:rsidRDefault="00686FC2" w:rsidP="00460BC4">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686FC2" w:rsidRPr="003750DD" w:rsidRDefault="00686FC2" w:rsidP="00460BC4">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686FC2" w:rsidRPr="003750DD" w:rsidRDefault="00686FC2" w:rsidP="00460BC4">
            <w:pPr>
              <w:rPr>
                <w:rFonts w:ascii="Calibri" w:hAnsi="Calibri"/>
                <w:color w:val="000000"/>
                <w:sz w:val="28"/>
                <w:szCs w:val="28"/>
              </w:rPr>
            </w:pPr>
            <w:r w:rsidRPr="003750DD">
              <w:rPr>
                <w:rFonts w:ascii="Calibri" w:hAnsi="Calibri"/>
                <w:color w:val="000000"/>
                <w:sz w:val="28"/>
                <w:szCs w:val="28"/>
              </w:rPr>
              <w:t xml:space="preserve"> €                                -   </w:t>
            </w:r>
          </w:p>
        </w:tc>
      </w:tr>
      <w:tr w:rsidR="00686FC2"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86FC2" w:rsidRPr="003750DD" w:rsidRDefault="00686FC2" w:rsidP="00460BC4">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686FC2" w:rsidRPr="003750DD" w:rsidRDefault="00686FC2" w:rsidP="00460BC4">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686FC2" w:rsidRPr="003750DD" w:rsidRDefault="00686FC2" w:rsidP="00460BC4">
            <w:pPr>
              <w:rPr>
                <w:rFonts w:ascii="Calibri" w:hAnsi="Calibri"/>
                <w:color w:val="000000"/>
                <w:sz w:val="28"/>
                <w:szCs w:val="28"/>
              </w:rPr>
            </w:pPr>
            <w:r w:rsidRPr="003750DD">
              <w:rPr>
                <w:rFonts w:ascii="Calibri" w:hAnsi="Calibri"/>
                <w:color w:val="000000"/>
                <w:sz w:val="28"/>
                <w:szCs w:val="28"/>
              </w:rPr>
              <w:t xml:space="preserve"> €                                -   </w:t>
            </w:r>
          </w:p>
        </w:tc>
      </w:tr>
      <w:tr w:rsidR="00686FC2"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86FC2" w:rsidRPr="003750DD" w:rsidRDefault="00686FC2" w:rsidP="00460BC4">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686FC2" w:rsidRPr="003750DD" w:rsidRDefault="00686FC2" w:rsidP="00460BC4">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686FC2" w:rsidRPr="003750DD" w:rsidRDefault="00686FC2" w:rsidP="00460BC4">
            <w:pPr>
              <w:rPr>
                <w:rFonts w:ascii="Calibri" w:hAnsi="Calibri"/>
                <w:color w:val="000000"/>
                <w:sz w:val="28"/>
                <w:szCs w:val="28"/>
              </w:rPr>
            </w:pPr>
            <w:r w:rsidRPr="003750DD">
              <w:rPr>
                <w:rFonts w:ascii="Calibri" w:hAnsi="Calibri"/>
                <w:color w:val="000000"/>
                <w:sz w:val="28"/>
                <w:szCs w:val="28"/>
              </w:rPr>
              <w:t xml:space="preserve"> €                                -   </w:t>
            </w:r>
          </w:p>
        </w:tc>
      </w:tr>
      <w:tr w:rsidR="00686FC2" w:rsidRPr="003750DD" w:rsidTr="00460BC4">
        <w:trPr>
          <w:trHeight w:val="600"/>
        </w:trPr>
        <w:tc>
          <w:tcPr>
            <w:tcW w:w="960" w:type="dxa"/>
            <w:tcBorders>
              <w:top w:val="nil"/>
              <w:left w:val="nil"/>
              <w:bottom w:val="nil"/>
              <w:right w:val="nil"/>
            </w:tcBorders>
            <w:shd w:val="clear" w:color="auto" w:fill="auto"/>
            <w:noWrap/>
            <w:vAlign w:val="bottom"/>
            <w:hideMark/>
          </w:tcPr>
          <w:p w:rsidR="00686FC2" w:rsidRPr="003750DD" w:rsidRDefault="00686FC2" w:rsidP="00460BC4">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686FC2" w:rsidRPr="003750DD" w:rsidRDefault="00686FC2" w:rsidP="00460BC4">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FC2" w:rsidRPr="003750DD" w:rsidRDefault="00686FC2" w:rsidP="00460BC4">
            <w:pPr>
              <w:rPr>
                <w:rFonts w:ascii="Calibri" w:hAnsi="Calibri"/>
                <w:color w:val="000000"/>
                <w:sz w:val="28"/>
                <w:szCs w:val="28"/>
              </w:rPr>
            </w:pPr>
            <w:r w:rsidRPr="003750DD">
              <w:rPr>
                <w:rFonts w:ascii="Calibri" w:hAnsi="Calibri"/>
                <w:color w:val="000000"/>
                <w:sz w:val="28"/>
                <w:szCs w:val="28"/>
              </w:rPr>
              <w:t xml:space="preserve"> €          </w:t>
            </w:r>
            <w:r w:rsidRPr="00686FC2">
              <w:rPr>
                <w:rFonts w:ascii="Calibri" w:hAnsi="Calibri"/>
                <w:color w:val="000000"/>
                <w:sz w:val="28"/>
                <w:szCs w:val="28"/>
              </w:rPr>
              <w:t>14.500,00</w:t>
            </w:r>
          </w:p>
        </w:tc>
      </w:tr>
    </w:tbl>
    <w:p w:rsidR="00686FC2" w:rsidRDefault="00686FC2" w:rsidP="00686FC2">
      <w:pPr>
        <w:spacing w:after="7" w:line="250" w:lineRule="auto"/>
        <w:ind w:left="89" w:right="452" w:hanging="10"/>
        <w:rPr>
          <w:rFonts w:ascii="Bookman Old Style" w:hAnsi="Bookman Old Style"/>
          <w:sz w:val="18"/>
          <w:szCs w:val="18"/>
        </w:rPr>
      </w:pPr>
    </w:p>
    <w:p w:rsidR="00E85DF1" w:rsidRDefault="00E85DF1" w:rsidP="006B44D1">
      <w:pPr>
        <w:spacing w:after="7" w:line="250" w:lineRule="auto"/>
        <w:ind w:left="89" w:right="452" w:hanging="10"/>
        <w:rPr>
          <w:rFonts w:ascii="Bookman Old Style" w:hAnsi="Bookman Old Style"/>
          <w:sz w:val="18"/>
          <w:szCs w:val="18"/>
        </w:rPr>
      </w:pPr>
    </w:p>
    <w:p w:rsidR="00E85DF1" w:rsidRDefault="008461C9" w:rsidP="006B44D1">
      <w:pPr>
        <w:spacing w:after="7" w:line="250" w:lineRule="auto"/>
        <w:ind w:left="89" w:right="452" w:hanging="10"/>
        <w:rPr>
          <w:rFonts w:ascii="Bookman Old Style" w:hAnsi="Bookman Old Style"/>
          <w:sz w:val="18"/>
          <w:szCs w:val="18"/>
        </w:rPr>
      </w:pPr>
      <w:r w:rsidRPr="004B4D96">
        <w:rPr>
          <w:rFonts w:ascii="Calibri" w:hAnsi="Calibri"/>
          <w:color w:val="000000"/>
          <w:sz w:val="28"/>
          <w:szCs w:val="28"/>
        </w:rPr>
        <w:lastRenderedPageBreak/>
        <w:t>Su questa voce viene previsto di sostenere le spese</w:t>
      </w:r>
      <w:r>
        <w:rPr>
          <w:rFonts w:ascii="Calibri" w:hAnsi="Calibri"/>
          <w:color w:val="000000"/>
          <w:sz w:val="28"/>
          <w:szCs w:val="28"/>
        </w:rPr>
        <w:t xml:space="preserve"> relative alla realizzazione di visite guidate di un giorno inserite nella programmazione didattica delle diverse classi.</w:t>
      </w:r>
    </w:p>
    <w:p w:rsidR="00E85DF1" w:rsidRDefault="00E85DF1" w:rsidP="006B44D1">
      <w:pPr>
        <w:spacing w:after="7" w:line="250" w:lineRule="auto"/>
        <w:ind w:left="89" w:right="452" w:hanging="10"/>
        <w:rPr>
          <w:rFonts w:ascii="Bookman Old Style" w:hAnsi="Bookman Old Style"/>
          <w:sz w:val="18"/>
          <w:szCs w:val="18"/>
        </w:rPr>
      </w:pPr>
    </w:p>
    <w:p w:rsidR="00CB1793" w:rsidRDefault="00CB1793" w:rsidP="006B44D1">
      <w:pPr>
        <w:spacing w:after="7" w:line="250" w:lineRule="auto"/>
        <w:ind w:left="89" w:right="452" w:hanging="10"/>
        <w:rPr>
          <w:rFonts w:ascii="Bookman Old Style" w:hAnsi="Bookman Old Style"/>
          <w:sz w:val="18"/>
          <w:szCs w:val="18"/>
        </w:rPr>
      </w:pPr>
    </w:p>
    <w:p w:rsidR="00CB1793" w:rsidRDefault="00CB1793" w:rsidP="00CB1793">
      <w:pPr>
        <w:spacing w:after="7" w:line="250" w:lineRule="auto"/>
        <w:ind w:left="89" w:right="452" w:hanging="10"/>
        <w:rPr>
          <w:rFonts w:ascii="Bookman Old Style" w:hAnsi="Bookman Old Style"/>
          <w:sz w:val="18"/>
          <w:szCs w:val="18"/>
        </w:rPr>
      </w:pPr>
    </w:p>
    <w:p w:rsidR="00CB1793" w:rsidRPr="00A9087F" w:rsidRDefault="00CB1793" w:rsidP="00CB1793">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A </w:t>
      </w:r>
      <w:r w:rsidRPr="00A9087F">
        <w:rPr>
          <w:b/>
          <w:i/>
        </w:rPr>
        <w:t xml:space="preserve">VOCE </w:t>
      </w:r>
      <w:r>
        <w:rPr>
          <w:b/>
          <w:i/>
        </w:rPr>
        <w:t>A0502</w:t>
      </w:r>
    </w:p>
    <w:p w:rsidR="00CB1793" w:rsidRPr="0046249F" w:rsidRDefault="00CB1793" w:rsidP="00CB1793">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VIAGGI DI ISTRUZIONE</w:t>
      </w:r>
      <w:r>
        <w:rPr>
          <w:b/>
          <w:i/>
        </w:rPr>
        <w:tab/>
      </w:r>
      <w:r w:rsidRPr="00A9087F">
        <w:rPr>
          <w:b/>
          <w:i/>
          <w:sz w:val="24"/>
          <w:szCs w:val="24"/>
        </w:rPr>
        <w:t xml:space="preserve">€ </w:t>
      </w:r>
      <w:r w:rsidRPr="005E0BC8">
        <w:rPr>
          <w:rFonts w:ascii="Calibri" w:hAnsi="Calibri" w:cs="Calibri"/>
          <w:color w:val="000000"/>
          <w:sz w:val="22"/>
          <w:szCs w:val="22"/>
        </w:rPr>
        <w:t>128.131,41</w:t>
      </w:r>
    </w:p>
    <w:p w:rsidR="00CB1793" w:rsidRDefault="00CB1793" w:rsidP="00CB1793">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4" w:type="dxa"/>
        <w:tblInd w:w="55" w:type="dxa"/>
        <w:tblCellMar>
          <w:left w:w="70" w:type="dxa"/>
          <w:right w:w="70" w:type="dxa"/>
        </w:tblCellMar>
        <w:tblLook w:val="04A0" w:firstRow="1" w:lastRow="0" w:firstColumn="1" w:lastColumn="0" w:noHBand="0" w:noVBand="1"/>
      </w:tblPr>
      <w:tblGrid>
        <w:gridCol w:w="960"/>
        <w:gridCol w:w="385"/>
        <w:gridCol w:w="3520"/>
        <w:gridCol w:w="2075"/>
        <w:gridCol w:w="2714"/>
      </w:tblGrid>
      <w:tr w:rsidR="00CB1793" w:rsidRPr="00CB1793" w:rsidTr="0070722D">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1793" w:rsidRPr="00CB1793" w:rsidRDefault="00CB1793" w:rsidP="00CB1793">
            <w:pPr>
              <w:jc w:val="center"/>
              <w:rPr>
                <w:rFonts w:ascii="Calibri" w:hAnsi="Calibri" w:cs="Calibri"/>
                <w:b/>
                <w:bCs/>
                <w:color w:val="000000"/>
                <w:sz w:val="28"/>
                <w:szCs w:val="28"/>
              </w:rPr>
            </w:pPr>
            <w:r w:rsidRPr="00CB1793">
              <w:rPr>
                <w:rFonts w:ascii="Calibri" w:hAnsi="Calibri" w:cs="Calibri"/>
                <w:b/>
                <w:bCs/>
                <w:color w:val="000000"/>
                <w:sz w:val="28"/>
                <w:szCs w:val="28"/>
              </w:rPr>
              <w:t>01</w:t>
            </w:r>
          </w:p>
        </w:tc>
        <w:tc>
          <w:tcPr>
            <w:tcW w:w="5980" w:type="dxa"/>
            <w:gridSpan w:val="3"/>
            <w:tcBorders>
              <w:top w:val="single" w:sz="4" w:space="0" w:color="auto"/>
              <w:left w:val="nil"/>
              <w:bottom w:val="single" w:sz="4" w:space="0" w:color="auto"/>
              <w:right w:val="single" w:sz="4" w:space="0" w:color="000000"/>
            </w:tcBorders>
            <w:shd w:val="clear" w:color="auto" w:fill="auto"/>
            <w:vAlign w:val="center"/>
            <w:hideMark/>
          </w:tcPr>
          <w:p w:rsidR="00CB1793" w:rsidRPr="00CB1793" w:rsidRDefault="00CB1793" w:rsidP="00CB1793">
            <w:pPr>
              <w:jc w:val="center"/>
              <w:rPr>
                <w:rFonts w:ascii="Calibri" w:hAnsi="Calibri" w:cs="Calibri"/>
                <w:b/>
                <w:bCs/>
                <w:color w:val="000000"/>
                <w:sz w:val="28"/>
                <w:szCs w:val="28"/>
              </w:rPr>
            </w:pPr>
            <w:r w:rsidRPr="00CB1793">
              <w:rPr>
                <w:rFonts w:ascii="Calibri" w:hAnsi="Calibri" w:cs="Calibri"/>
                <w:b/>
                <w:bCs/>
                <w:color w:val="000000"/>
                <w:sz w:val="28"/>
                <w:szCs w:val="28"/>
              </w:rPr>
              <w:t>Avanzo di amministrazione presunto</w:t>
            </w:r>
          </w:p>
        </w:tc>
        <w:tc>
          <w:tcPr>
            <w:tcW w:w="2714" w:type="dxa"/>
            <w:tcBorders>
              <w:top w:val="nil"/>
              <w:left w:val="nil"/>
              <w:bottom w:val="nil"/>
              <w:right w:val="nil"/>
            </w:tcBorders>
            <w:shd w:val="clear" w:color="auto" w:fill="auto"/>
            <w:noWrap/>
            <w:vAlign w:val="bottom"/>
            <w:hideMark/>
          </w:tcPr>
          <w:p w:rsidR="00CB1793" w:rsidRPr="00CB1793" w:rsidRDefault="00CB1793" w:rsidP="00CB1793">
            <w:pPr>
              <w:rPr>
                <w:rFonts w:ascii="Calibri" w:hAnsi="Calibri" w:cs="Calibri"/>
                <w:color w:val="000000"/>
                <w:sz w:val="22"/>
                <w:szCs w:val="22"/>
              </w:rPr>
            </w:pPr>
          </w:p>
        </w:tc>
      </w:tr>
      <w:tr w:rsidR="00CB1793" w:rsidRPr="00CB1793" w:rsidTr="0070722D">
        <w:trPr>
          <w:trHeight w:val="600"/>
        </w:trPr>
        <w:tc>
          <w:tcPr>
            <w:tcW w:w="960" w:type="dxa"/>
            <w:tcBorders>
              <w:top w:val="nil"/>
              <w:left w:val="single" w:sz="4" w:space="0" w:color="auto"/>
              <w:bottom w:val="nil"/>
              <w:right w:val="single" w:sz="4" w:space="0" w:color="auto"/>
            </w:tcBorders>
            <w:shd w:val="clear" w:color="auto" w:fill="auto"/>
            <w:vAlign w:val="center"/>
            <w:hideMark/>
          </w:tcPr>
          <w:p w:rsidR="00CB1793" w:rsidRPr="00CB1793" w:rsidRDefault="00CB1793" w:rsidP="00CB1793">
            <w:pPr>
              <w:rPr>
                <w:rFonts w:ascii="Arial" w:hAnsi="Arial" w:cs="Arial"/>
                <w:b/>
                <w:bCs/>
                <w:sz w:val="22"/>
                <w:szCs w:val="22"/>
              </w:rPr>
            </w:pPr>
            <w:r w:rsidRPr="00CB1793">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CB1793" w:rsidRPr="00CB1793" w:rsidRDefault="00CB1793" w:rsidP="00CB1793">
            <w:pPr>
              <w:jc w:val="center"/>
              <w:rPr>
                <w:rFonts w:ascii="Arial" w:hAnsi="Arial" w:cs="Arial"/>
                <w:b/>
                <w:bCs/>
                <w:sz w:val="22"/>
                <w:szCs w:val="22"/>
              </w:rPr>
            </w:pPr>
            <w:r w:rsidRPr="00CB1793">
              <w:rPr>
                <w:rFonts w:ascii="Arial" w:hAnsi="Arial" w:cs="Arial"/>
                <w:b/>
                <w:bCs/>
                <w:sz w:val="22"/>
                <w:szCs w:val="22"/>
              </w:rPr>
              <w:t>02</w:t>
            </w:r>
          </w:p>
        </w:tc>
        <w:tc>
          <w:tcPr>
            <w:tcW w:w="3520" w:type="dxa"/>
            <w:tcBorders>
              <w:top w:val="nil"/>
              <w:left w:val="nil"/>
              <w:bottom w:val="single" w:sz="4" w:space="0" w:color="auto"/>
              <w:right w:val="single" w:sz="4" w:space="0" w:color="auto"/>
            </w:tcBorders>
            <w:shd w:val="clear" w:color="auto" w:fill="auto"/>
            <w:vAlign w:val="center"/>
            <w:hideMark/>
          </w:tcPr>
          <w:p w:rsidR="00CB1793" w:rsidRPr="00CB1793" w:rsidRDefault="00CB1793" w:rsidP="00CB1793">
            <w:pPr>
              <w:jc w:val="center"/>
              <w:rPr>
                <w:rFonts w:ascii="Arial" w:hAnsi="Arial" w:cs="Arial"/>
                <w:sz w:val="22"/>
                <w:szCs w:val="22"/>
              </w:rPr>
            </w:pPr>
            <w:r w:rsidRPr="00CB1793">
              <w:rPr>
                <w:rFonts w:ascii="Arial" w:hAnsi="Arial" w:cs="Arial"/>
                <w:sz w:val="22"/>
                <w:szCs w:val="22"/>
              </w:rPr>
              <w:t xml:space="preserve">Vincolato </w:t>
            </w:r>
          </w:p>
        </w:tc>
        <w:tc>
          <w:tcPr>
            <w:tcW w:w="2075" w:type="dxa"/>
            <w:tcBorders>
              <w:top w:val="nil"/>
              <w:left w:val="nil"/>
              <w:bottom w:val="single" w:sz="4" w:space="0" w:color="auto"/>
              <w:right w:val="single" w:sz="4" w:space="0" w:color="auto"/>
            </w:tcBorders>
            <w:shd w:val="clear" w:color="auto" w:fill="auto"/>
            <w:noWrap/>
            <w:vAlign w:val="bottom"/>
            <w:hideMark/>
          </w:tcPr>
          <w:p w:rsidR="00CB1793" w:rsidRPr="00CB1793" w:rsidRDefault="00CB1793" w:rsidP="00CB1793">
            <w:pPr>
              <w:rPr>
                <w:rFonts w:ascii="Arial" w:hAnsi="Arial" w:cs="Arial"/>
                <w:color w:val="000000"/>
                <w:sz w:val="22"/>
                <w:szCs w:val="22"/>
              </w:rPr>
            </w:pPr>
            <w:r w:rsidRPr="00CB1793">
              <w:rPr>
                <w:rFonts w:ascii="Arial" w:hAnsi="Arial" w:cs="Arial"/>
                <w:color w:val="000000"/>
                <w:sz w:val="22"/>
                <w:szCs w:val="22"/>
              </w:rPr>
              <w:t xml:space="preserve"> €          28.131,41 </w:t>
            </w:r>
          </w:p>
        </w:tc>
        <w:tc>
          <w:tcPr>
            <w:tcW w:w="2714" w:type="dxa"/>
            <w:tcBorders>
              <w:top w:val="nil"/>
              <w:left w:val="nil"/>
              <w:bottom w:val="nil"/>
              <w:right w:val="nil"/>
            </w:tcBorders>
            <w:shd w:val="clear" w:color="auto" w:fill="auto"/>
            <w:noWrap/>
            <w:vAlign w:val="bottom"/>
            <w:hideMark/>
          </w:tcPr>
          <w:p w:rsidR="00CB1793" w:rsidRPr="00CB1793" w:rsidRDefault="00CB1793" w:rsidP="00CB1793">
            <w:pPr>
              <w:rPr>
                <w:rFonts w:ascii="Calibri" w:hAnsi="Calibri" w:cs="Calibri"/>
                <w:color w:val="000000"/>
                <w:sz w:val="22"/>
                <w:szCs w:val="22"/>
              </w:rPr>
            </w:pPr>
          </w:p>
        </w:tc>
      </w:tr>
      <w:tr w:rsidR="00CB1793" w:rsidRPr="00CB1793" w:rsidTr="0070722D">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1793" w:rsidRPr="00CB1793" w:rsidRDefault="00CB1793" w:rsidP="00CB1793">
            <w:pPr>
              <w:jc w:val="center"/>
              <w:rPr>
                <w:rFonts w:ascii="Calibri" w:hAnsi="Calibri" w:cs="Calibri"/>
                <w:b/>
                <w:bCs/>
                <w:color w:val="000000"/>
                <w:sz w:val="28"/>
                <w:szCs w:val="28"/>
              </w:rPr>
            </w:pPr>
            <w:r w:rsidRPr="00CB1793">
              <w:rPr>
                <w:rFonts w:ascii="Calibri" w:hAnsi="Calibri" w:cs="Calibri"/>
                <w:b/>
                <w:bCs/>
                <w:color w:val="000000"/>
                <w:sz w:val="28"/>
                <w:szCs w:val="28"/>
              </w:rPr>
              <w:t>06</w:t>
            </w:r>
          </w:p>
        </w:tc>
        <w:tc>
          <w:tcPr>
            <w:tcW w:w="5980" w:type="dxa"/>
            <w:gridSpan w:val="3"/>
            <w:tcBorders>
              <w:top w:val="single" w:sz="4" w:space="0" w:color="auto"/>
              <w:left w:val="nil"/>
              <w:bottom w:val="single" w:sz="4" w:space="0" w:color="auto"/>
              <w:right w:val="single" w:sz="8" w:space="0" w:color="000000"/>
            </w:tcBorders>
            <w:shd w:val="clear" w:color="auto" w:fill="auto"/>
            <w:vAlign w:val="center"/>
            <w:hideMark/>
          </w:tcPr>
          <w:p w:rsidR="00CB1793" w:rsidRPr="00CB1793" w:rsidRDefault="00CB1793" w:rsidP="00CB1793">
            <w:pPr>
              <w:jc w:val="center"/>
              <w:rPr>
                <w:rFonts w:ascii="Calibri" w:hAnsi="Calibri" w:cs="Calibri"/>
                <w:b/>
                <w:bCs/>
                <w:color w:val="000000"/>
                <w:sz w:val="28"/>
                <w:szCs w:val="28"/>
              </w:rPr>
            </w:pPr>
            <w:r w:rsidRPr="00CB1793">
              <w:rPr>
                <w:rFonts w:ascii="Calibri" w:hAnsi="Calibri" w:cs="Calibri"/>
                <w:b/>
                <w:bCs/>
                <w:color w:val="000000"/>
                <w:sz w:val="28"/>
                <w:szCs w:val="28"/>
              </w:rPr>
              <w:t>Contributi da privati</w:t>
            </w:r>
          </w:p>
        </w:tc>
        <w:tc>
          <w:tcPr>
            <w:tcW w:w="2714" w:type="dxa"/>
            <w:tcBorders>
              <w:top w:val="nil"/>
              <w:left w:val="nil"/>
              <w:bottom w:val="nil"/>
              <w:right w:val="nil"/>
            </w:tcBorders>
            <w:shd w:val="clear" w:color="auto" w:fill="auto"/>
            <w:noWrap/>
            <w:vAlign w:val="bottom"/>
            <w:hideMark/>
          </w:tcPr>
          <w:p w:rsidR="00CB1793" w:rsidRPr="00CB1793" w:rsidRDefault="00CB1793" w:rsidP="00CB1793">
            <w:pPr>
              <w:rPr>
                <w:rFonts w:ascii="Calibri" w:hAnsi="Calibri" w:cs="Calibri"/>
                <w:color w:val="000000"/>
                <w:sz w:val="22"/>
                <w:szCs w:val="22"/>
              </w:rPr>
            </w:pPr>
          </w:p>
        </w:tc>
      </w:tr>
      <w:tr w:rsidR="00CB1793" w:rsidRPr="00CB1793" w:rsidTr="0070722D">
        <w:trPr>
          <w:trHeight w:val="720"/>
        </w:trPr>
        <w:tc>
          <w:tcPr>
            <w:tcW w:w="960" w:type="dxa"/>
            <w:tcBorders>
              <w:top w:val="nil"/>
              <w:left w:val="nil"/>
              <w:bottom w:val="nil"/>
              <w:right w:val="nil"/>
            </w:tcBorders>
            <w:shd w:val="clear" w:color="auto" w:fill="auto"/>
            <w:noWrap/>
            <w:vAlign w:val="bottom"/>
            <w:hideMark/>
          </w:tcPr>
          <w:p w:rsidR="00CB1793" w:rsidRPr="00CB1793" w:rsidRDefault="00CB1793" w:rsidP="00CB1793">
            <w:pPr>
              <w:rPr>
                <w:rFonts w:ascii="Calibri" w:hAnsi="Calibri" w:cs="Calibri"/>
                <w:color w:val="000000"/>
                <w:sz w:val="22"/>
                <w:szCs w:val="22"/>
              </w:rPr>
            </w:pPr>
          </w:p>
        </w:tc>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CB1793" w:rsidRPr="00CB1793" w:rsidRDefault="00CB1793" w:rsidP="00CB1793">
            <w:pPr>
              <w:jc w:val="center"/>
              <w:rPr>
                <w:rFonts w:ascii="Arial" w:hAnsi="Arial" w:cs="Arial"/>
                <w:b/>
                <w:bCs/>
                <w:sz w:val="22"/>
                <w:szCs w:val="22"/>
              </w:rPr>
            </w:pPr>
            <w:r w:rsidRPr="00CB1793">
              <w:rPr>
                <w:rFonts w:ascii="Arial" w:hAnsi="Arial" w:cs="Arial"/>
                <w:b/>
                <w:bCs/>
                <w:sz w:val="22"/>
                <w:szCs w:val="22"/>
              </w:rPr>
              <w:t>04</w:t>
            </w:r>
          </w:p>
        </w:tc>
        <w:tc>
          <w:tcPr>
            <w:tcW w:w="3520" w:type="dxa"/>
            <w:tcBorders>
              <w:top w:val="nil"/>
              <w:left w:val="nil"/>
              <w:bottom w:val="single" w:sz="4" w:space="0" w:color="auto"/>
              <w:right w:val="single" w:sz="4" w:space="0" w:color="auto"/>
            </w:tcBorders>
            <w:shd w:val="clear" w:color="auto" w:fill="auto"/>
            <w:vAlign w:val="center"/>
            <w:hideMark/>
          </w:tcPr>
          <w:p w:rsidR="00CB1793" w:rsidRPr="00CB1793" w:rsidRDefault="00CB1793" w:rsidP="00CB1793">
            <w:pPr>
              <w:rPr>
                <w:rFonts w:ascii="Arial" w:hAnsi="Arial" w:cs="Arial"/>
                <w:color w:val="000000"/>
                <w:sz w:val="22"/>
                <w:szCs w:val="22"/>
              </w:rPr>
            </w:pPr>
            <w:r w:rsidRPr="00CB1793">
              <w:rPr>
                <w:rFonts w:ascii="Arial" w:hAnsi="Arial" w:cs="Arial"/>
                <w:color w:val="000000"/>
                <w:sz w:val="22"/>
                <w:szCs w:val="22"/>
              </w:rPr>
              <w:t>Contributi per visite, viaggi e programmi di studio all'estero</w:t>
            </w:r>
          </w:p>
        </w:tc>
        <w:tc>
          <w:tcPr>
            <w:tcW w:w="2075" w:type="dxa"/>
            <w:tcBorders>
              <w:top w:val="nil"/>
              <w:left w:val="nil"/>
              <w:bottom w:val="single" w:sz="4" w:space="0" w:color="auto"/>
              <w:right w:val="single" w:sz="4" w:space="0" w:color="auto"/>
            </w:tcBorders>
            <w:shd w:val="clear" w:color="auto" w:fill="auto"/>
            <w:noWrap/>
            <w:vAlign w:val="bottom"/>
            <w:hideMark/>
          </w:tcPr>
          <w:p w:rsidR="00CB1793" w:rsidRPr="00CB1793" w:rsidRDefault="00CB1793" w:rsidP="00CB1793">
            <w:pPr>
              <w:rPr>
                <w:rFonts w:ascii="Arial" w:hAnsi="Arial" w:cs="Arial"/>
                <w:color w:val="000000"/>
                <w:sz w:val="22"/>
                <w:szCs w:val="22"/>
              </w:rPr>
            </w:pPr>
            <w:r w:rsidRPr="00CB1793">
              <w:rPr>
                <w:rFonts w:ascii="Arial" w:hAnsi="Arial" w:cs="Arial"/>
                <w:color w:val="000000"/>
                <w:sz w:val="22"/>
                <w:szCs w:val="22"/>
              </w:rPr>
              <w:t xml:space="preserve"> €        100.000,00 </w:t>
            </w:r>
          </w:p>
        </w:tc>
        <w:tc>
          <w:tcPr>
            <w:tcW w:w="2714" w:type="dxa"/>
            <w:tcBorders>
              <w:top w:val="single" w:sz="8" w:space="0" w:color="auto"/>
              <w:left w:val="nil"/>
              <w:bottom w:val="single" w:sz="8" w:space="0" w:color="auto"/>
              <w:right w:val="single" w:sz="8" w:space="0" w:color="auto"/>
            </w:tcBorders>
            <w:shd w:val="clear" w:color="auto" w:fill="auto"/>
            <w:noWrap/>
            <w:vAlign w:val="bottom"/>
            <w:hideMark/>
          </w:tcPr>
          <w:p w:rsidR="00CB1793" w:rsidRPr="00CB1793" w:rsidRDefault="00CB1793" w:rsidP="00CB1793">
            <w:pPr>
              <w:rPr>
                <w:rFonts w:ascii="Arial" w:hAnsi="Arial" w:cs="Arial"/>
                <w:b/>
                <w:bCs/>
                <w:color w:val="000000"/>
                <w:sz w:val="22"/>
                <w:szCs w:val="22"/>
              </w:rPr>
            </w:pPr>
            <w:r w:rsidRPr="00CB1793">
              <w:rPr>
                <w:rFonts w:ascii="Arial" w:hAnsi="Arial" w:cs="Arial"/>
                <w:b/>
                <w:bCs/>
                <w:color w:val="000000"/>
                <w:sz w:val="22"/>
                <w:szCs w:val="22"/>
              </w:rPr>
              <w:t xml:space="preserve"> €    </w:t>
            </w:r>
            <w:r w:rsidR="00E10867">
              <w:rPr>
                <w:rFonts w:ascii="Arial" w:hAnsi="Arial" w:cs="Arial"/>
                <w:b/>
                <w:bCs/>
                <w:color w:val="000000"/>
                <w:sz w:val="22"/>
                <w:szCs w:val="22"/>
              </w:rPr>
              <w:t xml:space="preserve">      </w:t>
            </w:r>
            <w:r w:rsidRPr="00CB1793">
              <w:rPr>
                <w:rFonts w:ascii="Arial" w:hAnsi="Arial" w:cs="Arial"/>
                <w:b/>
                <w:bCs/>
                <w:color w:val="000000"/>
                <w:sz w:val="22"/>
                <w:szCs w:val="22"/>
              </w:rPr>
              <w:t xml:space="preserve">     128.131,41 </w:t>
            </w:r>
          </w:p>
        </w:tc>
      </w:tr>
    </w:tbl>
    <w:p w:rsidR="00CB1793" w:rsidRDefault="00CB1793" w:rsidP="00CB1793">
      <w:pPr>
        <w:spacing w:after="7" w:line="250" w:lineRule="auto"/>
        <w:ind w:left="89" w:right="452" w:hanging="10"/>
        <w:rPr>
          <w:rFonts w:ascii="Bookman Old Style" w:hAnsi="Bookman Old Style"/>
          <w:sz w:val="28"/>
          <w:szCs w:val="28"/>
        </w:rPr>
      </w:pPr>
    </w:p>
    <w:p w:rsidR="00CB1793" w:rsidRDefault="00CB1793" w:rsidP="00CB1793">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CB1793" w:rsidRPr="003750DD" w:rsidTr="00460BC4">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1793" w:rsidRPr="003750DD" w:rsidRDefault="00CB1793" w:rsidP="00460BC4">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CB1793" w:rsidRPr="003750DD" w:rsidRDefault="00CB1793" w:rsidP="00460BC4">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CB1793" w:rsidRPr="003750DD" w:rsidRDefault="00CB1793" w:rsidP="00460BC4">
            <w:pPr>
              <w:rPr>
                <w:rFonts w:ascii="Calibri" w:hAnsi="Calibri"/>
                <w:color w:val="000000"/>
                <w:sz w:val="28"/>
                <w:szCs w:val="28"/>
              </w:rPr>
            </w:pPr>
            <w:r w:rsidRPr="003750DD">
              <w:rPr>
                <w:rFonts w:ascii="Calibri" w:hAnsi="Calibri"/>
                <w:color w:val="000000"/>
                <w:sz w:val="28"/>
                <w:szCs w:val="28"/>
              </w:rPr>
              <w:t xml:space="preserve"> €                                -   </w:t>
            </w:r>
          </w:p>
        </w:tc>
      </w:tr>
      <w:tr w:rsidR="00CB1793"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B1793" w:rsidRPr="003750DD" w:rsidRDefault="00CB1793" w:rsidP="00460BC4">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CB1793" w:rsidRPr="003750DD" w:rsidRDefault="00CB1793" w:rsidP="00460BC4">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CB1793" w:rsidRPr="003750DD" w:rsidRDefault="00CB1793" w:rsidP="00460BC4">
            <w:pPr>
              <w:rPr>
                <w:rFonts w:ascii="Calibri" w:hAnsi="Calibri"/>
                <w:color w:val="000000"/>
                <w:sz w:val="28"/>
                <w:szCs w:val="28"/>
              </w:rPr>
            </w:pPr>
            <w:r w:rsidRPr="003750DD">
              <w:rPr>
                <w:rFonts w:ascii="Calibri" w:hAnsi="Calibri"/>
                <w:color w:val="000000"/>
                <w:sz w:val="28"/>
                <w:szCs w:val="28"/>
              </w:rPr>
              <w:t xml:space="preserve"> €                                -   </w:t>
            </w:r>
          </w:p>
        </w:tc>
      </w:tr>
      <w:tr w:rsidR="00CB1793"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B1793" w:rsidRPr="003750DD" w:rsidRDefault="00CB1793" w:rsidP="00460BC4">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CB1793" w:rsidRPr="003750DD" w:rsidRDefault="00CB1793" w:rsidP="00460BC4">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CB1793" w:rsidRPr="003750DD" w:rsidRDefault="00CB1793" w:rsidP="0070722D">
            <w:pPr>
              <w:rPr>
                <w:rFonts w:ascii="Calibri" w:hAnsi="Calibri"/>
                <w:color w:val="000000"/>
                <w:sz w:val="28"/>
                <w:szCs w:val="28"/>
              </w:rPr>
            </w:pPr>
            <w:r w:rsidRPr="003750DD">
              <w:rPr>
                <w:rFonts w:ascii="Calibri" w:hAnsi="Calibri"/>
                <w:color w:val="000000"/>
                <w:sz w:val="28"/>
                <w:szCs w:val="28"/>
              </w:rPr>
              <w:t xml:space="preserve"> €          </w:t>
            </w:r>
            <w:r w:rsidR="0070722D">
              <w:rPr>
                <w:rFonts w:ascii="Calibri" w:hAnsi="Calibri"/>
                <w:color w:val="000000"/>
                <w:sz w:val="28"/>
                <w:szCs w:val="28"/>
              </w:rPr>
              <w:t>128.131,41</w:t>
            </w:r>
          </w:p>
        </w:tc>
      </w:tr>
      <w:tr w:rsidR="00CB1793"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B1793" w:rsidRPr="003750DD" w:rsidRDefault="00CB1793" w:rsidP="00460BC4">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CB1793" w:rsidRPr="003750DD" w:rsidRDefault="00CB1793" w:rsidP="00460BC4">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CB1793" w:rsidRPr="003750DD" w:rsidRDefault="00CB1793" w:rsidP="00460BC4">
            <w:pPr>
              <w:rPr>
                <w:rFonts w:ascii="Calibri" w:hAnsi="Calibri"/>
                <w:color w:val="000000"/>
                <w:sz w:val="28"/>
                <w:szCs w:val="28"/>
              </w:rPr>
            </w:pPr>
            <w:r w:rsidRPr="003750DD">
              <w:rPr>
                <w:rFonts w:ascii="Calibri" w:hAnsi="Calibri"/>
                <w:color w:val="000000"/>
                <w:sz w:val="28"/>
                <w:szCs w:val="28"/>
              </w:rPr>
              <w:t xml:space="preserve"> €                                -   </w:t>
            </w:r>
          </w:p>
        </w:tc>
      </w:tr>
      <w:tr w:rsidR="00CB1793"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B1793" w:rsidRPr="003750DD" w:rsidRDefault="00CB1793" w:rsidP="00460BC4">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CB1793" w:rsidRPr="003750DD" w:rsidRDefault="00CB1793" w:rsidP="00460BC4">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CB1793" w:rsidRPr="003750DD" w:rsidRDefault="00CB1793" w:rsidP="00460BC4">
            <w:pPr>
              <w:rPr>
                <w:rFonts w:ascii="Calibri" w:hAnsi="Calibri"/>
                <w:color w:val="000000"/>
                <w:sz w:val="28"/>
                <w:szCs w:val="28"/>
              </w:rPr>
            </w:pPr>
            <w:r w:rsidRPr="003750DD">
              <w:rPr>
                <w:rFonts w:ascii="Calibri" w:hAnsi="Calibri"/>
                <w:color w:val="000000"/>
                <w:sz w:val="28"/>
                <w:szCs w:val="28"/>
              </w:rPr>
              <w:t xml:space="preserve"> €                                -   </w:t>
            </w:r>
          </w:p>
        </w:tc>
      </w:tr>
      <w:tr w:rsidR="00CB1793"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B1793" w:rsidRPr="003750DD" w:rsidRDefault="00CB1793" w:rsidP="00460BC4">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CB1793" w:rsidRPr="003750DD" w:rsidRDefault="00CB1793" w:rsidP="00460BC4">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CB1793" w:rsidRPr="003750DD" w:rsidRDefault="00CB1793" w:rsidP="00460BC4">
            <w:pPr>
              <w:rPr>
                <w:rFonts w:ascii="Calibri" w:hAnsi="Calibri"/>
                <w:color w:val="000000"/>
                <w:sz w:val="28"/>
                <w:szCs w:val="28"/>
              </w:rPr>
            </w:pPr>
            <w:r w:rsidRPr="003750DD">
              <w:rPr>
                <w:rFonts w:ascii="Calibri" w:hAnsi="Calibri"/>
                <w:color w:val="000000"/>
                <w:sz w:val="28"/>
                <w:szCs w:val="28"/>
              </w:rPr>
              <w:t xml:space="preserve"> €                                -   </w:t>
            </w:r>
          </w:p>
        </w:tc>
      </w:tr>
      <w:tr w:rsidR="00CB1793"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B1793" w:rsidRPr="003750DD" w:rsidRDefault="00CB1793" w:rsidP="00460BC4">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CB1793" w:rsidRPr="003750DD" w:rsidRDefault="00CB1793" w:rsidP="00460BC4">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CB1793" w:rsidRPr="003750DD" w:rsidRDefault="00CB1793" w:rsidP="00460BC4">
            <w:pPr>
              <w:rPr>
                <w:rFonts w:ascii="Calibri" w:hAnsi="Calibri"/>
                <w:color w:val="000000"/>
                <w:sz w:val="28"/>
                <w:szCs w:val="28"/>
              </w:rPr>
            </w:pPr>
            <w:r w:rsidRPr="003750DD">
              <w:rPr>
                <w:rFonts w:ascii="Calibri" w:hAnsi="Calibri"/>
                <w:color w:val="000000"/>
                <w:sz w:val="28"/>
                <w:szCs w:val="28"/>
              </w:rPr>
              <w:t xml:space="preserve"> €                                -   </w:t>
            </w:r>
          </w:p>
        </w:tc>
      </w:tr>
      <w:tr w:rsidR="00CB1793"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B1793" w:rsidRPr="003750DD" w:rsidRDefault="00CB1793" w:rsidP="00460BC4">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CB1793" w:rsidRPr="003750DD" w:rsidRDefault="00CB1793" w:rsidP="00460BC4">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CB1793" w:rsidRPr="003750DD" w:rsidRDefault="00CB1793" w:rsidP="00460BC4">
            <w:pPr>
              <w:rPr>
                <w:rFonts w:ascii="Calibri" w:hAnsi="Calibri"/>
                <w:color w:val="000000"/>
                <w:sz w:val="28"/>
                <w:szCs w:val="28"/>
              </w:rPr>
            </w:pPr>
            <w:r w:rsidRPr="003750DD">
              <w:rPr>
                <w:rFonts w:ascii="Calibri" w:hAnsi="Calibri"/>
                <w:color w:val="000000"/>
                <w:sz w:val="28"/>
                <w:szCs w:val="28"/>
              </w:rPr>
              <w:t xml:space="preserve"> €                                -   </w:t>
            </w:r>
          </w:p>
        </w:tc>
      </w:tr>
      <w:tr w:rsidR="00CB1793"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B1793" w:rsidRPr="003750DD" w:rsidRDefault="00CB1793" w:rsidP="00460BC4">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CB1793" w:rsidRPr="003750DD" w:rsidRDefault="00CB1793" w:rsidP="00460BC4">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CB1793" w:rsidRPr="003750DD" w:rsidRDefault="00CB1793" w:rsidP="00460BC4">
            <w:pPr>
              <w:rPr>
                <w:rFonts w:ascii="Calibri" w:hAnsi="Calibri"/>
                <w:color w:val="000000"/>
                <w:sz w:val="28"/>
                <w:szCs w:val="28"/>
              </w:rPr>
            </w:pPr>
            <w:r w:rsidRPr="003750DD">
              <w:rPr>
                <w:rFonts w:ascii="Calibri" w:hAnsi="Calibri"/>
                <w:color w:val="000000"/>
                <w:sz w:val="28"/>
                <w:szCs w:val="28"/>
              </w:rPr>
              <w:t xml:space="preserve"> €                                -   </w:t>
            </w:r>
          </w:p>
        </w:tc>
      </w:tr>
      <w:tr w:rsidR="00CB1793" w:rsidRPr="003750DD" w:rsidTr="00460BC4">
        <w:trPr>
          <w:trHeight w:val="600"/>
        </w:trPr>
        <w:tc>
          <w:tcPr>
            <w:tcW w:w="960" w:type="dxa"/>
            <w:tcBorders>
              <w:top w:val="nil"/>
              <w:left w:val="nil"/>
              <w:bottom w:val="nil"/>
              <w:right w:val="nil"/>
            </w:tcBorders>
            <w:shd w:val="clear" w:color="auto" w:fill="auto"/>
            <w:noWrap/>
            <w:vAlign w:val="bottom"/>
            <w:hideMark/>
          </w:tcPr>
          <w:p w:rsidR="00CB1793" w:rsidRPr="003750DD" w:rsidRDefault="00CB1793" w:rsidP="00460BC4">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CB1793" w:rsidRPr="003750DD" w:rsidRDefault="00CB1793" w:rsidP="00460BC4">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B1793" w:rsidRPr="003750DD" w:rsidRDefault="00CB1793" w:rsidP="0070722D">
            <w:pPr>
              <w:rPr>
                <w:rFonts w:ascii="Calibri" w:hAnsi="Calibri"/>
                <w:color w:val="000000"/>
                <w:sz w:val="28"/>
                <w:szCs w:val="28"/>
              </w:rPr>
            </w:pPr>
            <w:r w:rsidRPr="003750DD">
              <w:rPr>
                <w:rFonts w:ascii="Calibri" w:hAnsi="Calibri"/>
                <w:color w:val="000000"/>
                <w:sz w:val="28"/>
                <w:szCs w:val="28"/>
              </w:rPr>
              <w:t xml:space="preserve"> €        </w:t>
            </w:r>
            <w:r w:rsidR="0070722D">
              <w:rPr>
                <w:rFonts w:ascii="Calibri" w:hAnsi="Calibri"/>
                <w:color w:val="000000"/>
                <w:sz w:val="28"/>
                <w:szCs w:val="28"/>
              </w:rPr>
              <w:t>128.131,41</w:t>
            </w:r>
          </w:p>
        </w:tc>
      </w:tr>
    </w:tbl>
    <w:p w:rsidR="00CB1793" w:rsidRDefault="00CB1793" w:rsidP="00CB1793">
      <w:pPr>
        <w:spacing w:after="7" w:line="250" w:lineRule="auto"/>
        <w:ind w:left="89" w:right="452" w:hanging="10"/>
        <w:rPr>
          <w:rFonts w:ascii="Bookman Old Style" w:hAnsi="Bookman Old Style"/>
          <w:sz w:val="18"/>
          <w:szCs w:val="18"/>
        </w:rPr>
      </w:pPr>
    </w:p>
    <w:p w:rsidR="00CB1793" w:rsidRDefault="00CB1793" w:rsidP="00CB1793">
      <w:pPr>
        <w:spacing w:after="7" w:line="250" w:lineRule="auto"/>
        <w:ind w:left="89" w:right="452" w:hanging="10"/>
        <w:rPr>
          <w:rFonts w:ascii="Bookman Old Style" w:hAnsi="Bookman Old Style"/>
          <w:sz w:val="18"/>
          <w:szCs w:val="18"/>
        </w:rPr>
      </w:pPr>
    </w:p>
    <w:p w:rsidR="00CB1793" w:rsidRDefault="00CB1793" w:rsidP="00CB1793">
      <w:pPr>
        <w:spacing w:after="7" w:line="250" w:lineRule="auto"/>
        <w:ind w:left="89" w:right="452" w:hanging="10"/>
        <w:rPr>
          <w:rFonts w:ascii="Bookman Old Style" w:hAnsi="Bookman Old Style"/>
          <w:sz w:val="18"/>
          <w:szCs w:val="18"/>
        </w:rPr>
      </w:pPr>
      <w:r w:rsidRPr="004B4D96">
        <w:rPr>
          <w:rFonts w:ascii="Calibri" w:hAnsi="Calibri"/>
          <w:color w:val="000000"/>
          <w:sz w:val="28"/>
          <w:szCs w:val="28"/>
        </w:rPr>
        <w:t>Su questa voce viene previsto di sostenere le spese</w:t>
      </w:r>
      <w:r>
        <w:rPr>
          <w:rFonts w:ascii="Calibri" w:hAnsi="Calibri"/>
          <w:color w:val="000000"/>
          <w:sz w:val="28"/>
          <w:szCs w:val="28"/>
        </w:rPr>
        <w:t xml:space="preserve"> relative alla realizzazione di viaggi di istruzione di più giorni in Italia e all’estero.</w:t>
      </w:r>
    </w:p>
    <w:p w:rsidR="00CB1793" w:rsidRDefault="00CB1793" w:rsidP="006B44D1">
      <w:pPr>
        <w:spacing w:after="7" w:line="250" w:lineRule="auto"/>
        <w:ind w:left="89" w:right="452" w:hanging="10"/>
        <w:rPr>
          <w:rFonts w:ascii="Bookman Old Style" w:hAnsi="Bookman Old Style"/>
          <w:sz w:val="18"/>
          <w:szCs w:val="18"/>
        </w:rPr>
      </w:pPr>
    </w:p>
    <w:p w:rsidR="00CB1793" w:rsidRDefault="00CB1793" w:rsidP="006B44D1">
      <w:pPr>
        <w:spacing w:after="7" w:line="250" w:lineRule="auto"/>
        <w:ind w:left="89" w:right="452" w:hanging="10"/>
        <w:rPr>
          <w:rFonts w:ascii="Bookman Old Style" w:hAnsi="Bookman Old Style"/>
          <w:sz w:val="18"/>
          <w:szCs w:val="18"/>
        </w:rPr>
      </w:pPr>
    </w:p>
    <w:p w:rsidR="00CB1793" w:rsidRDefault="00CB1793" w:rsidP="006B44D1">
      <w:pPr>
        <w:spacing w:after="7" w:line="250" w:lineRule="auto"/>
        <w:ind w:left="89" w:right="452" w:hanging="10"/>
        <w:rPr>
          <w:rFonts w:ascii="Bookman Old Style" w:hAnsi="Bookman Old Style"/>
          <w:sz w:val="18"/>
          <w:szCs w:val="18"/>
        </w:rPr>
      </w:pPr>
    </w:p>
    <w:p w:rsidR="00CB1793" w:rsidRDefault="00CB1793" w:rsidP="006B44D1">
      <w:pPr>
        <w:spacing w:after="7" w:line="250" w:lineRule="auto"/>
        <w:ind w:left="89" w:right="452" w:hanging="10"/>
        <w:rPr>
          <w:rFonts w:ascii="Bookman Old Style" w:hAnsi="Bookman Old Style"/>
          <w:sz w:val="18"/>
          <w:szCs w:val="18"/>
        </w:rPr>
      </w:pPr>
    </w:p>
    <w:p w:rsidR="009A5C24" w:rsidRDefault="009A5C24" w:rsidP="009A5C24">
      <w:pPr>
        <w:spacing w:after="7" w:line="250" w:lineRule="auto"/>
        <w:ind w:left="89" w:right="452" w:hanging="10"/>
        <w:rPr>
          <w:rFonts w:ascii="Bookman Old Style" w:hAnsi="Bookman Old Style"/>
          <w:sz w:val="18"/>
          <w:szCs w:val="18"/>
        </w:rPr>
      </w:pPr>
    </w:p>
    <w:p w:rsidR="009A5C24" w:rsidRPr="00A9087F" w:rsidRDefault="009A5C24" w:rsidP="009A5C24">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A </w:t>
      </w:r>
      <w:r w:rsidRPr="00A9087F">
        <w:rPr>
          <w:b/>
          <w:i/>
        </w:rPr>
        <w:t xml:space="preserve">VOCE </w:t>
      </w:r>
      <w:r>
        <w:rPr>
          <w:b/>
          <w:i/>
        </w:rPr>
        <w:t>A0503</w:t>
      </w:r>
    </w:p>
    <w:p w:rsidR="009A5C24" w:rsidRPr="0046249F" w:rsidRDefault="009A5C24" w:rsidP="009A5C24">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VACANZE STUDIO</w:t>
      </w:r>
      <w:r>
        <w:rPr>
          <w:b/>
          <w:i/>
        </w:rPr>
        <w:tab/>
      </w:r>
      <w:r w:rsidRPr="00A9087F">
        <w:rPr>
          <w:b/>
          <w:i/>
          <w:sz w:val="24"/>
          <w:szCs w:val="24"/>
        </w:rPr>
        <w:t xml:space="preserve">€ </w:t>
      </w:r>
      <w:r w:rsidRPr="005E0BC8">
        <w:rPr>
          <w:rFonts w:ascii="Calibri" w:hAnsi="Calibri" w:cs="Calibri"/>
          <w:color w:val="000000"/>
          <w:sz w:val="22"/>
          <w:szCs w:val="22"/>
        </w:rPr>
        <w:t>119.000,00</w:t>
      </w:r>
    </w:p>
    <w:p w:rsidR="009A5C24" w:rsidRDefault="009A5C24" w:rsidP="009A5C24">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4" w:type="dxa"/>
        <w:tblInd w:w="55" w:type="dxa"/>
        <w:tblCellMar>
          <w:left w:w="70" w:type="dxa"/>
          <w:right w:w="70" w:type="dxa"/>
        </w:tblCellMar>
        <w:tblLook w:val="04A0" w:firstRow="1" w:lastRow="0" w:firstColumn="1" w:lastColumn="0" w:noHBand="0" w:noVBand="1"/>
      </w:tblPr>
      <w:tblGrid>
        <w:gridCol w:w="960"/>
        <w:gridCol w:w="385"/>
        <w:gridCol w:w="3520"/>
        <w:gridCol w:w="2075"/>
        <w:gridCol w:w="2714"/>
      </w:tblGrid>
      <w:tr w:rsidR="009A5C24" w:rsidRPr="00CB1793" w:rsidTr="00460BC4">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5C24" w:rsidRPr="00CB1793" w:rsidRDefault="009A5C24" w:rsidP="00460BC4">
            <w:pPr>
              <w:jc w:val="center"/>
              <w:rPr>
                <w:rFonts w:ascii="Calibri" w:hAnsi="Calibri" w:cs="Calibri"/>
                <w:b/>
                <w:bCs/>
                <w:color w:val="000000"/>
                <w:sz w:val="28"/>
                <w:szCs w:val="28"/>
              </w:rPr>
            </w:pPr>
            <w:r w:rsidRPr="00CB1793">
              <w:rPr>
                <w:rFonts w:ascii="Calibri" w:hAnsi="Calibri" w:cs="Calibri"/>
                <w:b/>
                <w:bCs/>
                <w:color w:val="000000"/>
                <w:sz w:val="28"/>
                <w:szCs w:val="28"/>
              </w:rPr>
              <w:t>01</w:t>
            </w:r>
          </w:p>
        </w:tc>
        <w:tc>
          <w:tcPr>
            <w:tcW w:w="5980" w:type="dxa"/>
            <w:gridSpan w:val="3"/>
            <w:tcBorders>
              <w:top w:val="single" w:sz="4" w:space="0" w:color="auto"/>
              <w:left w:val="nil"/>
              <w:bottom w:val="single" w:sz="4" w:space="0" w:color="auto"/>
              <w:right w:val="single" w:sz="4" w:space="0" w:color="000000"/>
            </w:tcBorders>
            <w:shd w:val="clear" w:color="auto" w:fill="auto"/>
            <w:vAlign w:val="center"/>
            <w:hideMark/>
          </w:tcPr>
          <w:p w:rsidR="009A5C24" w:rsidRPr="00CB1793" w:rsidRDefault="009A5C24" w:rsidP="00460BC4">
            <w:pPr>
              <w:jc w:val="center"/>
              <w:rPr>
                <w:rFonts w:ascii="Calibri" w:hAnsi="Calibri" w:cs="Calibri"/>
                <w:b/>
                <w:bCs/>
                <w:color w:val="000000"/>
                <w:sz w:val="28"/>
                <w:szCs w:val="28"/>
              </w:rPr>
            </w:pPr>
            <w:r w:rsidRPr="00CB1793">
              <w:rPr>
                <w:rFonts w:ascii="Calibri" w:hAnsi="Calibri" w:cs="Calibri"/>
                <w:b/>
                <w:bCs/>
                <w:color w:val="000000"/>
                <w:sz w:val="28"/>
                <w:szCs w:val="28"/>
              </w:rPr>
              <w:t>Avanzo di amministrazione presunto</w:t>
            </w:r>
          </w:p>
        </w:tc>
        <w:tc>
          <w:tcPr>
            <w:tcW w:w="2714" w:type="dxa"/>
            <w:tcBorders>
              <w:top w:val="nil"/>
              <w:left w:val="nil"/>
              <w:bottom w:val="nil"/>
              <w:right w:val="nil"/>
            </w:tcBorders>
            <w:shd w:val="clear" w:color="auto" w:fill="auto"/>
            <w:noWrap/>
            <w:vAlign w:val="bottom"/>
            <w:hideMark/>
          </w:tcPr>
          <w:p w:rsidR="009A5C24" w:rsidRPr="00CB1793" w:rsidRDefault="009A5C24" w:rsidP="00460BC4">
            <w:pPr>
              <w:rPr>
                <w:rFonts w:ascii="Calibri" w:hAnsi="Calibri" w:cs="Calibri"/>
                <w:color w:val="000000"/>
                <w:sz w:val="22"/>
                <w:szCs w:val="22"/>
              </w:rPr>
            </w:pPr>
          </w:p>
        </w:tc>
      </w:tr>
      <w:tr w:rsidR="009A5C24" w:rsidRPr="00CB1793" w:rsidTr="00460BC4">
        <w:trPr>
          <w:trHeight w:val="600"/>
        </w:trPr>
        <w:tc>
          <w:tcPr>
            <w:tcW w:w="960" w:type="dxa"/>
            <w:tcBorders>
              <w:top w:val="nil"/>
              <w:left w:val="single" w:sz="4" w:space="0" w:color="auto"/>
              <w:bottom w:val="nil"/>
              <w:right w:val="single" w:sz="4" w:space="0" w:color="auto"/>
            </w:tcBorders>
            <w:shd w:val="clear" w:color="auto" w:fill="auto"/>
            <w:vAlign w:val="center"/>
            <w:hideMark/>
          </w:tcPr>
          <w:p w:rsidR="009A5C24" w:rsidRPr="00CB1793" w:rsidRDefault="009A5C24" w:rsidP="00460BC4">
            <w:pPr>
              <w:rPr>
                <w:rFonts w:ascii="Arial" w:hAnsi="Arial" w:cs="Arial"/>
                <w:b/>
                <w:bCs/>
                <w:sz w:val="22"/>
                <w:szCs w:val="22"/>
              </w:rPr>
            </w:pPr>
            <w:r w:rsidRPr="00CB1793">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9A5C24" w:rsidRPr="00CB1793" w:rsidRDefault="009A5C24" w:rsidP="00460BC4">
            <w:pPr>
              <w:jc w:val="center"/>
              <w:rPr>
                <w:rFonts w:ascii="Arial" w:hAnsi="Arial" w:cs="Arial"/>
                <w:b/>
                <w:bCs/>
                <w:sz w:val="22"/>
                <w:szCs w:val="22"/>
              </w:rPr>
            </w:pPr>
            <w:r w:rsidRPr="00CB1793">
              <w:rPr>
                <w:rFonts w:ascii="Arial" w:hAnsi="Arial" w:cs="Arial"/>
                <w:b/>
                <w:bCs/>
                <w:sz w:val="22"/>
                <w:szCs w:val="22"/>
              </w:rPr>
              <w:t>02</w:t>
            </w:r>
          </w:p>
        </w:tc>
        <w:tc>
          <w:tcPr>
            <w:tcW w:w="3520" w:type="dxa"/>
            <w:tcBorders>
              <w:top w:val="nil"/>
              <w:left w:val="nil"/>
              <w:bottom w:val="single" w:sz="4" w:space="0" w:color="auto"/>
              <w:right w:val="single" w:sz="4" w:space="0" w:color="auto"/>
            </w:tcBorders>
            <w:shd w:val="clear" w:color="auto" w:fill="auto"/>
            <w:vAlign w:val="center"/>
            <w:hideMark/>
          </w:tcPr>
          <w:p w:rsidR="009A5C24" w:rsidRPr="00CB1793" w:rsidRDefault="009A5C24" w:rsidP="00460BC4">
            <w:pPr>
              <w:jc w:val="center"/>
              <w:rPr>
                <w:rFonts w:ascii="Arial" w:hAnsi="Arial" w:cs="Arial"/>
                <w:sz w:val="22"/>
                <w:szCs w:val="22"/>
              </w:rPr>
            </w:pPr>
            <w:r w:rsidRPr="00CB1793">
              <w:rPr>
                <w:rFonts w:ascii="Arial" w:hAnsi="Arial" w:cs="Arial"/>
                <w:sz w:val="22"/>
                <w:szCs w:val="22"/>
              </w:rPr>
              <w:t xml:space="preserve">Vincolato </w:t>
            </w:r>
          </w:p>
        </w:tc>
        <w:tc>
          <w:tcPr>
            <w:tcW w:w="2075" w:type="dxa"/>
            <w:tcBorders>
              <w:top w:val="nil"/>
              <w:left w:val="nil"/>
              <w:bottom w:val="single" w:sz="4" w:space="0" w:color="auto"/>
              <w:right w:val="single" w:sz="4" w:space="0" w:color="auto"/>
            </w:tcBorders>
            <w:shd w:val="clear" w:color="auto" w:fill="auto"/>
            <w:noWrap/>
            <w:vAlign w:val="bottom"/>
            <w:hideMark/>
          </w:tcPr>
          <w:p w:rsidR="009A5C24" w:rsidRPr="00CB1793" w:rsidRDefault="009A5C24" w:rsidP="009A5C24">
            <w:pPr>
              <w:rPr>
                <w:rFonts w:ascii="Arial" w:hAnsi="Arial" w:cs="Arial"/>
                <w:color w:val="000000"/>
                <w:sz w:val="22"/>
                <w:szCs w:val="22"/>
              </w:rPr>
            </w:pPr>
            <w:r w:rsidRPr="00CB1793">
              <w:rPr>
                <w:rFonts w:ascii="Arial" w:hAnsi="Arial" w:cs="Arial"/>
                <w:color w:val="000000"/>
                <w:sz w:val="22"/>
                <w:szCs w:val="22"/>
              </w:rPr>
              <w:t xml:space="preserve"> €          </w:t>
            </w:r>
            <w:r>
              <w:rPr>
                <w:rFonts w:ascii="Arial" w:hAnsi="Arial" w:cs="Arial"/>
                <w:color w:val="000000"/>
                <w:sz w:val="22"/>
                <w:szCs w:val="22"/>
              </w:rPr>
              <w:t>39.000,00</w:t>
            </w:r>
          </w:p>
        </w:tc>
        <w:tc>
          <w:tcPr>
            <w:tcW w:w="2714" w:type="dxa"/>
            <w:tcBorders>
              <w:top w:val="nil"/>
              <w:left w:val="nil"/>
              <w:bottom w:val="nil"/>
              <w:right w:val="nil"/>
            </w:tcBorders>
            <w:shd w:val="clear" w:color="auto" w:fill="auto"/>
            <w:noWrap/>
            <w:vAlign w:val="bottom"/>
            <w:hideMark/>
          </w:tcPr>
          <w:p w:rsidR="009A5C24" w:rsidRPr="00CB1793" w:rsidRDefault="009A5C24" w:rsidP="00460BC4">
            <w:pPr>
              <w:rPr>
                <w:rFonts w:ascii="Calibri" w:hAnsi="Calibri" w:cs="Calibri"/>
                <w:color w:val="000000"/>
                <w:sz w:val="22"/>
                <w:szCs w:val="22"/>
              </w:rPr>
            </w:pPr>
          </w:p>
        </w:tc>
      </w:tr>
      <w:tr w:rsidR="009A5C24" w:rsidRPr="00CB1793" w:rsidTr="00460BC4">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5C24" w:rsidRPr="00CB1793" w:rsidRDefault="009A5C24" w:rsidP="00460BC4">
            <w:pPr>
              <w:jc w:val="center"/>
              <w:rPr>
                <w:rFonts w:ascii="Calibri" w:hAnsi="Calibri" w:cs="Calibri"/>
                <w:b/>
                <w:bCs/>
                <w:color w:val="000000"/>
                <w:sz w:val="28"/>
                <w:szCs w:val="28"/>
              </w:rPr>
            </w:pPr>
            <w:r w:rsidRPr="00CB1793">
              <w:rPr>
                <w:rFonts w:ascii="Calibri" w:hAnsi="Calibri" w:cs="Calibri"/>
                <w:b/>
                <w:bCs/>
                <w:color w:val="000000"/>
                <w:sz w:val="28"/>
                <w:szCs w:val="28"/>
              </w:rPr>
              <w:t>06</w:t>
            </w:r>
          </w:p>
        </w:tc>
        <w:tc>
          <w:tcPr>
            <w:tcW w:w="5980" w:type="dxa"/>
            <w:gridSpan w:val="3"/>
            <w:tcBorders>
              <w:top w:val="single" w:sz="4" w:space="0" w:color="auto"/>
              <w:left w:val="nil"/>
              <w:bottom w:val="single" w:sz="4" w:space="0" w:color="auto"/>
              <w:right w:val="single" w:sz="8" w:space="0" w:color="000000"/>
            </w:tcBorders>
            <w:shd w:val="clear" w:color="auto" w:fill="auto"/>
            <w:vAlign w:val="center"/>
            <w:hideMark/>
          </w:tcPr>
          <w:p w:rsidR="009A5C24" w:rsidRPr="00CB1793" w:rsidRDefault="009A5C24" w:rsidP="00460BC4">
            <w:pPr>
              <w:jc w:val="center"/>
              <w:rPr>
                <w:rFonts w:ascii="Calibri" w:hAnsi="Calibri" w:cs="Calibri"/>
                <w:b/>
                <w:bCs/>
                <w:color w:val="000000"/>
                <w:sz w:val="28"/>
                <w:szCs w:val="28"/>
              </w:rPr>
            </w:pPr>
            <w:r w:rsidRPr="00CB1793">
              <w:rPr>
                <w:rFonts w:ascii="Calibri" w:hAnsi="Calibri" w:cs="Calibri"/>
                <w:b/>
                <w:bCs/>
                <w:color w:val="000000"/>
                <w:sz w:val="28"/>
                <w:szCs w:val="28"/>
              </w:rPr>
              <w:t>Contributi da privati</w:t>
            </w:r>
          </w:p>
        </w:tc>
        <w:tc>
          <w:tcPr>
            <w:tcW w:w="2714" w:type="dxa"/>
            <w:tcBorders>
              <w:top w:val="nil"/>
              <w:left w:val="nil"/>
              <w:bottom w:val="nil"/>
              <w:right w:val="nil"/>
            </w:tcBorders>
            <w:shd w:val="clear" w:color="auto" w:fill="auto"/>
            <w:noWrap/>
            <w:vAlign w:val="bottom"/>
            <w:hideMark/>
          </w:tcPr>
          <w:p w:rsidR="009A5C24" w:rsidRPr="00CB1793" w:rsidRDefault="009A5C24" w:rsidP="00460BC4">
            <w:pPr>
              <w:rPr>
                <w:rFonts w:ascii="Calibri" w:hAnsi="Calibri" w:cs="Calibri"/>
                <w:color w:val="000000"/>
                <w:sz w:val="22"/>
                <w:szCs w:val="22"/>
              </w:rPr>
            </w:pPr>
          </w:p>
        </w:tc>
      </w:tr>
      <w:tr w:rsidR="009A5C24" w:rsidRPr="00CB1793" w:rsidTr="00460BC4">
        <w:trPr>
          <w:trHeight w:val="720"/>
        </w:trPr>
        <w:tc>
          <w:tcPr>
            <w:tcW w:w="960" w:type="dxa"/>
            <w:tcBorders>
              <w:top w:val="nil"/>
              <w:left w:val="nil"/>
              <w:bottom w:val="nil"/>
              <w:right w:val="nil"/>
            </w:tcBorders>
            <w:shd w:val="clear" w:color="auto" w:fill="auto"/>
            <w:noWrap/>
            <w:vAlign w:val="bottom"/>
            <w:hideMark/>
          </w:tcPr>
          <w:p w:rsidR="009A5C24" w:rsidRPr="00CB1793" w:rsidRDefault="009A5C24" w:rsidP="00460BC4">
            <w:pPr>
              <w:rPr>
                <w:rFonts w:ascii="Calibri" w:hAnsi="Calibri" w:cs="Calibri"/>
                <w:color w:val="000000"/>
                <w:sz w:val="22"/>
                <w:szCs w:val="22"/>
              </w:rPr>
            </w:pPr>
          </w:p>
        </w:tc>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A5C24" w:rsidRPr="00CB1793" w:rsidRDefault="009A5C24" w:rsidP="00460BC4">
            <w:pPr>
              <w:jc w:val="center"/>
              <w:rPr>
                <w:rFonts w:ascii="Arial" w:hAnsi="Arial" w:cs="Arial"/>
                <w:b/>
                <w:bCs/>
                <w:sz w:val="22"/>
                <w:szCs w:val="22"/>
              </w:rPr>
            </w:pPr>
            <w:r w:rsidRPr="00CB1793">
              <w:rPr>
                <w:rFonts w:ascii="Arial" w:hAnsi="Arial" w:cs="Arial"/>
                <w:b/>
                <w:bCs/>
                <w:sz w:val="22"/>
                <w:szCs w:val="22"/>
              </w:rPr>
              <w:t>04</w:t>
            </w:r>
          </w:p>
        </w:tc>
        <w:tc>
          <w:tcPr>
            <w:tcW w:w="3520" w:type="dxa"/>
            <w:tcBorders>
              <w:top w:val="nil"/>
              <w:left w:val="nil"/>
              <w:bottom w:val="single" w:sz="4" w:space="0" w:color="auto"/>
              <w:right w:val="single" w:sz="4" w:space="0" w:color="auto"/>
            </w:tcBorders>
            <w:shd w:val="clear" w:color="auto" w:fill="auto"/>
            <w:vAlign w:val="center"/>
            <w:hideMark/>
          </w:tcPr>
          <w:p w:rsidR="009A5C24" w:rsidRPr="00CB1793" w:rsidRDefault="009A5C24" w:rsidP="00460BC4">
            <w:pPr>
              <w:rPr>
                <w:rFonts w:ascii="Arial" w:hAnsi="Arial" w:cs="Arial"/>
                <w:color w:val="000000"/>
                <w:sz w:val="22"/>
                <w:szCs w:val="22"/>
              </w:rPr>
            </w:pPr>
            <w:r w:rsidRPr="00CB1793">
              <w:rPr>
                <w:rFonts w:ascii="Arial" w:hAnsi="Arial" w:cs="Arial"/>
                <w:color w:val="000000"/>
                <w:sz w:val="22"/>
                <w:szCs w:val="22"/>
              </w:rPr>
              <w:t>Contributi per visite, viaggi e programmi di studio all'estero</w:t>
            </w:r>
          </w:p>
        </w:tc>
        <w:tc>
          <w:tcPr>
            <w:tcW w:w="2075" w:type="dxa"/>
            <w:tcBorders>
              <w:top w:val="nil"/>
              <w:left w:val="nil"/>
              <w:bottom w:val="single" w:sz="4" w:space="0" w:color="auto"/>
              <w:right w:val="single" w:sz="4" w:space="0" w:color="auto"/>
            </w:tcBorders>
            <w:shd w:val="clear" w:color="auto" w:fill="auto"/>
            <w:noWrap/>
            <w:vAlign w:val="bottom"/>
            <w:hideMark/>
          </w:tcPr>
          <w:p w:rsidR="009A5C24" w:rsidRPr="00CB1793" w:rsidRDefault="009A5C24" w:rsidP="009A5C24">
            <w:pPr>
              <w:rPr>
                <w:rFonts w:ascii="Arial" w:hAnsi="Arial" w:cs="Arial"/>
                <w:color w:val="000000"/>
                <w:sz w:val="22"/>
                <w:szCs w:val="22"/>
              </w:rPr>
            </w:pPr>
            <w:r w:rsidRPr="00CB1793">
              <w:rPr>
                <w:rFonts w:ascii="Arial" w:hAnsi="Arial" w:cs="Arial"/>
                <w:color w:val="000000"/>
                <w:sz w:val="22"/>
                <w:szCs w:val="22"/>
              </w:rPr>
              <w:t xml:space="preserve"> €      </w:t>
            </w:r>
            <w:r>
              <w:rPr>
                <w:rFonts w:ascii="Arial" w:hAnsi="Arial" w:cs="Arial"/>
                <w:color w:val="000000"/>
                <w:sz w:val="22"/>
                <w:szCs w:val="22"/>
              </w:rPr>
              <w:t>8</w:t>
            </w:r>
            <w:r w:rsidRPr="00CB1793">
              <w:rPr>
                <w:rFonts w:ascii="Arial" w:hAnsi="Arial" w:cs="Arial"/>
                <w:color w:val="000000"/>
                <w:sz w:val="22"/>
                <w:szCs w:val="22"/>
              </w:rPr>
              <w:t xml:space="preserve">0.000,00 </w:t>
            </w:r>
          </w:p>
        </w:tc>
        <w:tc>
          <w:tcPr>
            <w:tcW w:w="2714" w:type="dxa"/>
            <w:tcBorders>
              <w:top w:val="single" w:sz="8" w:space="0" w:color="auto"/>
              <w:left w:val="nil"/>
              <w:bottom w:val="single" w:sz="8" w:space="0" w:color="auto"/>
              <w:right w:val="single" w:sz="8" w:space="0" w:color="auto"/>
            </w:tcBorders>
            <w:shd w:val="clear" w:color="auto" w:fill="auto"/>
            <w:noWrap/>
            <w:vAlign w:val="bottom"/>
            <w:hideMark/>
          </w:tcPr>
          <w:p w:rsidR="009A5C24" w:rsidRPr="00CB1793" w:rsidRDefault="009A5C24" w:rsidP="009A5C24">
            <w:pPr>
              <w:rPr>
                <w:rFonts w:ascii="Arial" w:hAnsi="Arial" w:cs="Arial"/>
                <w:b/>
                <w:bCs/>
                <w:color w:val="000000"/>
                <w:sz w:val="22"/>
                <w:szCs w:val="22"/>
              </w:rPr>
            </w:pPr>
            <w:r w:rsidRPr="00CB1793">
              <w:rPr>
                <w:rFonts w:ascii="Arial" w:hAnsi="Arial" w:cs="Arial"/>
                <w:b/>
                <w:bCs/>
                <w:color w:val="000000"/>
                <w:sz w:val="22"/>
                <w:szCs w:val="22"/>
              </w:rPr>
              <w:t xml:space="preserve"> €    </w:t>
            </w:r>
            <w:r w:rsidR="00E10867">
              <w:rPr>
                <w:rFonts w:ascii="Arial" w:hAnsi="Arial" w:cs="Arial"/>
                <w:b/>
                <w:bCs/>
                <w:color w:val="000000"/>
                <w:sz w:val="22"/>
                <w:szCs w:val="22"/>
              </w:rPr>
              <w:t xml:space="preserve">           </w:t>
            </w:r>
            <w:r w:rsidRPr="00CB1793">
              <w:rPr>
                <w:rFonts w:ascii="Arial" w:hAnsi="Arial" w:cs="Arial"/>
                <w:b/>
                <w:bCs/>
                <w:color w:val="000000"/>
                <w:sz w:val="22"/>
                <w:szCs w:val="22"/>
              </w:rPr>
              <w:t xml:space="preserve">  </w:t>
            </w:r>
            <w:r>
              <w:rPr>
                <w:rFonts w:ascii="Arial" w:hAnsi="Arial" w:cs="Arial"/>
                <w:b/>
                <w:bCs/>
                <w:color w:val="000000"/>
                <w:sz w:val="22"/>
                <w:szCs w:val="22"/>
              </w:rPr>
              <w:t>119.000,00</w:t>
            </w:r>
          </w:p>
        </w:tc>
      </w:tr>
    </w:tbl>
    <w:p w:rsidR="009A5C24" w:rsidRDefault="009A5C24" w:rsidP="009A5C24">
      <w:pPr>
        <w:spacing w:after="7" w:line="250" w:lineRule="auto"/>
        <w:ind w:left="89" w:right="452" w:hanging="10"/>
        <w:rPr>
          <w:rFonts w:ascii="Bookman Old Style" w:hAnsi="Bookman Old Style"/>
          <w:sz w:val="28"/>
          <w:szCs w:val="28"/>
        </w:rPr>
      </w:pPr>
    </w:p>
    <w:p w:rsidR="009A5C24" w:rsidRDefault="009A5C24" w:rsidP="009A5C24">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9A5C24" w:rsidRPr="003750DD" w:rsidTr="00460BC4">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5C24" w:rsidRPr="003750DD" w:rsidRDefault="009A5C24" w:rsidP="00460BC4">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9A5C24" w:rsidRPr="003750DD" w:rsidRDefault="009A5C24" w:rsidP="00460BC4">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9A5C24" w:rsidRPr="003750DD" w:rsidRDefault="009A5C24" w:rsidP="00460BC4">
            <w:pPr>
              <w:rPr>
                <w:rFonts w:ascii="Calibri" w:hAnsi="Calibri"/>
                <w:color w:val="000000"/>
                <w:sz w:val="28"/>
                <w:szCs w:val="28"/>
              </w:rPr>
            </w:pPr>
            <w:r w:rsidRPr="003750DD">
              <w:rPr>
                <w:rFonts w:ascii="Calibri" w:hAnsi="Calibri"/>
                <w:color w:val="000000"/>
                <w:sz w:val="28"/>
                <w:szCs w:val="28"/>
              </w:rPr>
              <w:t xml:space="preserve"> €                                -   </w:t>
            </w:r>
          </w:p>
        </w:tc>
      </w:tr>
      <w:tr w:rsidR="009A5C24"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A5C24" w:rsidRPr="003750DD" w:rsidRDefault="009A5C24" w:rsidP="00460BC4">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9A5C24" w:rsidRPr="003750DD" w:rsidRDefault="009A5C24" w:rsidP="00460BC4">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9A5C24" w:rsidRPr="003750DD" w:rsidRDefault="009A5C24" w:rsidP="00460BC4">
            <w:pPr>
              <w:rPr>
                <w:rFonts w:ascii="Calibri" w:hAnsi="Calibri"/>
                <w:color w:val="000000"/>
                <w:sz w:val="28"/>
                <w:szCs w:val="28"/>
              </w:rPr>
            </w:pPr>
            <w:r w:rsidRPr="003750DD">
              <w:rPr>
                <w:rFonts w:ascii="Calibri" w:hAnsi="Calibri"/>
                <w:color w:val="000000"/>
                <w:sz w:val="28"/>
                <w:szCs w:val="28"/>
              </w:rPr>
              <w:t xml:space="preserve"> €                                -   </w:t>
            </w:r>
          </w:p>
        </w:tc>
      </w:tr>
      <w:tr w:rsidR="009A5C24"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A5C24" w:rsidRPr="003750DD" w:rsidRDefault="009A5C24" w:rsidP="00460BC4">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9A5C24" w:rsidRPr="003750DD" w:rsidRDefault="009A5C24" w:rsidP="00460BC4">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9A5C24" w:rsidRPr="003750DD" w:rsidRDefault="009A5C24" w:rsidP="009A5C24">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119.000,00</w:t>
            </w:r>
          </w:p>
        </w:tc>
      </w:tr>
      <w:tr w:rsidR="009A5C24"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A5C24" w:rsidRPr="003750DD" w:rsidRDefault="009A5C24" w:rsidP="00460BC4">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9A5C24" w:rsidRPr="003750DD" w:rsidRDefault="009A5C24" w:rsidP="00460BC4">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9A5C24" w:rsidRPr="003750DD" w:rsidRDefault="009A5C24" w:rsidP="00460BC4">
            <w:pPr>
              <w:rPr>
                <w:rFonts w:ascii="Calibri" w:hAnsi="Calibri"/>
                <w:color w:val="000000"/>
                <w:sz w:val="28"/>
                <w:szCs w:val="28"/>
              </w:rPr>
            </w:pPr>
            <w:r w:rsidRPr="003750DD">
              <w:rPr>
                <w:rFonts w:ascii="Calibri" w:hAnsi="Calibri"/>
                <w:color w:val="000000"/>
                <w:sz w:val="28"/>
                <w:szCs w:val="28"/>
              </w:rPr>
              <w:t xml:space="preserve"> €                                -   </w:t>
            </w:r>
          </w:p>
        </w:tc>
      </w:tr>
      <w:tr w:rsidR="009A5C24"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A5C24" w:rsidRPr="003750DD" w:rsidRDefault="009A5C24" w:rsidP="00460BC4">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9A5C24" w:rsidRPr="003750DD" w:rsidRDefault="009A5C24" w:rsidP="00460BC4">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9A5C24" w:rsidRPr="003750DD" w:rsidRDefault="009A5C24" w:rsidP="00460BC4">
            <w:pPr>
              <w:rPr>
                <w:rFonts w:ascii="Calibri" w:hAnsi="Calibri"/>
                <w:color w:val="000000"/>
                <w:sz w:val="28"/>
                <w:szCs w:val="28"/>
              </w:rPr>
            </w:pPr>
            <w:r w:rsidRPr="003750DD">
              <w:rPr>
                <w:rFonts w:ascii="Calibri" w:hAnsi="Calibri"/>
                <w:color w:val="000000"/>
                <w:sz w:val="28"/>
                <w:szCs w:val="28"/>
              </w:rPr>
              <w:t xml:space="preserve"> €                                -   </w:t>
            </w:r>
          </w:p>
        </w:tc>
      </w:tr>
      <w:tr w:rsidR="009A5C24"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A5C24" w:rsidRPr="003750DD" w:rsidRDefault="009A5C24" w:rsidP="00460BC4">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9A5C24" w:rsidRPr="003750DD" w:rsidRDefault="009A5C24" w:rsidP="00460BC4">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9A5C24" w:rsidRPr="003750DD" w:rsidRDefault="009A5C24" w:rsidP="00460BC4">
            <w:pPr>
              <w:rPr>
                <w:rFonts w:ascii="Calibri" w:hAnsi="Calibri"/>
                <w:color w:val="000000"/>
                <w:sz w:val="28"/>
                <w:szCs w:val="28"/>
              </w:rPr>
            </w:pPr>
            <w:r w:rsidRPr="003750DD">
              <w:rPr>
                <w:rFonts w:ascii="Calibri" w:hAnsi="Calibri"/>
                <w:color w:val="000000"/>
                <w:sz w:val="28"/>
                <w:szCs w:val="28"/>
              </w:rPr>
              <w:t xml:space="preserve"> €                                -   </w:t>
            </w:r>
          </w:p>
        </w:tc>
      </w:tr>
      <w:tr w:rsidR="009A5C24"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A5C24" w:rsidRPr="003750DD" w:rsidRDefault="009A5C24" w:rsidP="00460BC4">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9A5C24" w:rsidRPr="003750DD" w:rsidRDefault="009A5C24" w:rsidP="00460BC4">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9A5C24" w:rsidRPr="003750DD" w:rsidRDefault="009A5C24" w:rsidP="00460BC4">
            <w:pPr>
              <w:rPr>
                <w:rFonts w:ascii="Calibri" w:hAnsi="Calibri"/>
                <w:color w:val="000000"/>
                <w:sz w:val="28"/>
                <w:szCs w:val="28"/>
              </w:rPr>
            </w:pPr>
            <w:r w:rsidRPr="003750DD">
              <w:rPr>
                <w:rFonts w:ascii="Calibri" w:hAnsi="Calibri"/>
                <w:color w:val="000000"/>
                <w:sz w:val="28"/>
                <w:szCs w:val="28"/>
              </w:rPr>
              <w:t xml:space="preserve"> €                                -   </w:t>
            </w:r>
          </w:p>
        </w:tc>
      </w:tr>
      <w:tr w:rsidR="009A5C24"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A5C24" w:rsidRPr="003750DD" w:rsidRDefault="009A5C24" w:rsidP="00460BC4">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9A5C24" w:rsidRPr="003750DD" w:rsidRDefault="009A5C24" w:rsidP="00460BC4">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9A5C24" w:rsidRPr="003750DD" w:rsidRDefault="009A5C24" w:rsidP="00460BC4">
            <w:pPr>
              <w:rPr>
                <w:rFonts w:ascii="Calibri" w:hAnsi="Calibri"/>
                <w:color w:val="000000"/>
                <w:sz w:val="28"/>
                <w:szCs w:val="28"/>
              </w:rPr>
            </w:pPr>
            <w:r w:rsidRPr="003750DD">
              <w:rPr>
                <w:rFonts w:ascii="Calibri" w:hAnsi="Calibri"/>
                <w:color w:val="000000"/>
                <w:sz w:val="28"/>
                <w:szCs w:val="28"/>
              </w:rPr>
              <w:t xml:space="preserve"> €                                -   </w:t>
            </w:r>
          </w:p>
        </w:tc>
      </w:tr>
      <w:tr w:rsidR="009A5C24"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A5C24" w:rsidRPr="003750DD" w:rsidRDefault="009A5C24" w:rsidP="00460BC4">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9A5C24" w:rsidRPr="003750DD" w:rsidRDefault="009A5C24" w:rsidP="00460BC4">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9A5C24" w:rsidRPr="003750DD" w:rsidRDefault="009A5C24" w:rsidP="00460BC4">
            <w:pPr>
              <w:rPr>
                <w:rFonts w:ascii="Calibri" w:hAnsi="Calibri"/>
                <w:color w:val="000000"/>
                <w:sz w:val="28"/>
                <w:szCs w:val="28"/>
              </w:rPr>
            </w:pPr>
            <w:r w:rsidRPr="003750DD">
              <w:rPr>
                <w:rFonts w:ascii="Calibri" w:hAnsi="Calibri"/>
                <w:color w:val="000000"/>
                <w:sz w:val="28"/>
                <w:szCs w:val="28"/>
              </w:rPr>
              <w:t xml:space="preserve"> €                                -   </w:t>
            </w:r>
          </w:p>
        </w:tc>
      </w:tr>
      <w:tr w:rsidR="009A5C24" w:rsidRPr="003750DD" w:rsidTr="00460BC4">
        <w:trPr>
          <w:trHeight w:val="600"/>
        </w:trPr>
        <w:tc>
          <w:tcPr>
            <w:tcW w:w="960" w:type="dxa"/>
            <w:tcBorders>
              <w:top w:val="nil"/>
              <w:left w:val="nil"/>
              <w:bottom w:val="nil"/>
              <w:right w:val="nil"/>
            </w:tcBorders>
            <w:shd w:val="clear" w:color="auto" w:fill="auto"/>
            <w:noWrap/>
            <w:vAlign w:val="bottom"/>
            <w:hideMark/>
          </w:tcPr>
          <w:p w:rsidR="009A5C24" w:rsidRPr="003750DD" w:rsidRDefault="009A5C24" w:rsidP="00460BC4">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9A5C24" w:rsidRPr="003750DD" w:rsidRDefault="009A5C24" w:rsidP="00460BC4">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9A5C24" w:rsidRPr="003750DD" w:rsidRDefault="009A5C24" w:rsidP="009A5C24">
            <w:pPr>
              <w:rPr>
                <w:rFonts w:ascii="Calibri" w:hAnsi="Calibri"/>
                <w:color w:val="000000"/>
                <w:sz w:val="28"/>
                <w:szCs w:val="28"/>
              </w:rPr>
            </w:pPr>
            <w:r w:rsidRPr="003750DD">
              <w:rPr>
                <w:rFonts w:ascii="Calibri" w:hAnsi="Calibri"/>
                <w:color w:val="000000"/>
                <w:sz w:val="28"/>
                <w:szCs w:val="28"/>
              </w:rPr>
              <w:t xml:space="preserve"> € </w:t>
            </w:r>
            <w:r w:rsidR="00E10867">
              <w:rPr>
                <w:rFonts w:ascii="Calibri" w:hAnsi="Calibri"/>
                <w:color w:val="000000"/>
                <w:sz w:val="28"/>
                <w:szCs w:val="28"/>
              </w:rPr>
              <w:t xml:space="preserve">         </w:t>
            </w:r>
            <w:r w:rsidRPr="003750DD">
              <w:rPr>
                <w:rFonts w:ascii="Calibri" w:hAnsi="Calibri"/>
                <w:color w:val="000000"/>
                <w:sz w:val="28"/>
                <w:szCs w:val="28"/>
              </w:rPr>
              <w:t xml:space="preserve">       </w:t>
            </w:r>
            <w:r>
              <w:rPr>
                <w:rFonts w:ascii="Calibri" w:hAnsi="Calibri"/>
                <w:color w:val="000000"/>
                <w:sz w:val="28"/>
                <w:szCs w:val="28"/>
              </w:rPr>
              <w:t>119.000,00</w:t>
            </w:r>
          </w:p>
        </w:tc>
      </w:tr>
    </w:tbl>
    <w:p w:rsidR="009A5C24" w:rsidRDefault="009A5C24" w:rsidP="009A5C24">
      <w:pPr>
        <w:spacing w:after="7" w:line="250" w:lineRule="auto"/>
        <w:ind w:left="89" w:right="452" w:hanging="10"/>
        <w:rPr>
          <w:rFonts w:ascii="Bookman Old Style" w:hAnsi="Bookman Old Style"/>
          <w:sz w:val="18"/>
          <w:szCs w:val="18"/>
        </w:rPr>
      </w:pPr>
    </w:p>
    <w:p w:rsidR="009A5C24" w:rsidRDefault="009A5C24" w:rsidP="009A5C24">
      <w:pPr>
        <w:spacing w:after="7" w:line="250" w:lineRule="auto"/>
        <w:ind w:left="89" w:right="452" w:hanging="10"/>
        <w:rPr>
          <w:rFonts w:ascii="Bookman Old Style" w:hAnsi="Bookman Old Style"/>
          <w:sz w:val="18"/>
          <w:szCs w:val="18"/>
        </w:rPr>
      </w:pPr>
    </w:p>
    <w:p w:rsidR="009A5C24" w:rsidRDefault="009A5C24" w:rsidP="009A5C24">
      <w:pPr>
        <w:spacing w:after="7" w:line="250" w:lineRule="auto"/>
        <w:ind w:left="89" w:right="452" w:hanging="10"/>
        <w:rPr>
          <w:rFonts w:ascii="Bookman Old Style" w:hAnsi="Bookman Old Style"/>
          <w:sz w:val="18"/>
          <w:szCs w:val="18"/>
        </w:rPr>
      </w:pPr>
      <w:r w:rsidRPr="004B4D96">
        <w:rPr>
          <w:rFonts w:ascii="Calibri" w:hAnsi="Calibri"/>
          <w:color w:val="000000"/>
          <w:sz w:val="28"/>
          <w:szCs w:val="28"/>
        </w:rPr>
        <w:t>Su questa voce viene previsto di sostenere le spese</w:t>
      </w:r>
      <w:r>
        <w:rPr>
          <w:rFonts w:ascii="Calibri" w:hAnsi="Calibri"/>
          <w:color w:val="000000"/>
          <w:sz w:val="28"/>
          <w:szCs w:val="28"/>
        </w:rPr>
        <w:t xml:space="preserve"> relative alla realizzazione di vacanze studio per il perfezionamento della lingua inglese.</w:t>
      </w:r>
    </w:p>
    <w:p w:rsidR="009A5C24" w:rsidRDefault="009A5C24" w:rsidP="009A5C24">
      <w:pPr>
        <w:spacing w:after="7" w:line="250" w:lineRule="auto"/>
        <w:ind w:left="89" w:right="452" w:hanging="10"/>
        <w:rPr>
          <w:rFonts w:ascii="Bookman Old Style" w:hAnsi="Bookman Old Style"/>
          <w:sz w:val="18"/>
          <w:szCs w:val="18"/>
        </w:rPr>
      </w:pPr>
    </w:p>
    <w:p w:rsidR="008E5C35" w:rsidRDefault="008E5C35" w:rsidP="008E5C35">
      <w:pPr>
        <w:spacing w:after="7" w:line="250" w:lineRule="auto"/>
        <w:ind w:left="89" w:right="452" w:hanging="10"/>
        <w:rPr>
          <w:rFonts w:ascii="Bookman Old Style" w:hAnsi="Bookman Old Style"/>
          <w:sz w:val="18"/>
          <w:szCs w:val="18"/>
        </w:rPr>
      </w:pPr>
    </w:p>
    <w:p w:rsidR="008E5C35" w:rsidRPr="00A9087F" w:rsidRDefault="008E5C35" w:rsidP="008E5C35">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A </w:t>
      </w:r>
      <w:r w:rsidRPr="00A9087F">
        <w:rPr>
          <w:b/>
          <w:i/>
        </w:rPr>
        <w:t xml:space="preserve">VOCE </w:t>
      </w:r>
      <w:r>
        <w:rPr>
          <w:b/>
          <w:i/>
        </w:rPr>
        <w:t>A0504</w:t>
      </w:r>
    </w:p>
    <w:p w:rsidR="008E5C35" w:rsidRPr="0046249F" w:rsidRDefault="008E5C35" w:rsidP="008E5C35">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SCAMBI CULTURALI</w:t>
      </w:r>
      <w:r>
        <w:rPr>
          <w:b/>
          <w:i/>
        </w:rPr>
        <w:tab/>
      </w:r>
      <w:r w:rsidRPr="00A9087F">
        <w:rPr>
          <w:b/>
          <w:i/>
          <w:sz w:val="24"/>
          <w:szCs w:val="24"/>
        </w:rPr>
        <w:t xml:space="preserve">€ </w:t>
      </w:r>
      <w:r w:rsidRPr="005E0BC8">
        <w:rPr>
          <w:rFonts w:ascii="Calibri" w:hAnsi="Calibri" w:cs="Calibri"/>
          <w:color w:val="000000"/>
          <w:sz w:val="22"/>
          <w:szCs w:val="22"/>
        </w:rPr>
        <w:t>10.000,00</w:t>
      </w:r>
    </w:p>
    <w:p w:rsidR="008E5C35" w:rsidRDefault="008E5C35" w:rsidP="008E5C35">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4" w:type="dxa"/>
        <w:tblInd w:w="55" w:type="dxa"/>
        <w:tblCellMar>
          <w:left w:w="70" w:type="dxa"/>
          <w:right w:w="70" w:type="dxa"/>
        </w:tblCellMar>
        <w:tblLook w:val="04A0" w:firstRow="1" w:lastRow="0" w:firstColumn="1" w:lastColumn="0" w:noHBand="0" w:noVBand="1"/>
      </w:tblPr>
      <w:tblGrid>
        <w:gridCol w:w="960"/>
        <w:gridCol w:w="385"/>
        <w:gridCol w:w="3288"/>
        <w:gridCol w:w="2087"/>
        <w:gridCol w:w="2934"/>
      </w:tblGrid>
      <w:tr w:rsidR="008E5C35" w:rsidRPr="00270856" w:rsidTr="00460BC4">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5C35" w:rsidRPr="00270856" w:rsidRDefault="008E5C35" w:rsidP="00460BC4">
            <w:pPr>
              <w:jc w:val="center"/>
              <w:rPr>
                <w:rFonts w:ascii="Calibri" w:hAnsi="Calibri" w:cs="Calibri"/>
                <w:b/>
                <w:bCs/>
                <w:color w:val="000000"/>
                <w:sz w:val="28"/>
                <w:szCs w:val="28"/>
              </w:rPr>
            </w:pPr>
            <w:r w:rsidRPr="00270856">
              <w:rPr>
                <w:rFonts w:ascii="Calibri" w:hAnsi="Calibri" w:cs="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8E5C35" w:rsidRPr="00270856" w:rsidRDefault="008E5C35" w:rsidP="00460BC4">
            <w:pPr>
              <w:jc w:val="center"/>
              <w:rPr>
                <w:rFonts w:ascii="Calibri" w:hAnsi="Calibri" w:cs="Calibri"/>
                <w:b/>
                <w:bCs/>
                <w:color w:val="000000"/>
                <w:sz w:val="28"/>
                <w:szCs w:val="28"/>
              </w:rPr>
            </w:pPr>
            <w:r w:rsidRPr="00270856">
              <w:rPr>
                <w:rFonts w:ascii="Calibri" w:hAnsi="Calibri" w:cs="Calibri"/>
                <w:b/>
                <w:bCs/>
                <w:color w:val="000000"/>
                <w:sz w:val="28"/>
                <w:szCs w:val="28"/>
              </w:rPr>
              <w:t>Avanzo di amministrazione presunto</w:t>
            </w:r>
          </w:p>
        </w:tc>
        <w:tc>
          <w:tcPr>
            <w:tcW w:w="2934" w:type="dxa"/>
            <w:tcBorders>
              <w:top w:val="nil"/>
              <w:left w:val="nil"/>
              <w:bottom w:val="nil"/>
              <w:right w:val="nil"/>
            </w:tcBorders>
            <w:shd w:val="clear" w:color="auto" w:fill="auto"/>
            <w:noWrap/>
            <w:vAlign w:val="bottom"/>
            <w:hideMark/>
          </w:tcPr>
          <w:p w:rsidR="008E5C35" w:rsidRPr="00270856" w:rsidRDefault="008E5C35" w:rsidP="00460BC4">
            <w:pPr>
              <w:rPr>
                <w:rFonts w:ascii="Calibri" w:hAnsi="Calibri" w:cs="Calibri"/>
                <w:color w:val="000000"/>
                <w:sz w:val="22"/>
                <w:szCs w:val="22"/>
              </w:rPr>
            </w:pPr>
          </w:p>
        </w:tc>
      </w:tr>
      <w:tr w:rsidR="008E5C35" w:rsidRPr="00270856" w:rsidTr="00460BC4">
        <w:trPr>
          <w:trHeight w:val="600"/>
        </w:trPr>
        <w:tc>
          <w:tcPr>
            <w:tcW w:w="960" w:type="dxa"/>
            <w:tcBorders>
              <w:top w:val="nil"/>
              <w:left w:val="nil"/>
              <w:bottom w:val="nil"/>
              <w:right w:val="nil"/>
            </w:tcBorders>
            <w:shd w:val="clear" w:color="auto" w:fill="auto"/>
            <w:noWrap/>
            <w:vAlign w:val="bottom"/>
            <w:hideMark/>
          </w:tcPr>
          <w:p w:rsidR="008E5C35" w:rsidRPr="00270856" w:rsidRDefault="008E5C35" w:rsidP="00460BC4">
            <w:pPr>
              <w:rPr>
                <w:rFonts w:ascii="Calibri" w:hAnsi="Calibri" w:cs="Calibri"/>
                <w:color w:val="000000"/>
                <w:sz w:val="22"/>
                <w:szCs w:val="22"/>
              </w:rPr>
            </w:pPr>
          </w:p>
        </w:tc>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8E5C35" w:rsidRPr="00270856" w:rsidRDefault="008E5C35" w:rsidP="00460BC4">
            <w:pPr>
              <w:jc w:val="center"/>
              <w:rPr>
                <w:rFonts w:ascii="Arial" w:hAnsi="Arial" w:cs="Arial"/>
                <w:b/>
                <w:bCs/>
                <w:sz w:val="22"/>
                <w:szCs w:val="22"/>
              </w:rPr>
            </w:pPr>
            <w:r w:rsidRPr="00270856">
              <w:rPr>
                <w:rFonts w:ascii="Arial" w:hAnsi="Arial" w:cs="Arial"/>
                <w:b/>
                <w:bCs/>
                <w:sz w:val="22"/>
                <w:szCs w:val="22"/>
              </w:rPr>
              <w:t>01</w:t>
            </w:r>
          </w:p>
        </w:tc>
        <w:tc>
          <w:tcPr>
            <w:tcW w:w="3288" w:type="dxa"/>
            <w:tcBorders>
              <w:top w:val="nil"/>
              <w:left w:val="nil"/>
              <w:bottom w:val="single" w:sz="4" w:space="0" w:color="auto"/>
              <w:right w:val="single" w:sz="4" w:space="0" w:color="auto"/>
            </w:tcBorders>
            <w:shd w:val="clear" w:color="auto" w:fill="auto"/>
            <w:vAlign w:val="center"/>
            <w:hideMark/>
          </w:tcPr>
          <w:p w:rsidR="008E5C35" w:rsidRPr="00270856" w:rsidRDefault="008E5C35" w:rsidP="00460BC4">
            <w:pPr>
              <w:jc w:val="center"/>
              <w:rPr>
                <w:rFonts w:ascii="Arial" w:hAnsi="Arial" w:cs="Arial"/>
                <w:sz w:val="22"/>
                <w:szCs w:val="22"/>
              </w:rPr>
            </w:pPr>
            <w:r w:rsidRPr="00270856">
              <w:rPr>
                <w:rFonts w:ascii="Arial" w:hAnsi="Arial" w:cs="Arial"/>
                <w:sz w:val="22"/>
                <w:szCs w:val="22"/>
              </w:rPr>
              <w:t xml:space="preserve">Non vincolato </w:t>
            </w:r>
          </w:p>
        </w:tc>
        <w:tc>
          <w:tcPr>
            <w:tcW w:w="2087" w:type="dxa"/>
            <w:tcBorders>
              <w:top w:val="nil"/>
              <w:left w:val="nil"/>
              <w:bottom w:val="single" w:sz="4" w:space="0" w:color="auto"/>
              <w:right w:val="nil"/>
            </w:tcBorders>
            <w:shd w:val="clear" w:color="auto" w:fill="auto"/>
            <w:noWrap/>
            <w:vAlign w:val="bottom"/>
            <w:hideMark/>
          </w:tcPr>
          <w:p w:rsidR="008E5C35" w:rsidRPr="00270856" w:rsidRDefault="008E5C35" w:rsidP="00460BC4">
            <w:pPr>
              <w:rPr>
                <w:rFonts w:ascii="Arial" w:hAnsi="Arial" w:cs="Arial"/>
                <w:color w:val="000000"/>
                <w:sz w:val="22"/>
                <w:szCs w:val="22"/>
              </w:rPr>
            </w:pPr>
            <w:r w:rsidRPr="00270856">
              <w:rPr>
                <w:rFonts w:ascii="Arial" w:hAnsi="Arial" w:cs="Arial"/>
                <w:color w:val="000000"/>
                <w:sz w:val="22"/>
                <w:szCs w:val="22"/>
              </w:rPr>
              <w:t xml:space="preserve"> €          10.000,00 </w:t>
            </w:r>
          </w:p>
        </w:tc>
        <w:tc>
          <w:tcPr>
            <w:tcW w:w="29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E5C35" w:rsidRPr="00270856" w:rsidRDefault="008E5C35" w:rsidP="00460BC4">
            <w:pPr>
              <w:rPr>
                <w:rFonts w:ascii="Arial" w:hAnsi="Arial" w:cs="Arial"/>
                <w:b/>
                <w:bCs/>
                <w:color w:val="000000"/>
                <w:sz w:val="22"/>
                <w:szCs w:val="22"/>
              </w:rPr>
            </w:pPr>
            <w:r w:rsidRPr="00270856">
              <w:rPr>
                <w:rFonts w:ascii="Arial" w:hAnsi="Arial" w:cs="Arial"/>
                <w:b/>
                <w:bCs/>
                <w:color w:val="000000"/>
                <w:sz w:val="22"/>
                <w:szCs w:val="22"/>
              </w:rPr>
              <w:t xml:space="preserve"> €  </w:t>
            </w:r>
            <w:r w:rsidR="00E10867">
              <w:rPr>
                <w:rFonts w:ascii="Arial" w:hAnsi="Arial" w:cs="Arial"/>
                <w:b/>
                <w:bCs/>
                <w:color w:val="000000"/>
                <w:sz w:val="22"/>
                <w:szCs w:val="22"/>
              </w:rPr>
              <w:t xml:space="preserve">                 </w:t>
            </w:r>
            <w:r w:rsidRPr="00270856">
              <w:rPr>
                <w:rFonts w:ascii="Arial" w:hAnsi="Arial" w:cs="Arial"/>
                <w:b/>
                <w:bCs/>
                <w:color w:val="000000"/>
                <w:sz w:val="22"/>
                <w:szCs w:val="22"/>
              </w:rPr>
              <w:t xml:space="preserve">   </w:t>
            </w:r>
            <w:r>
              <w:rPr>
                <w:rFonts w:ascii="Arial" w:hAnsi="Arial" w:cs="Arial"/>
                <w:b/>
                <w:bCs/>
                <w:color w:val="000000"/>
                <w:sz w:val="22"/>
                <w:szCs w:val="22"/>
              </w:rPr>
              <w:t>10.000,00</w:t>
            </w:r>
          </w:p>
        </w:tc>
      </w:tr>
    </w:tbl>
    <w:p w:rsidR="008E5C35" w:rsidRDefault="008E5C35" w:rsidP="008E5C35">
      <w:pPr>
        <w:spacing w:after="7" w:line="250" w:lineRule="auto"/>
        <w:ind w:left="89" w:right="452" w:hanging="10"/>
        <w:rPr>
          <w:rFonts w:ascii="Bookman Old Style" w:hAnsi="Bookman Old Style"/>
          <w:sz w:val="28"/>
          <w:szCs w:val="28"/>
        </w:rPr>
      </w:pPr>
    </w:p>
    <w:p w:rsidR="008E5C35" w:rsidRDefault="008E5C35" w:rsidP="008E5C35">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8E5C35" w:rsidRPr="003750DD" w:rsidTr="00460BC4">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5C35" w:rsidRPr="003750DD" w:rsidRDefault="008E5C35" w:rsidP="00460BC4">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8E5C35" w:rsidRPr="003750DD" w:rsidRDefault="008E5C35" w:rsidP="00460BC4">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8E5C35" w:rsidRPr="003750DD" w:rsidRDefault="008E5C35" w:rsidP="00460BC4">
            <w:pPr>
              <w:rPr>
                <w:rFonts w:ascii="Calibri" w:hAnsi="Calibri"/>
                <w:color w:val="000000"/>
                <w:sz w:val="28"/>
                <w:szCs w:val="28"/>
              </w:rPr>
            </w:pPr>
            <w:r w:rsidRPr="003750DD">
              <w:rPr>
                <w:rFonts w:ascii="Calibri" w:hAnsi="Calibri"/>
                <w:color w:val="000000"/>
                <w:sz w:val="28"/>
                <w:szCs w:val="28"/>
              </w:rPr>
              <w:t xml:space="preserve"> €                                -   </w:t>
            </w:r>
          </w:p>
        </w:tc>
      </w:tr>
      <w:tr w:rsidR="008E5C35"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E5C35" w:rsidRPr="003750DD" w:rsidRDefault="008E5C35" w:rsidP="00460BC4">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8E5C35" w:rsidRPr="003750DD" w:rsidRDefault="008E5C35" w:rsidP="00460BC4">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8E5C35" w:rsidRPr="003750DD" w:rsidRDefault="008E5C35" w:rsidP="00460BC4">
            <w:pPr>
              <w:rPr>
                <w:rFonts w:ascii="Calibri" w:hAnsi="Calibri"/>
                <w:color w:val="000000"/>
                <w:sz w:val="28"/>
                <w:szCs w:val="28"/>
              </w:rPr>
            </w:pPr>
            <w:r w:rsidRPr="003750DD">
              <w:rPr>
                <w:rFonts w:ascii="Calibri" w:hAnsi="Calibri"/>
                <w:color w:val="000000"/>
                <w:sz w:val="28"/>
                <w:szCs w:val="28"/>
              </w:rPr>
              <w:t xml:space="preserve"> €                                -   </w:t>
            </w:r>
          </w:p>
        </w:tc>
      </w:tr>
      <w:tr w:rsidR="008E5C35"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E5C35" w:rsidRPr="003750DD" w:rsidRDefault="008E5C35" w:rsidP="00460BC4">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8E5C35" w:rsidRPr="003750DD" w:rsidRDefault="008E5C35" w:rsidP="00460BC4">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8E5C35" w:rsidRPr="003750DD" w:rsidRDefault="008E5C35" w:rsidP="008E5C35">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10.000,00</w:t>
            </w:r>
          </w:p>
        </w:tc>
      </w:tr>
      <w:tr w:rsidR="008E5C35"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E5C35" w:rsidRPr="003750DD" w:rsidRDefault="008E5C35" w:rsidP="00460BC4">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8E5C35" w:rsidRPr="003750DD" w:rsidRDefault="008E5C35" w:rsidP="00460BC4">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8E5C35" w:rsidRPr="003750DD" w:rsidRDefault="008E5C35" w:rsidP="00460BC4">
            <w:pPr>
              <w:rPr>
                <w:rFonts w:ascii="Calibri" w:hAnsi="Calibri"/>
                <w:color w:val="000000"/>
                <w:sz w:val="28"/>
                <w:szCs w:val="28"/>
              </w:rPr>
            </w:pPr>
            <w:r w:rsidRPr="003750DD">
              <w:rPr>
                <w:rFonts w:ascii="Calibri" w:hAnsi="Calibri"/>
                <w:color w:val="000000"/>
                <w:sz w:val="28"/>
                <w:szCs w:val="28"/>
              </w:rPr>
              <w:t xml:space="preserve"> €                                -   </w:t>
            </w:r>
          </w:p>
        </w:tc>
      </w:tr>
      <w:tr w:rsidR="008E5C35"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E5C35" w:rsidRPr="003750DD" w:rsidRDefault="008E5C35" w:rsidP="00460BC4">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8E5C35" w:rsidRPr="003750DD" w:rsidRDefault="008E5C35" w:rsidP="00460BC4">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8E5C35" w:rsidRPr="003750DD" w:rsidRDefault="008E5C35" w:rsidP="00460BC4">
            <w:pPr>
              <w:rPr>
                <w:rFonts w:ascii="Calibri" w:hAnsi="Calibri"/>
                <w:color w:val="000000"/>
                <w:sz w:val="28"/>
                <w:szCs w:val="28"/>
              </w:rPr>
            </w:pPr>
            <w:r w:rsidRPr="003750DD">
              <w:rPr>
                <w:rFonts w:ascii="Calibri" w:hAnsi="Calibri"/>
                <w:color w:val="000000"/>
                <w:sz w:val="28"/>
                <w:szCs w:val="28"/>
              </w:rPr>
              <w:t xml:space="preserve"> €                                -   </w:t>
            </w:r>
          </w:p>
        </w:tc>
      </w:tr>
      <w:tr w:rsidR="008E5C35"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E5C35" w:rsidRPr="003750DD" w:rsidRDefault="008E5C35" w:rsidP="00460BC4">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8E5C35" w:rsidRPr="003750DD" w:rsidRDefault="008E5C35" w:rsidP="00460BC4">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8E5C35" w:rsidRPr="003750DD" w:rsidRDefault="008E5C35" w:rsidP="00460BC4">
            <w:pPr>
              <w:rPr>
                <w:rFonts w:ascii="Calibri" w:hAnsi="Calibri"/>
                <w:color w:val="000000"/>
                <w:sz w:val="28"/>
                <w:szCs w:val="28"/>
              </w:rPr>
            </w:pPr>
            <w:r w:rsidRPr="003750DD">
              <w:rPr>
                <w:rFonts w:ascii="Calibri" w:hAnsi="Calibri"/>
                <w:color w:val="000000"/>
                <w:sz w:val="28"/>
                <w:szCs w:val="28"/>
              </w:rPr>
              <w:t xml:space="preserve"> €                                -   </w:t>
            </w:r>
          </w:p>
        </w:tc>
      </w:tr>
      <w:tr w:rsidR="008E5C35"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E5C35" w:rsidRPr="003750DD" w:rsidRDefault="008E5C35" w:rsidP="00460BC4">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8E5C35" w:rsidRPr="003750DD" w:rsidRDefault="008E5C35" w:rsidP="00460BC4">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8E5C35" w:rsidRPr="003750DD" w:rsidRDefault="008E5C35" w:rsidP="00460BC4">
            <w:pPr>
              <w:rPr>
                <w:rFonts w:ascii="Calibri" w:hAnsi="Calibri"/>
                <w:color w:val="000000"/>
                <w:sz w:val="28"/>
                <w:szCs w:val="28"/>
              </w:rPr>
            </w:pPr>
            <w:r w:rsidRPr="003750DD">
              <w:rPr>
                <w:rFonts w:ascii="Calibri" w:hAnsi="Calibri"/>
                <w:color w:val="000000"/>
                <w:sz w:val="28"/>
                <w:szCs w:val="28"/>
              </w:rPr>
              <w:t xml:space="preserve"> €                                -   </w:t>
            </w:r>
          </w:p>
        </w:tc>
      </w:tr>
      <w:tr w:rsidR="008E5C35"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E5C35" w:rsidRPr="003750DD" w:rsidRDefault="008E5C35" w:rsidP="00460BC4">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8E5C35" w:rsidRPr="003750DD" w:rsidRDefault="008E5C35" w:rsidP="00460BC4">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8E5C35" w:rsidRPr="003750DD" w:rsidRDefault="008E5C35" w:rsidP="00460BC4">
            <w:pPr>
              <w:rPr>
                <w:rFonts w:ascii="Calibri" w:hAnsi="Calibri"/>
                <w:color w:val="000000"/>
                <w:sz w:val="28"/>
                <w:szCs w:val="28"/>
              </w:rPr>
            </w:pPr>
            <w:r w:rsidRPr="003750DD">
              <w:rPr>
                <w:rFonts w:ascii="Calibri" w:hAnsi="Calibri"/>
                <w:color w:val="000000"/>
                <w:sz w:val="28"/>
                <w:szCs w:val="28"/>
              </w:rPr>
              <w:t xml:space="preserve"> €                                -   </w:t>
            </w:r>
          </w:p>
        </w:tc>
      </w:tr>
      <w:tr w:rsidR="008E5C35" w:rsidRPr="003750DD" w:rsidTr="00460BC4">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E5C35" w:rsidRPr="003750DD" w:rsidRDefault="008E5C35" w:rsidP="00460BC4">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8E5C35" w:rsidRPr="003750DD" w:rsidRDefault="008E5C35" w:rsidP="00460BC4">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8E5C35" w:rsidRPr="003750DD" w:rsidRDefault="008E5C35" w:rsidP="00460BC4">
            <w:pPr>
              <w:rPr>
                <w:rFonts w:ascii="Calibri" w:hAnsi="Calibri"/>
                <w:color w:val="000000"/>
                <w:sz w:val="28"/>
                <w:szCs w:val="28"/>
              </w:rPr>
            </w:pPr>
            <w:r w:rsidRPr="003750DD">
              <w:rPr>
                <w:rFonts w:ascii="Calibri" w:hAnsi="Calibri"/>
                <w:color w:val="000000"/>
                <w:sz w:val="28"/>
                <w:szCs w:val="28"/>
              </w:rPr>
              <w:t xml:space="preserve"> €                                -   </w:t>
            </w:r>
          </w:p>
        </w:tc>
      </w:tr>
      <w:tr w:rsidR="008E5C35" w:rsidRPr="003750DD" w:rsidTr="00460BC4">
        <w:trPr>
          <w:trHeight w:val="600"/>
        </w:trPr>
        <w:tc>
          <w:tcPr>
            <w:tcW w:w="960" w:type="dxa"/>
            <w:tcBorders>
              <w:top w:val="nil"/>
              <w:left w:val="nil"/>
              <w:bottom w:val="nil"/>
              <w:right w:val="nil"/>
            </w:tcBorders>
            <w:shd w:val="clear" w:color="auto" w:fill="auto"/>
            <w:noWrap/>
            <w:vAlign w:val="bottom"/>
            <w:hideMark/>
          </w:tcPr>
          <w:p w:rsidR="008E5C35" w:rsidRPr="003750DD" w:rsidRDefault="008E5C35" w:rsidP="00460BC4">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8E5C35" w:rsidRPr="003750DD" w:rsidRDefault="008E5C35" w:rsidP="00460BC4">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E5C35" w:rsidRPr="003750DD" w:rsidRDefault="008E5C35" w:rsidP="008E5C35">
            <w:pPr>
              <w:rPr>
                <w:rFonts w:ascii="Calibri" w:hAnsi="Calibri"/>
                <w:color w:val="000000"/>
                <w:sz w:val="28"/>
                <w:szCs w:val="28"/>
              </w:rPr>
            </w:pPr>
            <w:r w:rsidRPr="003750DD">
              <w:rPr>
                <w:rFonts w:ascii="Calibri" w:hAnsi="Calibri"/>
                <w:color w:val="000000"/>
                <w:sz w:val="28"/>
                <w:szCs w:val="28"/>
              </w:rPr>
              <w:t xml:space="preserve"> €        </w:t>
            </w:r>
            <w:r w:rsidRPr="008E5C35">
              <w:rPr>
                <w:rFonts w:ascii="Calibri" w:hAnsi="Calibri"/>
                <w:color w:val="000000"/>
                <w:sz w:val="28"/>
                <w:szCs w:val="28"/>
              </w:rPr>
              <w:t>10.000,00</w:t>
            </w:r>
          </w:p>
        </w:tc>
      </w:tr>
    </w:tbl>
    <w:p w:rsidR="008E5C35" w:rsidRDefault="008E5C35" w:rsidP="008E5C35">
      <w:pPr>
        <w:spacing w:after="7" w:line="250" w:lineRule="auto"/>
        <w:ind w:left="89" w:right="452" w:hanging="10"/>
        <w:rPr>
          <w:rFonts w:ascii="Bookman Old Style" w:hAnsi="Bookman Old Style"/>
          <w:sz w:val="18"/>
          <w:szCs w:val="18"/>
        </w:rPr>
      </w:pPr>
    </w:p>
    <w:p w:rsidR="008E5C35" w:rsidRDefault="008E5C35" w:rsidP="008E5C35">
      <w:pPr>
        <w:spacing w:after="7" w:line="250" w:lineRule="auto"/>
        <w:ind w:left="89" w:right="452" w:hanging="10"/>
        <w:rPr>
          <w:rFonts w:ascii="Bookman Old Style" w:hAnsi="Bookman Old Style"/>
          <w:sz w:val="18"/>
          <w:szCs w:val="18"/>
        </w:rPr>
      </w:pPr>
    </w:p>
    <w:p w:rsidR="008E5C35" w:rsidRDefault="008E5C35" w:rsidP="00460BC4">
      <w:pPr>
        <w:spacing w:after="7" w:line="250" w:lineRule="auto"/>
        <w:ind w:left="89" w:right="452" w:hanging="10"/>
        <w:jc w:val="both"/>
        <w:rPr>
          <w:rFonts w:ascii="Bookman Old Style" w:hAnsi="Bookman Old Style"/>
          <w:sz w:val="18"/>
          <w:szCs w:val="18"/>
        </w:rPr>
      </w:pPr>
      <w:r w:rsidRPr="004B4D96">
        <w:rPr>
          <w:rFonts w:ascii="Calibri" w:hAnsi="Calibri"/>
          <w:color w:val="000000"/>
          <w:sz w:val="28"/>
          <w:szCs w:val="28"/>
        </w:rPr>
        <w:t>Su questa voce viene previsto di sostenere le spese</w:t>
      </w:r>
      <w:r>
        <w:rPr>
          <w:rFonts w:ascii="Calibri" w:hAnsi="Calibri"/>
          <w:color w:val="000000"/>
          <w:sz w:val="28"/>
          <w:szCs w:val="28"/>
        </w:rPr>
        <w:t xml:space="preserve"> relative alla realizzazione di </w:t>
      </w:r>
      <w:proofErr w:type="spellStart"/>
      <w:r w:rsidR="00460BC4">
        <w:rPr>
          <w:rFonts w:ascii="Calibri" w:hAnsi="Calibri"/>
          <w:color w:val="000000"/>
          <w:sz w:val="28"/>
          <w:szCs w:val="28"/>
        </w:rPr>
        <w:t>di</w:t>
      </w:r>
      <w:proofErr w:type="spellEnd"/>
      <w:r w:rsidR="00460BC4">
        <w:rPr>
          <w:rFonts w:ascii="Calibri" w:hAnsi="Calibri"/>
          <w:color w:val="000000"/>
          <w:sz w:val="28"/>
          <w:szCs w:val="28"/>
        </w:rPr>
        <w:t xml:space="preserve"> progetti di scambio culturale con scuole all’estero, in particolare con l’Australia.</w:t>
      </w:r>
    </w:p>
    <w:p w:rsidR="008E5C35" w:rsidRDefault="008E5C35" w:rsidP="008E5C35">
      <w:pPr>
        <w:spacing w:after="7" w:line="250" w:lineRule="auto"/>
        <w:ind w:left="89" w:right="452" w:hanging="10"/>
        <w:rPr>
          <w:rFonts w:ascii="Bookman Old Style" w:hAnsi="Bookman Old Style"/>
          <w:sz w:val="18"/>
          <w:szCs w:val="18"/>
        </w:rPr>
      </w:pPr>
    </w:p>
    <w:p w:rsidR="0098077A" w:rsidRDefault="0098077A" w:rsidP="0098077A">
      <w:pPr>
        <w:spacing w:after="7" w:line="250" w:lineRule="auto"/>
        <w:ind w:left="89" w:right="452" w:hanging="10"/>
        <w:rPr>
          <w:rFonts w:ascii="Bookman Old Style" w:hAnsi="Bookman Old Style"/>
          <w:sz w:val="18"/>
          <w:szCs w:val="18"/>
        </w:rPr>
      </w:pPr>
    </w:p>
    <w:p w:rsidR="0098077A" w:rsidRPr="00A9087F" w:rsidRDefault="0098077A" w:rsidP="0098077A">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A </w:t>
      </w:r>
      <w:r w:rsidRPr="00A9087F">
        <w:rPr>
          <w:b/>
          <w:i/>
        </w:rPr>
        <w:t xml:space="preserve">VOCE </w:t>
      </w:r>
      <w:r>
        <w:rPr>
          <w:b/>
          <w:i/>
        </w:rPr>
        <w:t>A0505</w:t>
      </w:r>
    </w:p>
    <w:p w:rsidR="0098077A" w:rsidRPr="0046249F" w:rsidRDefault="0098077A" w:rsidP="0098077A">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FORMAZIONE SPORTIVA</w:t>
      </w:r>
      <w:r>
        <w:rPr>
          <w:b/>
          <w:i/>
        </w:rPr>
        <w:tab/>
      </w:r>
      <w:r w:rsidRPr="00A9087F">
        <w:rPr>
          <w:b/>
          <w:i/>
          <w:sz w:val="24"/>
          <w:szCs w:val="24"/>
        </w:rPr>
        <w:t xml:space="preserve">€ </w:t>
      </w:r>
      <w:r w:rsidRPr="005E0BC8">
        <w:rPr>
          <w:rFonts w:ascii="Calibri" w:hAnsi="Calibri" w:cs="Calibri"/>
          <w:color w:val="000000"/>
          <w:sz w:val="22"/>
          <w:szCs w:val="22"/>
        </w:rPr>
        <w:t>36.844,14</w:t>
      </w:r>
    </w:p>
    <w:p w:rsidR="00CB1793" w:rsidRPr="0098077A" w:rsidRDefault="0098077A" w:rsidP="0098077A">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4" w:type="dxa"/>
        <w:tblInd w:w="55" w:type="dxa"/>
        <w:tblCellMar>
          <w:left w:w="70" w:type="dxa"/>
          <w:right w:w="70" w:type="dxa"/>
        </w:tblCellMar>
        <w:tblLook w:val="04A0" w:firstRow="1" w:lastRow="0" w:firstColumn="1" w:lastColumn="0" w:noHBand="0" w:noVBand="1"/>
      </w:tblPr>
      <w:tblGrid>
        <w:gridCol w:w="960"/>
        <w:gridCol w:w="385"/>
        <w:gridCol w:w="3646"/>
        <w:gridCol w:w="2069"/>
        <w:gridCol w:w="2594"/>
      </w:tblGrid>
      <w:tr w:rsidR="00460BC4" w:rsidRPr="00460BC4" w:rsidTr="0098077A">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BC4" w:rsidRPr="00460BC4" w:rsidRDefault="00460BC4" w:rsidP="00460BC4">
            <w:pPr>
              <w:jc w:val="center"/>
              <w:rPr>
                <w:rFonts w:ascii="Calibri" w:hAnsi="Calibri" w:cs="Calibri"/>
                <w:b/>
                <w:bCs/>
                <w:color w:val="000000"/>
                <w:sz w:val="28"/>
                <w:szCs w:val="28"/>
              </w:rPr>
            </w:pPr>
            <w:r w:rsidRPr="00460BC4">
              <w:rPr>
                <w:rFonts w:ascii="Calibri" w:hAnsi="Calibri" w:cs="Calibri"/>
                <w:b/>
                <w:bCs/>
                <w:color w:val="000000"/>
                <w:sz w:val="28"/>
                <w:szCs w:val="28"/>
              </w:rPr>
              <w:t>01</w:t>
            </w:r>
          </w:p>
        </w:tc>
        <w:tc>
          <w:tcPr>
            <w:tcW w:w="6100" w:type="dxa"/>
            <w:gridSpan w:val="3"/>
            <w:tcBorders>
              <w:top w:val="single" w:sz="4" w:space="0" w:color="auto"/>
              <w:left w:val="nil"/>
              <w:bottom w:val="single" w:sz="4" w:space="0" w:color="auto"/>
              <w:right w:val="single" w:sz="4" w:space="0" w:color="000000"/>
            </w:tcBorders>
            <w:shd w:val="clear" w:color="auto" w:fill="auto"/>
            <w:vAlign w:val="center"/>
            <w:hideMark/>
          </w:tcPr>
          <w:p w:rsidR="00460BC4" w:rsidRPr="00460BC4" w:rsidRDefault="00460BC4" w:rsidP="00460BC4">
            <w:pPr>
              <w:jc w:val="center"/>
              <w:rPr>
                <w:rFonts w:ascii="Calibri" w:hAnsi="Calibri" w:cs="Calibri"/>
                <w:b/>
                <w:bCs/>
                <w:color w:val="000000"/>
                <w:sz w:val="28"/>
                <w:szCs w:val="28"/>
              </w:rPr>
            </w:pPr>
            <w:r w:rsidRPr="00460BC4">
              <w:rPr>
                <w:rFonts w:ascii="Calibri" w:hAnsi="Calibri" w:cs="Calibri"/>
                <w:b/>
                <w:bCs/>
                <w:color w:val="000000"/>
                <w:sz w:val="28"/>
                <w:szCs w:val="28"/>
              </w:rPr>
              <w:t>Avanzo di amministrazione presunto</w:t>
            </w:r>
          </w:p>
        </w:tc>
        <w:tc>
          <w:tcPr>
            <w:tcW w:w="2594" w:type="dxa"/>
            <w:tcBorders>
              <w:top w:val="nil"/>
              <w:left w:val="nil"/>
              <w:bottom w:val="nil"/>
              <w:right w:val="nil"/>
            </w:tcBorders>
            <w:shd w:val="clear" w:color="auto" w:fill="auto"/>
            <w:noWrap/>
            <w:vAlign w:val="bottom"/>
            <w:hideMark/>
          </w:tcPr>
          <w:p w:rsidR="00460BC4" w:rsidRPr="00460BC4" w:rsidRDefault="00460BC4" w:rsidP="00460BC4">
            <w:pPr>
              <w:rPr>
                <w:rFonts w:ascii="Calibri" w:hAnsi="Calibri" w:cs="Calibri"/>
                <w:color w:val="000000"/>
                <w:sz w:val="22"/>
                <w:szCs w:val="22"/>
              </w:rPr>
            </w:pPr>
          </w:p>
        </w:tc>
      </w:tr>
      <w:tr w:rsidR="00460BC4" w:rsidRPr="00460BC4" w:rsidTr="0098077A">
        <w:trPr>
          <w:trHeight w:val="600"/>
        </w:trPr>
        <w:tc>
          <w:tcPr>
            <w:tcW w:w="960" w:type="dxa"/>
            <w:tcBorders>
              <w:top w:val="nil"/>
              <w:left w:val="single" w:sz="4" w:space="0" w:color="auto"/>
              <w:bottom w:val="nil"/>
              <w:right w:val="single" w:sz="4" w:space="0" w:color="auto"/>
            </w:tcBorders>
            <w:shd w:val="clear" w:color="auto" w:fill="auto"/>
            <w:vAlign w:val="center"/>
            <w:hideMark/>
          </w:tcPr>
          <w:p w:rsidR="00460BC4" w:rsidRPr="00460BC4" w:rsidRDefault="00460BC4" w:rsidP="00460BC4">
            <w:pPr>
              <w:rPr>
                <w:rFonts w:ascii="Arial" w:hAnsi="Arial" w:cs="Arial"/>
                <w:b/>
                <w:bCs/>
                <w:sz w:val="22"/>
                <w:szCs w:val="22"/>
              </w:rPr>
            </w:pPr>
            <w:r w:rsidRPr="00460BC4">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460BC4" w:rsidRPr="00460BC4" w:rsidRDefault="00460BC4" w:rsidP="00460BC4">
            <w:pPr>
              <w:jc w:val="center"/>
              <w:rPr>
                <w:rFonts w:ascii="Arial" w:hAnsi="Arial" w:cs="Arial"/>
                <w:b/>
                <w:bCs/>
                <w:sz w:val="22"/>
                <w:szCs w:val="22"/>
              </w:rPr>
            </w:pPr>
            <w:r w:rsidRPr="00460BC4">
              <w:rPr>
                <w:rFonts w:ascii="Arial" w:hAnsi="Arial" w:cs="Arial"/>
                <w:b/>
                <w:bCs/>
                <w:sz w:val="22"/>
                <w:szCs w:val="22"/>
              </w:rPr>
              <w:t>01</w:t>
            </w:r>
          </w:p>
        </w:tc>
        <w:tc>
          <w:tcPr>
            <w:tcW w:w="3646" w:type="dxa"/>
            <w:tcBorders>
              <w:top w:val="nil"/>
              <w:left w:val="nil"/>
              <w:bottom w:val="single" w:sz="4" w:space="0" w:color="auto"/>
              <w:right w:val="single" w:sz="4" w:space="0" w:color="auto"/>
            </w:tcBorders>
            <w:shd w:val="clear" w:color="auto" w:fill="auto"/>
            <w:vAlign w:val="center"/>
            <w:hideMark/>
          </w:tcPr>
          <w:p w:rsidR="00460BC4" w:rsidRPr="00460BC4" w:rsidRDefault="00460BC4" w:rsidP="00460BC4">
            <w:pPr>
              <w:jc w:val="center"/>
              <w:rPr>
                <w:rFonts w:ascii="Arial" w:hAnsi="Arial" w:cs="Arial"/>
                <w:sz w:val="22"/>
                <w:szCs w:val="22"/>
              </w:rPr>
            </w:pPr>
            <w:r w:rsidRPr="00460BC4">
              <w:rPr>
                <w:rFonts w:ascii="Arial" w:hAnsi="Arial" w:cs="Arial"/>
                <w:sz w:val="22"/>
                <w:szCs w:val="22"/>
              </w:rPr>
              <w:t xml:space="preserve">Non vincolato </w:t>
            </w:r>
          </w:p>
        </w:tc>
        <w:tc>
          <w:tcPr>
            <w:tcW w:w="2069" w:type="dxa"/>
            <w:tcBorders>
              <w:top w:val="nil"/>
              <w:left w:val="nil"/>
              <w:bottom w:val="single" w:sz="4" w:space="0" w:color="auto"/>
              <w:right w:val="single" w:sz="4" w:space="0" w:color="auto"/>
            </w:tcBorders>
            <w:shd w:val="clear" w:color="auto" w:fill="auto"/>
            <w:noWrap/>
            <w:vAlign w:val="bottom"/>
            <w:hideMark/>
          </w:tcPr>
          <w:p w:rsidR="00460BC4" w:rsidRPr="00460BC4" w:rsidRDefault="00460BC4" w:rsidP="00460BC4">
            <w:pPr>
              <w:rPr>
                <w:rFonts w:ascii="Arial" w:hAnsi="Arial" w:cs="Arial"/>
                <w:color w:val="000000"/>
                <w:sz w:val="22"/>
                <w:szCs w:val="22"/>
              </w:rPr>
            </w:pPr>
            <w:r w:rsidRPr="00460BC4">
              <w:rPr>
                <w:rFonts w:ascii="Arial" w:hAnsi="Arial" w:cs="Arial"/>
                <w:color w:val="000000"/>
                <w:sz w:val="22"/>
                <w:szCs w:val="22"/>
              </w:rPr>
              <w:t xml:space="preserve"> €            1.644,14 </w:t>
            </w:r>
          </w:p>
        </w:tc>
        <w:tc>
          <w:tcPr>
            <w:tcW w:w="2594" w:type="dxa"/>
            <w:tcBorders>
              <w:top w:val="nil"/>
              <w:left w:val="nil"/>
              <w:bottom w:val="nil"/>
              <w:right w:val="nil"/>
            </w:tcBorders>
            <w:shd w:val="clear" w:color="auto" w:fill="auto"/>
            <w:noWrap/>
            <w:vAlign w:val="bottom"/>
            <w:hideMark/>
          </w:tcPr>
          <w:p w:rsidR="00460BC4" w:rsidRPr="00460BC4" w:rsidRDefault="00460BC4" w:rsidP="00460BC4">
            <w:pPr>
              <w:rPr>
                <w:rFonts w:ascii="Calibri" w:hAnsi="Calibri" w:cs="Calibri"/>
                <w:color w:val="000000"/>
                <w:sz w:val="22"/>
                <w:szCs w:val="22"/>
              </w:rPr>
            </w:pPr>
          </w:p>
        </w:tc>
      </w:tr>
      <w:tr w:rsidR="00460BC4" w:rsidRPr="00460BC4" w:rsidTr="0098077A">
        <w:trPr>
          <w:trHeight w:val="600"/>
        </w:trPr>
        <w:tc>
          <w:tcPr>
            <w:tcW w:w="960" w:type="dxa"/>
            <w:tcBorders>
              <w:top w:val="single" w:sz="4" w:space="0" w:color="auto"/>
              <w:left w:val="single" w:sz="4" w:space="0" w:color="auto"/>
              <w:bottom w:val="nil"/>
              <w:right w:val="single" w:sz="4" w:space="0" w:color="auto"/>
            </w:tcBorders>
            <w:shd w:val="clear" w:color="auto" w:fill="auto"/>
            <w:vAlign w:val="center"/>
            <w:hideMark/>
          </w:tcPr>
          <w:p w:rsidR="00460BC4" w:rsidRPr="00460BC4" w:rsidRDefault="00460BC4" w:rsidP="00460BC4">
            <w:pPr>
              <w:rPr>
                <w:rFonts w:ascii="Arial" w:hAnsi="Arial" w:cs="Arial"/>
                <w:b/>
                <w:bCs/>
                <w:sz w:val="22"/>
                <w:szCs w:val="22"/>
              </w:rPr>
            </w:pPr>
            <w:r w:rsidRPr="00460BC4">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460BC4" w:rsidRPr="00460BC4" w:rsidRDefault="00460BC4" w:rsidP="00460BC4">
            <w:pPr>
              <w:jc w:val="center"/>
              <w:rPr>
                <w:rFonts w:ascii="Arial" w:hAnsi="Arial" w:cs="Arial"/>
                <w:b/>
                <w:bCs/>
                <w:sz w:val="22"/>
                <w:szCs w:val="22"/>
              </w:rPr>
            </w:pPr>
            <w:r w:rsidRPr="00460BC4">
              <w:rPr>
                <w:rFonts w:ascii="Arial" w:hAnsi="Arial" w:cs="Arial"/>
                <w:b/>
                <w:bCs/>
                <w:sz w:val="22"/>
                <w:szCs w:val="22"/>
              </w:rPr>
              <w:t>02</w:t>
            </w:r>
          </w:p>
        </w:tc>
        <w:tc>
          <w:tcPr>
            <w:tcW w:w="3646" w:type="dxa"/>
            <w:tcBorders>
              <w:top w:val="nil"/>
              <w:left w:val="nil"/>
              <w:bottom w:val="single" w:sz="4" w:space="0" w:color="auto"/>
              <w:right w:val="single" w:sz="4" w:space="0" w:color="auto"/>
            </w:tcBorders>
            <w:shd w:val="clear" w:color="auto" w:fill="auto"/>
            <w:vAlign w:val="center"/>
            <w:hideMark/>
          </w:tcPr>
          <w:p w:rsidR="00460BC4" w:rsidRPr="00460BC4" w:rsidRDefault="00460BC4" w:rsidP="00460BC4">
            <w:pPr>
              <w:jc w:val="center"/>
              <w:rPr>
                <w:rFonts w:ascii="Arial" w:hAnsi="Arial" w:cs="Arial"/>
                <w:sz w:val="22"/>
                <w:szCs w:val="22"/>
              </w:rPr>
            </w:pPr>
            <w:r w:rsidRPr="00460BC4">
              <w:rPr>
                <w:rFonts w:ascii="Arial" w:hAnsi="Arial" w:cs="Arial"/>
                <w:sz w:val="22"/>
                <w:szCs w:val="22"/>
              </w:rPr>
              <w:t xml:space="preserve">Vincolato </w:t>
            </w:r>
          </w:p>
        </w:tc>
        <w:tc>
          <w:tcPr>
            <w:tcW w:w="2069" w:type="dxa"/>
            <w:tcBorders>
              <w:top w:val="nil"/>
              <w:left w:val="nil"/>
              <w:bottom w:val="single" w:sz="4" w:space="0" w:color="auto"/>
              <w:right w:val="single" w:sz="4" w:space="0" w:color="auto"/>
            </w:tcBorders>
            <w:shd w:val="clear" w:color="auto" w:fill="auto"/>
            <w:noWrap/>
            <w:vAlign w:val="bottom"/>
            <w:hideMark/>
          </w:tcPr>
          <w:p w:rsidR="00460BC4" w:rsidRPr="00460BC4" w:rsidRDefault="00460BC4" w:rsidP="00460BC4">
            <w:pPr>
              <w:rPr>
                <w:rFonts w:ascii="Arial" w:hAnsi="Arial" w:cs="Arial"/>
                <w:color w:val="000000"/>
                <w:sz w:val="22"/>
                <w:szCs w:val="22"/>
              </w:rPr>
            </w:pPr>
            <w:r w:rsidRPr="00460BC4">
              <w:rPr>
                <w:rFonts w:ascii="Arial" w:hAnsi="Arial" w:cs="Arial"/>
                <w:color w:val="000000"/>
                <w:sz w:val="22"/>
                <w:szCs w:val="22"/>
              </w:rPr>
              <w:t xml:space="preserve"> €            5.200,00 </w:t>
            </w:r>
          </w:p>
        </w:tc>
        <w:tc>
          <w:tcPr>
            <w:tcW w:w="2594" w:type="dxa"/>
            <w:tcBorders>
              <w:top w:val="nil"/>
              <w:left w:val="nil"/>
              <w:bottom w:val="nil"/>
              <w:right w:val="nil"/>
            </w:tcBorders>
            <w:shd w:val="clear" w:color="auto" w:fill="auto"/>
            <w:noWrap/>
            <w:vAlign w:val="bottom"/>
            <w:hideMark/>
          </w:tcPr>
          <w:p w:rsidR="00460BC4" w:rsidRPr="00460BC4" w:rsidRDefault="00460BC4" w:rsidP="00460BC4">
            <w:pPr>
              <w:rPr>
                <w:rFonts w:ascii="Calibri" w:hAnsi="Calibri" w:cs="Calibri"/>
                <w:color w:val="000000"/>
                <w:sz w:val="22"/>
                <w:szCs w:val="22"/>
              </w:rPr>
            </w:pPr>
          </w:p>
        </w:tc>
      </w:tr>
      <w:tr w:rsidR="00460BC4" w:rsidRPr="00460BC4" w:rsidTr="0098077A">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BC4" w:rsidRPr="00460BC4" w:rsidRDefault="00460BC4" w:rsidP="00460BC4">
            <w:pPr>
              <w:jc w:val="center"/>
              <w:rPr>
                <w:rFonts w:ascii="Calibri" w:hAnsi="Calibri" w:cs="Calibri"/>
                <w:b/>
                <w:bCs/>
                <w:color w:val="000000"/>
                <w:sz w:val="28"/>
                <w:szCs w:val="28"/>
              </w:rPr>
            </w:pPr>
            <w:r w:rsidRPr="00460BC4">
              <w:rPr>
                <w:rFonts w:ascii="Calibri" w:hAnsi="Calibri" w:cs="Calibri"/>
                <w:b/>
                <w:bCs/>
                <w:color w:val="000000"/>
                <w:sz w:val="28"/>
                <w:szCs w:val="28"/>
              </w:rPr>
              <w:t>06</w:t>
            </w:r>
          </w:p>
        </w:tc>
        <w:tc>
          <w:tcPr>
            <w:tcW w:w="6100" w:type="dxa"/>
            <w:gridSpan w:val="3"/>
            <w:tcBorders>
              <w:top w:val="single" w:sz="4" w:space="0" w:color="auto"/>
              <w:left w:val="nil"/>
              <w:bottom w:val="single" w:sz="4" w:space="0" w:color="auto"/>
              <w:right w:val="single" w:sz="8" w:space="0" w:color="000000"/>
            </w:tcBorders>
            <w:shd w:val="clear" w:color="auto" w:fill="auto"/>
            <w:vAlign w:val="center"/>
            <w:hideMark/>
          </w:tcPr>
          <w:p w:rsidR="00460BC4" w:rsidRPr="00460BC4" w:rsidRDefault="00460BC4" w:rsidP="00460BC4">
            <w:pPr>
              <w:jc w:val="center"/>
              <w:rPr>
                <w:rFonts w:ascii="Calibri" w:hAnsi="Calibri" w:cs="Calibri"/>
                <w:b/>
                <w:bCs/>
                <w:color w:val="000000"/>
                <w:sz w:val="28"/>
                <w:szCs w:val="28"/>
              </w:rPr>
            </w:pPr>
            <w:r w:rsidRPr="00460BC4">
              <w:rPr>
                <w:rFonts w:ascii="Calibri" w:hAnsi="Calibri" w:cs="Calibri"/>
                <w:b/>
                <w:bCs/>
                <w:color w:val="000000"/>
                <w:sz w:val="28"/>
                <w:szCs w:val="28"/>
              </w:rPr>
              <w:t>Contributi da privati</w:t>
            </w:r>
          </w:p>
        </w:tc>
        <w:tc>
          <w:tcPr>
            <w:tcW w:w="2594" w:type="dxa"/>
            <w:tcBorders>
              <w:top w:val="nil"/>
              <w:left w:val="nil"/>
              <w:bottom w:val="nil"/>
              <w:right w:val="nil"/>
            </w:tcBorders>
            <w:shd w:val="clear" w:color="auto" w:fill="auto"/>
            <w:noWrap/>
            <w:vAlign w:val="bottom"/>
            <w:hideMark/>
          </w:tcPr>
          <w:p w:rsidR="00460BC4" w:rsidRPr="00460BC4" w:rsidRDefault="00460BC4" w:rsidP="00460BC4">
            <w:pPr>
              <w:rPr>
                <w:rFonts w:ascii="Calibri" w:hAnsi="Calibri" w:cs="Calibri"/>
                <w:color w:val="000000"/>
                <w:sz w:val="22"/>
                <w:szCs w:val="22"/>
              </w:rPr>
            </w:pPr>
          </w:p>
        </w:tc>
      </w:tr>
      <w:tr w:rsidR="00460BC4" w:rsidRPr="00460BC4" w:rsidTr="0098077A">
        <w:trPr>
          <w:trHeight w:val="600"/>
        </w:trPr>
        <w:tc>
          <w:tcPr>
            <w:tcW w:w="960" w:type="dxa"/>
            <w:tcBorders>
              <w:top w:val="nil"/>
              <w:left w:val="nil"/>
              <w:bottom w:val="nil"/>
              <w:right w:val="nil"/>
            </w:tcBorders>
            <w:shd w:val="clear" w:color="auto" w:fill="auto"/>
            <w:noWrap/>
            <w:vAlign w:val="bottom"/>
            <w:hideMark/>
          </w:tcPr>
          <w:p w:rsidR="00460BC4" w:rsidRPr="00460BC4" w:rsidRDefault="00460BC4" w:rsidP="00460BC4">
            <w:pPr>
              <w:rPr>
                <w:rFonts w:ascii="Calibri" w:hAnsi="Calibri" w:cs="Calibri"/>
                <w:color w:val="000000"/>
                <w:sz w:val="22"/>
                <w:szCs w:val="22"/>
              </w:rPr>
            </w:pPr>
          </w:p>
        </w:tc>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460BC4" w:rsidRPr="00460BC4" w:rsidRDefault="00460BC4" w:rsidP="00460BC4">
            <w:pPr>
              <w:jc w:val="center"/>
              <w:rPr>
                <w:rFonts w:ascii="Arial" w:hAnsi="Arial" w:cs="Arial"/>
                <w:b/>
                <w:bCs/>
                <w:sz w:val="22"/>
                <w:szCs w:val="22"/>
              </w:rPr>
            </w:pPr>
            <w:r w:rsidRPr="00460BC4">
              <w:rPr>
                <w:rFonts w:ascii="Arial" w:hAnsi="Arial" w:cs="Arial"/>
                <w:b/>
                <w:bCs/>
                <w:sz w:val="22"/>
                <w:szCs w:val="22"/>
              </w:rPr>
              <w:t>04</w:t>
            </w:r>
          </w:p>
        </w:tc>
        <w:tc>
          <w:tcPr>
            <w:tcW w:w="3646" w:type="dxa"/>
            <w:tcBorders>
              <w:top w:val="nil"/>
              <w:left w:val="nil"/>
              <w:bottom w:val="single" w:sz="4" w:space="0" w:color="auto"/>
              <w:right w:val="single" w:sz="4" w:space="0" w:color="auto"/>
            </w:tcBorders>
            <w:shd w:val="clear" w:color="auto" w:fill="auto"/>
            <w:vAlign w:val="center"/>
            <w:hideMark/>
          </w:tcPr>
          <w:p w:rsidR="00460BC4" w:rsidRPr="00460BC4" w:rsidRDefault="00460BC4" w:rsidP="00460BC4">
            <w:pPr>
              <w:rPr>
                <w:rFonts w:ascii="Arial" w:hAnsi="Arial" w:cs="Arial"/>
                <w:color w:val="000000"/>
                <w:sz w:val="22"/>
                <w:szCs w:val="22"/>
              </w:rPr>
            </w:pPr>
            <w:r w:rsidRPr="00460BC4">
              <w:rPr>
                <w:rFonts w:ascii="Arial" w:hAnsi="Arial" w:cs="Arial"/>
                <w:color w:val="000000"/>
                <w:sz w:val="22"/>
                <w:szCs w:val="22"/>
              </w:rPr>
              <w:t>Contributi per visite, viaggi e programmi di studio all'estero</w:t>
            </w:r>
          </w:p>
        </w:tc>
        <w:tc>
          <w:tcPr>
            <w:tcW w:w="2069" w:type="dxa"/>
            <w:tcBorders>
              <w:top w:val="nil"/>
              <w:left w:val="nil"/>
              <w:bottom w:val="single" w:sz="4" w:space="0" w:color="auto"/>
              <w:right w:val="nil"/>
            </w:tcBorders>
            <w:shd w:val="clear" w:color="auto" w:fill="auto"/>
            <w:noWrap/>
            <w:vAlign w:val="bottom"/>
            <w:hideMark/>
          </w:tcPr>
          <w:p w:rsidR="00460BC4" w:rsidRPr="00460BC4" w:rsidRDefault="00460BC4" w:rsidP="00460BC4">
            <w:pPr>
              <w:rPr>
                <w:rFonts w:ascii="Arial" w:hAnsi="Arial" w:cs="Arial"/>
                <w:color w:val="000000"/>
                <w:sz w:val="22"/>
                <w:szCs w:val="22"/>
              </w:rPr>
            </w:pPr>
            <w:r w:rsidRPr="00460BC4">
              <w:rPr>
                <w:rFonts w:ascii="Arial" w:hAnsi="Arial" w:cs="Arial"/>
                <w:color w:val="000000"/>
                <w:sz w:val="22"/>
                <w:szCs w:val="22"/>
              </w:rPr>
              <w:t xml:space="preserve"> €          30.000,00 </w:t>
            </w:r>
          </w:p>
        </w:tc>
        <w:tc>
          <w:tcPr>
            <w:tcW w:w="259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60BC4" w:rsidRPr="00460BC4" w:rsidRDefault="00460BC4" w:rsidP="00460BC4">
            <w:pPr>
              <w:rPr>
                <w:rFonts w:ascii="Arial" w:hAnsi="Arial" w:cs="Arial"/>
                <w:b/>
                <w:bCs/>
                <w:color w:val="000000"/>
                <w:sz w:val="22"/>
                <w:szCs w:val="22"/>
              </w:rPr>
            </w:pPr>
            <w:r w:rsidRPr="00460BC4">
              <w:rPr>
                <w:rFonts w:ascii="Arial" w:hAnsi="Arial" w:cs="Arial"/>
                <w:b/>
                <w:bCs/>
                <w:color w:val="000000"/>
                <w:sz w:val="22"/>
                <w:szCs w:val="22"/>
              </w:rPr>
              <w:t xml:space="preserve"> €     </w:t>
            </w:r>
            <w:r w:rsidR="00E10867">
              <w:rPr>
                <w:rFonts w:ascii="Arial" w:hAnsi="Arial" w:cs="Arial"/>
                <w:b/>
                <w:bCs/>
                <w:color w:val="000000"/>
                <w:sz w:val="22"/>
                <w:szCs w:val="22"/>
              </w:rPr>
              <w:t xml:space="preserve">     </w:t>
            </w:r>
            <w:r w:rsidRPr="00460BC4">
              <w:rPr>
                <w:rFonts w:ascii="Arial" w:hAnsi="Arial" w:cs="Arial"/>
                <w:b/>
                <w:bCs/>
                <w:color w:val="000000"/>
                <w:sz w:val="22"/>
                <w:szCs w:val="22"/>
              </w:rPr>
              <w:t xml:space="preserve">      36.844,14 </w:t>
            </w:r>
          </w:p>
        </w:tc>
      </w:tr>
    </w:tbl>
    <w:p w:rsidR="00CB1793" w:rsidRDefault="00CB1793" w:rsidP="006B44D1">
      <w:pPr>
        <w:spacing w:after="7" w:line="250" w:lineRule="auto"/>
        <w:ind w:left="89" w:right="452" w:hanging="10"/>
        <w:rPr>
          <w:rFonts w:ascii="Bookman Old Style" w:hAnsi="Bookman Old Style"/>
          <w:sz w:val="18"/>
          <w:szCs w:val="18"/>
        </w:rPr>
      </w:pPr>
    </w:p>
    <w:p w:rsidR="00CB1793" w:rsidRDefault="00CB1793" w:rsidP="006B44D1">
      <w:pPr>
        <w:spacing w:after="7" w:line="250" w:lineRule="auto"/>
        <w:ind w:left="89" w:right="452" w:hanging="10"/>
        <w:rPr>
          <w:rFonts w:ascii="Bookman Old Style" w:hAnsi="Bookman Old Style"/>
          <w:sz w:val="18"/>
          <w:szCs w:val="18"/>
        </w:rPr>
      </w:pPr>
    </w:p>
    <w:p w:rsidR="0098077A" w:rsidRDefault="0098077A" w:rsidP="0098077A">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98077A" w:rsidRPr="003750DD" w:rsidTr="008211F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077A" w:rsidRPr="003750DD" w:rsidRDefault="0098077A" w:rsidP="008211F6">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98077A" w:rsidRPr="003750DD" w:rsidRDefault="0098077A" w:rsidP="008211F6">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98077A" w:rsidRPr="003750DD" w:rsidRDefault="0098077A" w:rsidP="008211F6">
            <w:pPr>
              <w:rPr>
                <w:rFonts w:ascii="Calibri" w:hAnsi="Calibri"/>
                <w:color w:val="000000"/>
                <w:sz w:val="28"/>
                <w:szCs w:val="28"/>
              </w:rPr>
            </w:pPr>
            <w:r w:rsidRPr="003750DD">
              <w:rPr>
                <w:rFonts w:ascii="Calibri" w:hAnsi="Calibri"/>
                <w:color w:val="000000"/>
                <w:sz w:val="28"/>
                <w:szCs w:val="28"/>
              </w:rPr>
              <w:t xml:space="preserve"> €                                -   </w:t>
            </w:r>
          </w:p>
        </w:tc>
      </w:tr>
      <w:tr w:rsidR="0098077A"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8077A" w:rsidRPr="003750DD" w:rsidRDefault="0098077A" w:rsidP="008211F6">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98077A" w:rsidRPr="003750DD" w:rsidRDefault="0098077A" w:rsidP="008211F6">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98077A" w:rsidRPr="003750DD" w:rsidRDefault="0098077A" w:rsidP="008211F6">
            <w:pPr>
              <w:rPr>
                <w:rFonts w:ascii="Calibri" w:hAnsi="Calibri"/>
                <w:color w:val="000000"/>
                <w:sz w:val="28"/>
                <w:szCs w:val="28"/>
              </w:rPr>
            </w:pPr>
            <w:r w:rsidRPr="003750DD">
              <w:rPr>
                <w:rFonts w:ascii="Calibri" w:hAnsi="Calibri"/>
                <w:color w:val="000000"/>
                <w:sz w:val="28"/>
                <w:szCs w:val="28"/>
              </w:rPr>
              <w:t xml:space="preserve"> €                                -   </w:t>
            </w:r>
          </w:p>
        </w:tc>
      </w:tr>
      <w:tr w:rsidR="0098077A"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8077A" w:rsidRPr="003750DD" w:rsidRDefault="0098077A" w:rsidP="008211F6">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98077A" w:rsidRPr="003750DD" w:rsidRDefault="0098077A" w:rsidP="008211F6">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98077A" w:rsidRPr="003750DD" w:rsidRDefault="0098077A" w:rsidP="0098077A">
            <w:pPr>
              <w:rPr>
                <w:rFonts w:ascii="Calibri" w:hAnsi="Calibri"/>
                <w:color w:val="000000"/>
                <w:sz w:val="28"/>
                <w:szCs w:val="28"/>
              </w:rPr>
            </w:pPr>
            <w:r w:rsidRPr="003750DD">
              <w:rPr>
                <w:rFonts w:ascii="Calibri" w:hAnsi="Calibri"/>
                <w:color w:val="000000"/>
                <w:sz w:val="28"/>
                <w:szCs w:val="28"/>
              </w:rPr>
              <w:t xml:space="preserve"> €        </w:t>
            </w:r>
            <w:r w:rsidR="00E10867">
              <w:rPr>
                <w:rFonts w:ascii="Calibri" w:hAnsi="Calibri"/>
                <w:color w:val="000000"/>
                <w:sz w:val="28"/>
                <w:szCs w:val="28"/>
              </w:rPr>
              <w:t xml:space="preserve">         </w:t>
            </w:r>
            <w:r w:rsidRPr="003750DD">
              <w:rPr>
                <w:rFonts w:ascii="Calibri" w:hAnsi="Calibri"/>
                <w:color w:val="000000"/>
                <w:sz w:val="28"/>
                <w:szCs w:val="28"/>
              </w:rPr>
              <w:t xml:space="preserve">  </w:t>
            </w:r>
            <w:r>
              <w:rPr>
                <w:rFonts w:ascii="Calibri" w:hAnsi="Calibri"/>
                <w:color w:val="000000"/>
                <w:sz w:val="28"/>
                <w:szCs w:val="28"/>
              </w:rPr>
              <w:t>36.844,14</w:t>
            </w:r>
          </w:p>
        </w:tc>
      </w:tr>
      <w:tr w:rsidR="0098077A"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8077A" w:rsidRPr="003750DD" w:rsidRDefault="0098077A" w:rsidP="008211F6">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98077A" w:rsidRPr="003750DD" w:rsidRDefault="0098077A" w:rsidP="008211F6">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98077A" w:rsidRPr="003750DD" w:rsidRDefault="0098077A" w:rsidP="008211F6">
            <w:pPr>
              <w:rPr>
                <w:rFonts w:ascii="Calibri" w:hAnsi="Calibri"/>
                <w:color w:val="000000"/>
                <w:sz w:val="28"/>
                <w:szCs w:val="28"/>
              </w:rPr>
            </w:pPr>
            <w:r w:rsidRPr="003750DD">
              <w:rPr>
                <w:rFonts w:ascii="Calibri" w:hAnsi="Calibri"/>
                <w:color w:val="000000"/>
                <w:sz w:val="28"/>
                <w:szCs w:val="28"/>
              </w:rPr>
              <w:t xml:space="preserve"> €                                -   </w:t>
            </w:r>
          </w:p>
        </w:tc>
      </w:tr>
      <w:tr w:rsidR="0098077A"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8077A" w:rsidRPr="003750DD" w:rsidRDefault="0098077A" w:rsidP="008211F6">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98077A" w:rsidRPr="003750DD" w:rsidRDefault="0098077A" w:rsidP="008211F6">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98077A" w:rsidRPr="003750DD" w:rsidRDefault="0098077A" w:rsidP="008211F6">
            <w:pPr>
              <w:rPr>
                <w:rFonts w:ascii="Calibri" w:hAnsi="Calibri"/>
                <w:color w:val="000000"/>
                <w:sz w:val="28"/>
                <w:szCs w:val="28"/>
              </w:rPr>
            </w:pPr>
            <w:r w:rsidRPr="003750DD">
              <w:rPr>
                <w:rFonts w:ascii="Calibri" w:hAnsi="Calibri"/>
                <w:color w:val="000000"/>
                <w:sz w:val="28"/>
                <w:szCs w:val="28"/>
              </w:rPr>
              <w:t xml:space="preserve"> €                                -   </w:t>
            </w:r>
          </w:p>
        </w:tc>
      </w:tr>
      <w:tr w:rsidR="0098077A"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8077A" w:rsidRPr="003750DD" w:rsidRDefault="0098077A" w:rsidP="008211F6">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98077A" w:rsidRPr="003750DD" w:rsidRDefault="0098077A" w:rsidP="008211F6">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98077A" w:rsidRPr="003750DD" w:rsidRDefault="0098077A" w:rsidP="008211F6">
            <w:pPr>
              <w:rPr>
                <w:rFonts w:ascii="Calibri" w:hAnsi="Calibri"/>
                <w:color w:val="000000"/>
                <w:sz w:val="28"/>
                <w:szCs w:val="28"/>
              </w:rPr>
            </w:pPr>
            <w:r w:rsidRPr="003750DD">
              <w:rPr>
                <w:rFonts w:ascii="Calibri" w:hAnsi="Calibri"/>
                <w:color w:val="000000"/>
                <w:sz w:val="28"/>
                <w:szCs w:val="28"/>
              </w:rPr>
              <w:t xml:space="preserve"> €                                -   </w:t>
            </w:r>
          </w:p>
        </w:tc>
      </w:tr>
      <w:tr w:rsidR="0098077A"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8077A" w:rsidRPr="003750DD" w:rsidRDefault="0098077A" w:rsidP="008211F6">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98077A" w:rsidRPr="003750DD" w:rsidRDefault="0098077A" w:rsidP="008211F6">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98077A" w:rsidRPr="003750DD" w:rsidRDefault="0098077A" w:rsidP="008211F6">
            <w:pPr>
              <w:rPr>
                <w:rFonts w:ascii="Calibri" w:hAnsi="Calibri"/>
                <w:color w:val="000000"/>
                <w:sz w:val="28"/>
                <w:szCs w:val="28"/>
              </w:rPr>
            </w:pPr>
            <w:r w:rsidRPr="003750DD">
              <w:rPr>
                <w:rFonts w:ascii="Calibri" w:hAnsi="Calibri"/>
                <w:color w:val="000000"/>
                <w:sz w:val="28"/>
                <w:szCs w:val="28"/>
              </w:rPr>
              <w:t xml:space="preserve"> €                                -   </w:t>
            </w:r>
          </w:p>
        </w:tc>
      </w:tr>
      <w:tr w:rsidR="0098077A"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8077A" w:rsidRPr="003750DD" w:rsidRDefault="0098077A" w:rsidP="008211F6">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98077A" w:rsidRPr="003750DD" w:rsidRDefault="0098077A" w:rsidP="008211F6">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98077A" w:rsidRPr="003750DD" w:rsidRDefault="0098077A" w:rsidP="008211F6">
            <w:pPr>
              <w:rPr>
                <w:rFonts w:ascii="Calibri" w:hAnsi="Calibri"/>
                <w:color w:val="000000"/>
                <w:sz w:val="28"/>
                <w:szCs w:val="28"/>
              </w:rPr>
            </w:pPr>
            <w:r w:rsidRPr="003750DD">
              <w:rPr>
                <w:rFonts w:ascii="Calibri" w:hAnsi="Calibri"/>
                <w:color w:val="000000"/>
                <w:sz w:val="28"/>
                <w:szCs w:val="28"/>
              </w:rPr>
              <w:t xml:space="preserve"> €                                -   </w:t>
            </w:r>
          </w:p>
        </w:tc>
      </w:tr>
      <w:tr w:rsidR="0098077A"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8077A" w:rsidRPr="003750DD" w:rsidRDefault="0098077A" w:rsidP="008211F6">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98077A" w:rsidRPr="003750DD" w:rsidRDefault="0098077A" w:rsidP="008211F6">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98077A" w:rsidRPr="003750DD" w:rsidRDefault="0098077A" w:rsidP="008211F6">
            <w:pPr>
              <w:rPr>
                <w:rFonts w:ascii="Calibri" w:hAnsi="Calibri"/>
                <w:color w:val="000000"/>
                <w:sz w:val="28"/>
                <w:szCs w:val="28"/>
              </w:rPr>
            </w:pPr>
            <w:r w:rsidRPr="003750DD">
              <w:rPr>
                <w:rFonts w:ascii="Calibri" w:hAnsi="Calibri"/>
                <w:color w:val="000000"/>
                <w:sz w:val="28"/>
                <w:szCs w:val="28"/>
              </w:rPr>
              <w:t xml:space="preserve"> €                                -   </w:t>
            </w:r>
          </w:p>
        </w:tc>
      </w:tr>
      <w:tr w:rsidR="0098077A" w:rsidRPr="003750DD" w:rsidTr="008211F6">
        <w:trPr>
          <w:trHeight w:val="600"/>
        </w:trPr>
        <w:tc>
          <w:tcPr>
            <w:tcW w:w="960" w:type="dxa"/>
            <w:tcBorders>
              <w:top w:val="nil"/>
              <w:left w:val="nil"/>
              <w:bottom w:val="nil"/>
              <w:right w:val="nil"/>
            </w:tcBorders>
            <w:shd w:val="clear" w:color="auto" w:fill="auto"/>
            <w:noWrap/>
            <w:vAlign w:val="bottom"/>
            <w:hideMark/>
          </w:tcPr>
          <w:p w:rsidR="0098077A" w:rsidRPr="003750DD" w:rsidRDefault="0098077A" w:rsidP="008211F6">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98077A" w:rsidRPr="003750DD" w:rsidRDefault="0098077A" w:rsidP="008211F6">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98077A" w:rsidRPr="003750DD" w:rsidRDefault="0098077A" w:rsidP="0098077A">
            <w:pPr>
              <w:rPr>
                <w:rFonts w:ascii="Calibri" w:hAnsi="Calibri"/>
                <w:color w:val="000000"/>
                <w:sz w:val="28"/>
                <w:szCs w:val="28"/>
              </w:rPr>
            </w:pPr>
            <w:r w:rsidRPr="003750DD">
              <w:rPr>
                <w:rFonts w:ascii="Calibri" w:hAnsi="Calibri"/>
                <w:color w:val="000000"/>
                <w:sz w:val="28"/>
                <w:szCs w:val="28"/>
              </w:rPr>
              <w:t xml:space="preserve"> €     </w:t>
            </w:r>
            <w:r w:rsidR="00E10867">
              <w:rPr>
                <w:rFonts w:ascii="Calibri" w:hAnsi="Calibri"/>
                <w:color w:val="000000"/>
                <w:sz w:val="28"/>
                <w:szCs w:val="28"/>
              </w:rPr>
              <w:t xml:space="preserve">          </w:t>
            </w:r>
            <w:r w:rsidRPr="003750DD">
              <w:rPr>
                <w:rFonts w:ascii="Calibri" w:hAnsi="Calibri"/>
                <w:color w:val="000000"/>
                <w:sz w:val="28"/>
                <w:szCs w:val="28"/>
              </w:rPr>
              <w:t xml:space="preserve">   </w:t>
            </w:r>
            <w:r>
              <w:rPr>
                <w:rFonts w:ascii="Calibri" w:hAnsi="Calibri"/>
                <w:color w:val="000000"/>
                <w:sz w:val="28"/>
                <w:szCs w:val="28"/>
              </w:rPr>
              <w:t>36.844,14</w:t>
            </w:r>
          </w:p>
        </w:tc>
      </w:tr>
    </w:tbl>
    <w:p w:rsidR="0098077A" w:rsidRDefault="0098077A" w:rsidP="0098077A">
      <w:pPr>
        <w:spacing w:after="7" w:line="250" w:lineRule="auto"/>
        <w:ind w:left="89" w:right="452" w:hanging="10"/>
        <w:rPr>
          <w:rFonts w:ascii="Bookman Old Style" w:hAnsi="Bookman Old Style"/>
          <w:sz w:val="18"/>
          <w:szCs w:val="18"/>
        </w:rPr>
      </w:pPr>
    </w:p>
    <w:p w:rsidR="00CB1793" w:rsidRDefault="0098077A" w:rsidP="0098077A">
      <w:pPr>
        <w:spacing w:after="7" w:line="250" w:lineRule="auto"/>
        <w:ind w:left="89" w:right="452" w:hanging="10"/>
        <w:jc w:val="both"/>
        <w:rPr>
          <w:rFonts w:ascii="Calibri" w:hAnsi="Calibri"/>
          <w:color w:val="000000"/>
          <w:sz w:val="28"/>
          <w:szCs w:val="28"/>
        </w:rPr>
      </w:pPr>
      <w:r w:rsidRPr="004B4D96">
        <w:rPr>
          <w:rFonts w:ascii="Calibri" w:hAnsi="Calibri"/>
          <w:color w:val="000000"/>
          <w:sz w:val="28"/>
          <w:szCs w:val="28"/>
        </w:rPr>
        <w:t>Su questa voce viene previsto di sostenere le spese</w:t>
      </w:r>
      <w:r>
        <w:rPr>
          <w:rFonts w:ascii="Calibri" w:hAnsi="Calibri"/>
          <w:color w:val="000000"/>
          <w:sz w:val="28"/>
          <w:szCs w:val="28"/>
        </w:rPr>
        <w:t xml:space="preserve"> relative alla realizzazione di viaggi di più giorni in Italia e all’estero con la programmazione di attività sportive specifiche.</w:t>
      </w:r>
    </w:p>
    <w:p w:rsidR="00D67B6D" w:rsidRDefault="00D67B6D" w:rsidP="0098077A">
      <w:pPr>
        <w:spacing w:after="7" w:line="250" w:lineRule="auto"/>
        <w:ind w:left="89" w:right="452" w:hanging="10"/>
        <w:jc w:val="both"/>
        <w:rPr>
          <w:rFonts w:ascii="Calibri" w:hAnsi="Calibri"/>
          <w:color w:val="000000"/>
          <w:sz w:val="28"/>
          <w:szCs w:val="28"/>
        </w:rPr>
      </w:pPr>
    </w:p>
    <w:p w:rsidR="009249FD" w:rsidRPr="009249FD" w:rsidRDefault="009249FD" w:rsidP="009249FD">
      <w:pPr>
        <w:jc w:val="center"/>
        <w:rPr>
          <w:rFonts w:ascii="Bookman Old Style" w:hAnsi="Bookman Old Style"/>
          <w:b/>
          <w:sz w:val="28"/>
          <w:szCs w:val="28"/>
          <w:highlight w:val="magenta"/>
        </w:rPr>
      </w:pPr>
      <w:r w:rsidRPr="009249FD">
        <w:rPr>
          <w:rFonts w:ascii="Bookman Old Style" w:hAnsi="Bookman Old Style"/>
          <w:b/>
          <w:sz w:val="28"/>
          <w:szCs w:val="28"/>
          <w:highlight w:val="magenta"/>
        </w:rPr>
        <w:t>AGGREGATO A0</w:t>
      </w:r>
      <w:r>
        <w:rPr>
          <w:rFonts w:ascii="Bookman Old Style" w:hAnsi="Bookman Old Style"/>
          <w:b/>
          <w:sz w:val="28"/>
          <w:szCs w:val="28"/>
          <w:highlight w:val="magenta"/>
        </w:rPr>
        <w:t>6</w:t>
      </w:r>
    </w:p>
    <w:p w:rsidR="009249FD" w:rsidRDefault="009249FD" w:rsidP="009249FD">
      <w:pPr>
        <w:jc w:val="center"/>
        <w:rPr>
          <w:rFonts w:ascii="Bookman Old Style" w:hAnsi="Bookman Old Style"/>
          <w:b/>
          <w:sz w:val="28"/>
          <w:szCs w:val="28"/>
          <w:highlight w:val="magenta"/>
        </w:rPr>
      </w:pPr>
      <w:r>
        <w:rPr>
          <w:rFonts w:ascii="Bookman Old Style" w:hAnsi="Bookman Old Style"/>
          <w:b/>
          <w:sz w:val="28"/>
          <w:szCs w:val="28"/>
          <w:highlight w:val="magenta"/>
        </w:rPr>
        <w:t>ATTIVITA’ DI ORIENTAMENTO</w:t>
      </w:r>
    </w:p>
    <w:p w:rsidR="009249FD" w:rsidRPr="009249FD" w:rsidRDefault="009249FD" w:rsidP="009249FD">
      <w:pPr>
        <w:jc w:val="center"/>
        <w:rPr>
          <w:rFonts w:ascii="Bookman Old Style" w:hAnsi="Bookman Old Style"/>
          <w:b/>
          <w:sz w:val="28"/>
          <w:szCs w:val="28"/>
          <w:highlight w:val="magenta"/>
        </w:rPr>
      </w:pPr>
      <w:r w:rsidRPr="009249FD">
        <w:rPr>
          <w:rFonts w:ascii="Bookman Old Style" w:hAnsi="Bookman Old Style"/>
          <w:b/>
          <w:sz w:val="28"/>
          <w:szCs w:val="28"/>
          <w:highlight w:val="magenta"/>
        </w:rPr>
        <w:t xml:space="preserve">€    </w:t>
      </w:r>
      <w:r>
        <w:rPr>
          <w:rFonts w:ascii="Bookman Old Style" w:hAnsi="Bookman Old Style"/>
          <w:b/>
          <w:sz w:val="28"/>
          <w:szCs w:val="28"/>
          <w:highlight w:val="magenta"/>
        </w:rPr>
        <w:t>14.758,70</w:t>
      </w:r>
    </w:p>
    <w:p w:rsidR="009249FD" w:rsidRDefault="009249FD" w:rsidP="0098077A">
      <w:pPr>
        <w:spacing w:after="7" w:line="250" w:lineRule="auto"/>
        <w:ind w:left="89" w:right="452" w:hanging="10"/>
        <w:jc w:val="both"/>
        <w:rPr>
          <w:rFonts w:ascii="Calibri" w:hAnsi="Calibri"/>
          <w:color w:val="000000"/>
          <w:sz w:val="28"/>
          <w:szCs w:val="28"/>
        </w:rPr>
      </w:pPr>
    </w:p>
    <w:p w:rsidR="00D67B6D" w:rsidRDefault="00D67B6D" w:rsidP="00D67B6D">
      <w:pPr>
        <w:spacing w:after="7" w:line="250" w:lineRule="auto"/>
        <w:ind w:left="89" w:right="452" w:hanging="10"/>
        <w:rPr>
          <w:rFonts w:ascii="Bookman Old Style" w:hAnsi="Bookman Old Style"/>
          <w:sz w:val="18"/>
          <w:szCs w:val="18"/>
        </w:rPr>
      </w:pPr>
    </w:p>
    <w:p w:rsidR="00D67B6D" w:rsidRPr="00A9087F" w:rsidRDefault="00D67B6D" w:rsidP="00D67B6D">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A </w:t>
      </w:r>
      <w:r w:rsidRPr="00A9087F">
        <w:rPr>
          <w:b/>
          <w:i/>
        </w:rPr>
        <w:t xml:space="preserve">VOCE </w:t>
      </w:r>
      <w:r>
        <w:rPr>
          <w:b/>
          <w:i/>
        </w:rPr>
        <w:t>A0601</w:t>
      </w:r>
    </w:p>
    <w:p w:rsidR="00D67B6D" w:rsidRPr="0046249F" w:rsidRDefault="00D67B6D" w:rsidP="00D67B6D">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ATTIVITÀ DI ORIENTAMENTO IN INGRESSO</w:t>
      </w:r>
      <w:r>
        <w:rPr>
          <w:b/>
          <w:i/>
        </w:rPr>
        <w:tab/>
      </w:r>
      <w:r w:rsidRPr="00A9087F">
        <w:rPr>
          <w:b/>
          <w:i/>
          <w:sz w:val="24"/>
          <w:szCs w:val="24"/>
        </w:rPr>
        <w:t xml:space="preserve">€ </w:t>
      </w:r>
      <w:r w:rsidRPr="005E0BC8">
        <w:rPr>
          <w:rFonts w:ascii="Calibri" w:hAnsi="Calibri" w:cs="Calibri"/>
          <w:color w:val="000000"/>
          <w:sz w:val="22"/>
          <w:szCs w:val="22"/>
        </w:rPr>
        <w:t>10.379,35</w:t>
      </w:r>
    </w:p>
    <w:p w:rsidR="00D67B6D" w:rsidRPr="0098077A" w:rsidRDefault="00D67B6D" w:rsidP="00D67B6D">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40" w:type="dxa"/>
        <w:tblInd w:w="55" w:type="dxa"/>
        <w:tblCellMar>
          <w:left w:w="70" w:type="dxa"/>
          <w:right w:w="70" w:type="dxa"/>
        </w:tblCellMar>
        <w:tblLook w:val="04A0" w:firstRow="1" w:lastRow="0" w:firstColumn="1" w:lastColumn="0" w:noHBand="0" w:noVBand="1"/>
      </w:tblPr>
      <w:tblGrid>
        <w:gridCol w:w="960"/>
        <w:gridCol w:w="385"/>
        <w:gridCol w:w="3288"/>
        <w:gridCol w:w="2087"/>
        <w:gridCol w:w="2920"/>
      </w:tblGrid>
      <w:tr w:rsidR="00D67B6D" w:rsidRPr="00D67B6D" w:rsidTr="00D67B6D">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7B6D" w:rsidRPr="00D67B6D" w:rsidRDefault="00D67B6D" w:rsidP="00D67B6D">
            <w:pPr>
              <w:jc w:val="center"/>
              <w:rPr>
                <w:rFonts w:ascii="Calibri" w:hAnsi="Calibri" w:cs="Calibri"/>
                <w:b/>
                <w:bCs/>
                <w:color w:val="000000"/>
                <w:sz w:val="28"/>
                <w:szCs w:val="28"/>
              </w:rPr>
            </w:pPr>
            <w:r w:rsidRPr="00D67B6D">
              <w:rPr>
                <w:rFonts w:ascii="Calibri" w:hAnsi="Calibri" w:cs="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D67B6D" w:rsidRPr="00D67B6D" w:rsidRDefault="00D67B6D" w:rsidP="00D67B6D">
            <w:pPr>
              <w:jc w:val="center"/>
              <w:rPr>
                <w:rFonts w:ascii="Calibri" w:hAnsi="Calibri" w:cs="Calibri"/>
                <w:b/>
                <w:bCs/>
                <w:color w:val="000000"/>
                <w:sz w:val="28"/>
                <w:szCs w:val="28"/>
              </w:rPr>
            </w:pPr>
            <w:r w:rsidRPr="00D67B6D">
              <w:rPr>
                <w:rFonts w:ascii="Calibri" w:hAnsi="Calibri" w:cs="Calibri"/>
                <w:b/>
                <w:bCs/>
                <w:color w:val="000000"/>
                <w:sz w:val="28"/>
                <w:szCs w:val="28"/>
              </w:rPr>
              <w:t>Avanzo di amministrazione presunto</w:t>
            </w:r>
          </w:p>
        </w:tc>
        <w:tc>
          <w:tcPr>
            <w:tcW w:w="2920" w:type="dxa"/>
            <w:tcBorders>
              <w:top w:val="nil"/>
              <w:left w:val="nil"/>
              <w:bottom w:val="nil"/>
              <w:right w:val="nil"/>
            </w:tcBorders>
            <w:shd w:val="clear" w:color="auto" w:fill="auto"/>
            <w:noWrap/>
            <w:vAlign w:val="bottom"/>
            <w:hideMark/>
          </w:tcPr>
          <w:p w:rsidR="00D67B6D" w:rsidRPr="00D67B6D" w:rsidRDefault="00D67B6D" w:rsidP="00D67B6D">
            <w:pPr>
              <w:rPr>
                <w:rFonts w:ascii="Calibri" w:hAnsi="Calibri" w:cs="Calibri"/>
                <w:color w:val="000000"/>
                <w:sz w:val="22"/>
                <w:szCs w:val="22"/>
              </w:rPr>
            </w:pPr>
          </w:p>
        </w:tc>
      </w:tr>
      <w:tr w:rsidR="00D67B6D" w:rsidRPr="00D67B6D" w:rsidTr="00D67B6D">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67B6D" w:rsidRPr="00D67B6D" w:rsidRDefault="00D67B6D" w:rsidP="00D67B6D">
            <w:pPr>
              <w:rPr>
                <w:rFonts w:ascii="Arial" w:hAnsi="Arial" w:cs="Arial"/>
                <w:b/>
                <w:bCs/>
                <w:sz w:val="22"/>
                <w:szCs w:val="22"/>
              </w:rPr>
            </w:pPr>
            <w:r w:rsidRPr="00D67B6D">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D67B6D" w:rsidRPr="00D67B6D" w:rsidRDefault="00D67B6D" w:rsidP="00D67B6D">
            <w:pPr>
              <w:jc w:val="center"/>
              <w:rPr>
                <w:rFonts w:ascii="Arial" w:hAnsi="Arial" w:cs="Arial"/>
                <w:b/>
                <w:bCs/>
                <w:sz w:val="22"/>
                <w:szCs w:val="22"/>
              </w:rPr>
            </w:pPr>
            <w:r w:rsidRPr="00D67B6D">
              <w:rPr>
                <w:rFonts w:ascii="Arial" w:hAnsi="Arial" w:cs="Arial"/>
                <w:b/>
                <w:bCs/>
                <w:sz w:val="22"/>
                <w:szCs w:val="22"/>
              </w:rPr>
              <w:t>01</w:t>
            </w:r>
          </w:p>
        </w:tc>
        <w:tc>
          <w:tcPr>
            <w:tcW w:w="3288" w:type="dxa"/>
            <w:tcBorders>
              <w:top w:val="nil"/>
              <w:left w:val="nil"/>
              <w:bottom w:val="single" w:sz="4" w:space="0" w:color="auto"/>
              <w:right w:val="single" w:sz="4" w:space="0" w:color="auto"/>
            </w:tcBorders>
            <w:shd w:val="clear" w:color="auto" w:fill="auto"/>
            <w:vAlign w:val="center"/>
            <w:hideMark/>
          </w:tcPr>
          <w:p w:rsidR="00D67B6D" w:rsidRPr="00D67B6D" w:rsidRDefault="00D67B6D" w:rsidP="00D67B6D">
            <w:pPr>
              <w:jc w:val="center"/>
              <w:rPr>
                <w:rFonts w:ascii="Arial" w:hAnsi="Arial" w:cs="Arial"/>
                <w:sz w:val="22"/>
                <w:szCs w:val="22"/>
              </w:rPr>
            </w:pPr>
            <w:r w:rsidRPr="00D67B6D">
              <w:rPr>
                <w:rFonts w:ascii="Arial" w:hAnsi="Arial" w:cs="Arial"/>
                <w:sz w:val="22"/>
                <w:szCs w:val="22"/>
              </w:rPr>
              <w:t xml:space="preserve">Non vincolato </w:t>
            </w:r>
          </w:p>
        </w:tc>
        <w:tc>
          <w:tcPr>
            <w:tcW w:w="2087" w:type="dxa"/>
            <w:tcBorders>
              <w:top w:val="nil"/>
              <w:left w:val="nil"/>
              <w:bottom w:val="single" w:sz="4" w:space="0" w:color="auto"/>
              <w:right w:val="single" w:sz="4" w:space="0" w:color="auto"/>
            </w:tcBorders>
            <w:shd w:val="clear" w:color="auto" w:fill="auto"/>
            <w:noWrap/>
            <w:vAlign w:val="bottom"/>
            <w:hideMark/>
          </w:tcPr>
          <w:p w:rsidR="00D67B6D" w:rsidRPr="00D67B6D" w:rsidRDefault="00D67B6D" w:rsidP="00D67B6D">
            <w:pPr>
              <w:rPr>
                <w:rFonts w:ascii="Arial" w:hAnsi="Arial" w:cs="Arial"/>
                <w:color w:val="000000"/>
                <w:sz w:val="22"/>
                <w:szCs w:val="22"/>
              </w:rPr>
            </w:pPr>
            <w:r>
              <w:rPr>
                <w:rFonts w:ascii="Arial" w:hAnsi="Arial" w:cs="Arial"/>
                <w:color w:val="000000"/>
                <w:sz w:val="22"/>
                <w:szCs w:val="22"/>
              </w:rPr>
              <w:t xml:space="preserve">€          </w:t>
            </w:r>
            <w:r w:rsidRPr="00D67B6D">
              <w:rPr>
                <w:rFonts w:ascii="Arial" w:hAnsi="Arial" w:cs="Arial"/>
                <w:color w:val="000000"/>
                <w:sz w:val="22"/>
                <w:szCs w:val="22"/>
              </w:rPr>
              <w:t xml:space="preserve">8.000,00 </w:t>
            </w:r>
          </w:p>
        </w:tc>
        <w:tc>
          <w:tcPr>
            <w:tcW w:w="2920" w:type="dxa"/>
            <w:tcBorders>
              <w:top w:val="nil"/>
              <w:left w:val="nil"/>
              <w:bottom w:val="nil"/>
              <w:right w:val="nil"/>
            </w:tcBorders>
            <w:shd w:val="clear" w:color="auto" w:fill="auto"/>
            <w:noWrap/>
            <w:vAlign w:val="bottom"/>
            <w:hideMark/>
          </w:tcPr>
          <w:p w:rsidR="00D67B6D" w:rsidRPr="00D67B6D" w:rsidRDefault="00D67B6D" w:rsidP="00D67B6D">
            <w:pPr>
              <w:rPr>
                <w:rFonts w:ascii="Calibri" w:hAnsi="Calibri" w:cs="Calibri"/>
                <w:color w:val="000000"/>
                <w:sz w:val="22"/>
                <w:szCs w:val="22"/>
              </w:rPr>
            </w:pPr>
          </w:p>
        </w:tc>
      </w:tr>
      <w:tr w:rsidR="00D67B6D" w:rsidRPr="00D67B6D" w:rsidTr="00D67B6D">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B6D" w:rsidRPr="00D67B6D" w:rsidRDefault="00D67B6D" w:rsidP="00D67B6D">
            <w:pPr>
              <w:rPr>
                <w:rFonts w:ascii="Arial" w:hAnsi="Arial" w:cs="Arial"/>
                <w:b/>
                <w:bCs/>
                <w:sz w:val="22"/>
                <w:szCs w:val="22"/>
              </w:rPr>
            </w:pPr>
            <w:r w:rsidRPr="00D67B6D">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D67B6D" w:rsidRPr="00D67B6D" w:rsidRDefault="00D67B6D" w:rsidP="00D67B6D">
            <w:pPr>
              <w:jc w:val="center"/>
              <w:rPr>
                <w:rFonts w:ascii="Arial" w:hAnsi="Arial" w:cs="Arial"/>
                <w:b/>
                <w:bCs/>
                <w:sz w:val="22"/>
                <w:szCs w:val="22"/>
              </w:rPr>
            </w:pPr>
            <w:r w:rsidRPr="00D67B6D">
              <w:rPr>
                <w:rFonts w:ascii="Arial" w:hAnsi="Arial" w:cs="Arial"/>
                <w:b/>
                <w:bCs/>
                <w:sz w:val="22"/>
                <w:szCs w:val="22"/>
              </w:rPr>
              <w:t>02</w:t>
            </w:r>
          </w:p>
        </w:tc>
        <w:tc>
          <w:tcPr>
            <w:tcW w:w="3288" w:type="dxa"/>
            <w:tcBorders>
              <w:top w:val="nil"/>
              <w:left w:val="nil"/>
              <w:bottom w:val="single" w:sz="4" w:space="0" w:color="auto"/>
              <w:right w:val="single" w:sz="4" w:space="0" w:color="auto"/>
            </w:tcBorders>
            <w:shd w:val="clear" w:color="auto" w:fill="auto"/>
            <w:vAlign w:val="center"/>
            <w:hideMark/>
          </w:tcPr>
          <w:p w:rsidR="00D67B6D" w:rsidRPr="00D67B6D" w:rsidRDefault="00D67B6D" w:rsidP="00D67B6D">
            <w:pPr>
              <w:jc w:val="center"/>
              <w:rPr>
                <w:rFonts w:ascii="Arial" w:hAnsi="Arial" w:cs="Arial"/>
                <w:sz w:val="22"/>
                <w:szCs w:val="22"/>
              </w:rPr>
            </w:pPr>
            <w:r w:rsidRPr="00D67B6D">
              <w:rPr>
                <w:rFonts w:ascii="Arial" w:hAnsi="Arial" w:cs="Arial"/>
                <w:sz w:val="22"/>
                <w:szCs w:val="22"/>
              </w:rPr>
              <w:t xml:space="preserve">Vincolato </w:t>
            </w:r>
          </w:p>
        </w:tc>
        <w:tc>
          <w:tcPr>
            <w:tcW w:w="2087" w:type="dxa"/>
            <w:tcBorders>
              <w:top w:val="nil"/>
              <w:left w:val="nil"/>
              <w:bottom w:val="single" w:sz="4" w:space="0" w:color="auto"/>
              <w:right w:val="single" w:sz="4" w:space="0" w:color="auto"/>
            </w:tcBorders>
            <w:shd w:val="clear" w:color="auto" w:fill="auto"/>
            <w:noWrap/>
            <w:vAlign w:val="bottom"/>
            <w:hideMark/>
          </w:tcPr>
          <w:p w:rsidR="00D67B6D" w:rsidRPr="00D67B6D" w:rsidRDefault="00D67B6D" w:rsidP="00D67B6D">
            <w:pPr>
              <w:rPr>
                <w:rFonts w:ascii="Arial" w:hAnsi="Arial" w:cs="Arial"/>
                <w:color w:val="000000"/>
                <w:sz w:val="22"/>
                <w:szCs w:val="22"/>
              </w:rPr>
            </w:pPr>
            <w:r w:rsidRPr="00D67B6D">
              <w:rPr>
                <w:rFonts w:ascii="Arial" w:hAnsi="Arial" w:cs="Arial"/>
                <w:color w:val="000000"/>
                <w:sz w:val="22"/>
                <w:szCs w:val="22"/>
              </w:rPr>
              <w:t xml:space="preserve"> €          </w:t>
            </w:r>
            <w:r>
              <w:rPr>
                <w:rFonts w:ascii="Arial" w:hAnsi="Arial" w:cs="Arial"/>
                <w:color w:val="000000"/>
                <w:sz w:val="22"/>
                <w:szCs w:val="22"/>
              </w:rPr>
              <w:t>2.379,35</w:t>
            </w:r>
          </w:p>
        </w:tc>
        <w:tc>
          <w:tcPr>
            <w:tcW w:w="2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67B6D" w:rsidRPr="00D67B6D" w:rsidRDefault="00D67B6D" w:rsidP="00D67B6D">
            <w:pPr>
              <w:rPr>
                <w:rFonts w:ascii="Arial" w:hAnsi="Arial" w:cs="Arial"/>
                <w:b/>
                <w:bCs/>
                <w:color w:val="000000"/>
                <w:sz w:val="22"/>
                <w:szCs w:val="22"/>
              </w:rPr>
            </w:pPr>
            <w:r w:rsidRPr="00D67B6D">
              <w:rPr>
                <w:rFonts w:ascii="Arial" w:hAnsi="Arial" w:cs="Arial"/>
                <w:b/>
                <w:bCs/>
                <w:color w:val="000000"/>
                <w:sz w:val="22"/>
                <w:szCs w:val="22"/>
              </w:rPr>
              <w:t xml:space="preserve"> €                        </w:t>
            </w:r>
            <w:r>
              <w:rPr>
                <w:rFonts w:ascii="Arial" w:hAnsi="Arial" w:cs="Arial"/>
                <w:b/>
                <w:bCs/>
                <w:color w:val="000000"/>
                <w:sz w:val="22"/>
                <w:szCs w:val="22"/>
              </w:rPr>
              <w:t>10.379.35</w:t>
            </w:r>
          </w:p>
        </w:tc>
      </w:tr>
    </w:tbl>
    <w:p w:rsidR="00D67B6D" w:rsidRDefault="00D67B6D" w:rsidP="0098077A">
      <w:pPr>
        <w:spacing w:after="7" w:line="250" w:lineRule="auto"/>
        <w:ind w:left="89" w:right="452" w:hanging="10"/>
        <w:jc w:val="both"/>
        <w:rPr>
          <w:rFonts w:ascii="Calibri" w:hAnsi="Calibri"/>
          <w:color w:val="000000"/>
          <w:sz w:val="28"/>
          <w:szCs w:val="28"/>
        </w:rPr>
      </w:pPr>
    </w:p>
    <w:p w:rsidR="00D67B6D" w:rsidRDefault="00D67B6D" w:rsidP="00D67B6D">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D67B6D" w:rsidRPr="003750DD" w:rsidTr="008211F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67B6D" w:rsidRPr="003750DD" w:rsidRDefault="00D67B6D" w:rsidP="008211F6">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D67B6D" w:rsidRPr="003750DD" w:rsidRDefault="00D67B6D" w:rsidP="008211F6">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D67B6D" w:rsidRPr="003750DD" w:rsidRDefault="00D67B6D" w:rsidP="00D67B6D">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 xml:space="preserve">                  8.500,00</w:t>
            </w:r>
          </w:p>
        </w:tc>
      </w:tr>
      <w:tr w:rsidR="00D67B6D"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67B6D" w:rsidRPr="003750DD" w:rsidRDefault="00D67B6D" w:rsidP="008211F6">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D67B6D" w:rsidRPr="003750DD" w:rsidRDefault="00D67B6D" w:rsidP="008211F6">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D67B6D" w:rsidRPr="003750DD" w:rsidRDefault="00D67B6D" w:rsidP="00D67B6D">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1.879,35</w:t>
            </w:r>
          </w:p>
        </w:tc>
      </w:tr>
      <w:tr w:rsidR="00D67B6D"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67B6D" w:rsidRPr="003750DD" w:rsidRDefault="00D67B6D" w:rsidP="008211F6">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D67B6D" w:rsidRPr="003750DD" w:rsidRDefault="00D67B6D" w:rsidP="008211F6">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D67B6D" w:rsidRPr="003750DD" w:rsidRDefault="00D67B6D" w:rsidP="008211F6">
            <w:pPr>
              <w:rPr>
                <w:rFonts w:ascii="Calibri" w:hAnsi="Calibri"/>
                <w:color w:val="000000"/>
                <w:sz w:val="28"/>
                <w:szCs w:val="28"/>
              </w:rPr>
            </w:pPr>
            <w:r w:rsidRPr="003750DD">
              <w:rPr>
                <w:rFonts w:ascii="Calibri" w:hAnsi="Calibri"/>
                <w:color w:val="000000"/>
                <w:sz w:val="28"/>
                <w:szCs w:val="28"/>
              </w:rPr>
              <w:t xml:space="preserve"> €                                -   </w:t>
            </w:r>
          </w:p>
        </w:tc>
      </w:tr>
      <w:tr w:rsidR="00D67B6D"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67B6D" w:rsidRPr="003750DD" w:rsidRDefault="00D67B6D" w:rsidP="008211F6">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D67B6D" w:rsidRPr="003750DD" w:rsidRDefault="00D67B6D" w:rsidP="008211F6">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D67B6D" w:rsidRPr="003750DD" w:rsidRDefault="00D67B6D" w:rsidP="008211F6">
            <w:pPr>
              <w:rPr>
                <w:rFonts w:ascii="Calibri" w:hAnsi="Calibri"/>
                <w:color w:val="000000"/>
                <w:sz w:val="28"/>
                <w:szCs w:val="28"/>
              </w:rPr>
            </w:pPr>
            <w:r w:rsidRPr="003750DD">
              <w:rPr>
                <w:rFonts w:ascii="Calibri" w:hAnsi="Calibri"/>
                <w:color w:val="000000"/>
                <w:sz w:val="28"/>
                <w:szCs w:val="28"/>
              </w:rPr>
              <w:t xml:space="preserve"> €                                -   </w:t>
            </w:r>
          </w:p>
        </w:tc>
      </w:tr>
      <w:tr w:rsidR="00D67B6D"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67B6D" w:rsidRPr="003750DD" w:rsidRDefault="00D67B6D" w:rsidP="008211F6">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D67B6D" w:rsidRPr="003750DD" w:rsidRDefault="00D67B6D" w:rsidP="008211F6">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D67B6D" w:rsidRPr="003750DD" w:rsidRDefault="00D67B6D" w:rsidP="008211F6">
            <w:pPr>
              <w:rPr>
                <w:rFonts w:ascii="Calibri" w:hAnsi="Calibri"/>
                <w:color w:val="000000"/>
                <w:sz w:val="28"/>
                <w:szCs w:val="28"/>
              </w:rPr>
            </w:pPr>
            <w:r w:rsidRPr="003750DD">
              <w:rPr>
                <w:rFonts w:ascii="Calibri" w:hAnsi="Calibri"/>
                <w:color w:val="000000"/>
                <w:sz w:val="28"/>
                <w:szCs w:val="28"/>
              </w:rPr>
              <w:t xml:space="preserve"> €                                -   </w:t>
            </w:r>
          </w:p>
        </w:tc>
      </w:tr>
      <w:tr w:rsidR="00D67B6D"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67B6D" w:rsidRPr="003750DD" w:rsidRDefault="00D67B6D" w:rsidP="008211F6">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D67B6D" w:rsidRPr="003750DD" w:rsidRDefault="00D67B6D" w:rsidP="008211F6">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D67B6D" w:rsidRPr="003750DD" w:rsidRDefault="00D67B6D" w:rsidP="008211F6">
            <w:pPr>
              <w:rPr>
                <w:rFonts w:ascii="Calibri" w:hAnsi="Calibri"/>
                <w:color w:val="000000"/>
                <w:sz w:val="28"/>
                <w:szCs w:val="28"/>
              </w:rPr>
            </w:pPr>
            <w:r w:rsidRPr="003750DD">
              <w:rPr>
                <w:rFonts w:ascii="Calibri" w:hAnsi="Calibri"/>
                <w:color w:val="000000"/>
                <w:sz w:val="28"/>
                <w:szCs w:val="28"/>
              </w:rPr>
              <w:t xml:space="preserve"> €                                -   </w:t>
            </w:r>
          </w:p>
        </w:tc>
      </w:tr>
      <w:tr w:rsidR="00D67B6D"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67B6D" w:rsidRPr="003750DD" w:rsidRDefault="00D67B6D" w:rsidP="008211F6">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D67B6D" w:rsidRPr="003750DD" w:rsidRDefault="00D67B6D" w:rsidP="008211F6">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D67B6D" w:rsidRPr="003750DD" w:rsidRDefault="00D67B6D" w:rsidP="008211F6">
            <w:pPr>
              <w:rPr>
                <w:rFonts w:ascii="Calibri" w:hAnsi="Calibri"/>
                <w:color w:val="000000"/>
                <w:sz w:val="28"/>
                <w:szCs w:val="28"/>
              </w:rPr>
            </w:pPr>
            <w:r w:rsidRPr="003750DD">
              <w:rPr>
                <w:rFonts w:ascii="Calibri" w:hAnsi="Calibri"/>
                <w:color w:val="000000"/>
                <w:sz w:val="28"/>
                <w:szCs w:val="28"/>
              </w:rPr>
              <w:t xml:space="preserve"> €                                -   </w:t>
            </w:r>
          </w:p>
        </w:tc>
      </w:tr>
      <w:tr w:rsidR="00D67B6D"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67B6D" w:rsidRPr="003750DD" w:rsidRDefault="00D67B6D" w:rsidP="008211F6">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D67B6D" w:rsidRPr="003750DD" w:rsidRDefault="00D67B6D" w:rsidP="008211F6">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D67B6D" w:rsidRPr="003750DD" w:rsidRDefault="00D67B6D" w:rsidP="008211F6">
            <w:pPr>
              <w:rPr>
                <w:rFonts w:ascii="Calibri" w:hAnsi="Calibri"/>
                <w:color w:val="000000"/>
                <w:sz w:val="28"/>
                <w:szCs w:val="28"/>
              </w:rPr>
            </w:pPr>
            <w:r w:rsidRPr="003750DD">
              <w:rPr>
                <w:rFonts w:ascii="Calibri" w:hAnsi="Calibri"/>
                <w:color w:val="000000"/>
                <w:sz w:val="28"/>
                <w:szCs w:val="28"/>
              </w:rPr>
              <w:t xml:space="preserve"> €                                -   </w:t>
            </w:r>
          </w:p>
        </w:tc>
      </w:tr>
      <w:tr w:rsidR="00D67B6D"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67B6D" w:rsidRPr="003750DD" w:rsidRDefault="00D67B6D" w:rsidP="008211F6">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D67B6D" w:rsidRPr="003750DD" w:rsidRDefault="00D67B6D" w:rsidP="008211F6">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D67B6D" w:rsidRPr="003750DD" w:rsidRDefault="00D67B6D" w:rsidP="008211F6">
            <w:pPr>
              <w:rPr>
                <w:rFonts w:ascii="Calibri" w:hAnsi="Calibri"/>
                <w:color w:val="000000"/>
                <w:sz w:val="28"/>
                <w:szCs w:val="28"/>
              </w:rPr>
            </w:pPr>
            <w:r w:rsidRPr="003750DD">
              <w:rPr>
                <w:rFonts w:ascii="Calibri" w:hAnsi="Calibri"/>
                <w:color w:val="000000"/>
                <w:sz w:val="28"/>
                <w:szCs w:val="28"/>
              </w:rPr>
              <w:t xml:space="preserve"> €                                -   </w:t>
            </w:r>
          </w:p>
        </w:tc>
      </w:tr>
      <w:tr w:rsidR="00D67B6D" w:rsidRPr="003750DD" w:rsidTr="008211F6">
        <w:trPr>
          <w:trHeight w:val="600"/>
        </w:trPr>
        <w:tc>
          <w:tcPr>
            <w:tcW w:w="960" w:type="dxa"/>
            <w:tcBorders>
              <w:top w:val="nil"/>
              <w:left w:val="nil"/>
              <w:bottom w:val="nil"/>
              <w:right w:val="nil"/>
            </w:tcBorders>
            <w:shd w:val="clear" w:color="auto" w:fill="auto"/>
            <w:noWrap/>
            <w:vAlign w:val="bottom"/>
            <w:hideMark/>
          </w:tcPr>
          <w:p w:rsidR="00D67B6D" w:rsidRPr="003750DD" w:rsidRDefault="00D67B6D" w:rsidP="008211F6">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D67B6D" w:rsidRPr="003750DD" w:rsidRDefault="00D67B6D" w:rsidP="008211F6">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67B6D" w:rsidRPr="003750DD" w:rsidRDefault="00D67B6D" w:rsidP="00D67B6D">
            <w:pPr>
              <w:rPr>
                <w:rFonts w:ascii="Calibri" w:hAnsi="Calibri"/>
                <w:color w:val="000000"/>
                <w:sz w:val="28"/>
                <w:szCs w:val="28"/>
              </w:rPr>
            </w:pPr>
            <w:r w:rsidRPr="003750DD">
              <w:rPr>
                <w:rFonts w:ascii="Calibri" w:hAnsi="Calibri"/>
                <w:color w:val="000000"/>
                <w:sz w:val="28"/>
                <w:szCs w:val="28"/>
              </w:rPr>
              <w:t xml:space="preserve"> €      </w:t>
            </w:r>
            <w:r w:rsidR="00E10867">
              <w:rPr>
                <w:rFonts w:ascii="Calibri" w:hAnsi="Calibri"/>
                <w:color w:val="000000"/>
                <w:sz w:val="28"/>
                <w:szCs w:val="28"/>
              </w:rPr>
              <w:t xml:space="preserve">       </w:t>
            </w:r>
            <w:r w:rsidRPr="003750DD">
              <w:rPr>
                <w:rFonts w:ascii="Calibri" w:hAnsi="Calibri"/>
                <w:color w:val="000000"/>
                <w:sz w:val="28"/>
                <w:szCs w:val="28"/>
              </w:rPr>
              <w:t xml:space="preserve">    </w:t>
            </w:r>
            <w:r>
              <w:rPr>
                <w:rFonts w:ascii="Calibri" w:hAnsi="Calibri"/>
                <w:color w:val="000000"/>
                <w:sz w:val="28"/>
                <w:szCs w:val="28"/>
              </w:rPr>
              <w:t>10.379,35</w:t>
            </w:r>
          </w:p>
        </w:tc>
      </w:tr>
    </w:tbl>
    <w:p w:rsidR="00D67B6D" w:rsidRDefault="00D67B6D" w:rsidP="00D67B6D">
      <w:pPr>
        <w:spacing w:after="7" w:line="250" w:lineRule="auto"/>
        <w:ind w:left="89" w:right="452" w:hanging="10"/>
        <w:rPr>
          <w:rFonts w:ascii="Bookman Old Style" w:hAnsi="Bookman Old Style"/>
          <w:sz w:val="18"/>
          <w:szCs w:val="18"/>
        </w:rPr>
      </w:pPr>
    </w:p>
    <w:p w:rsidR="00D67B6D" w:rsidRDefault="00D67B6D" w:rsidP="0098077A">
      <w:pPr>
        <w:spacing w:after="7" w:line="250" w:lineRule="auto"/>
        <w:ind w:left="89" w:right="452" w:hanging="10"/>
        <w:jc w:val="both"/>
        <w:rPr>
          <w:rFonts w:ascii="Calibri" w:hAnsi="Calibri"/>
          <w:color w:val="000000"/>
          <w:sz w:val="28"/>
          <w:szCs w:val="28"/>
        </w:rPr>
      </w:pPr>
    </w:p>
    <w:p w:rsidR="00D67B6D" w:rsidRDefault="00385DE1" w:rsidP="0098077A">
      <w:pPr>
        <w:spacing w:after="7" w:line="250" w:lineRule="auto"/>
        <w:ind w:left="89" w:right="452" w:hanging="10"/>
        <w:jc w:val="both"/>
        <w:rPr>
          <w:rFonts w:ascii="Calibri" w:hAnsi="Calibri"/>
          <w:color w:val="000000"/>
          <w:sz w:val="28"/>
          <w:szCs w:val="28"/>
        </w:rPr>
      </w:pPr>
      <w:r w:rsidRPr="00385DE1">
        <w:rPr>
          <w:rFonts w:ascii="Calibri" w:hAnsi="Calibri"/>
          <w:color w:val="000000"/>
          <w:sz w:val="28"/>
          <w:szCs w:val="28"/>
        </w:rPr>
        <w:lastRenderedPageBreak/>
        <w:t xml:space="preserve">Il progetto si propone di realizzare in termini di maggiore organicità tutte le attività e gli eventi diretti a promuovere l'orientamento in </w:t>
      </w:r>
      <w:r w:rsidR="00FA31BB">
        <w:rPr>
          <w:rFonts w:ascii="Calibri" w:hAnsi="Calibri"/>
          <w:color w:val="000000"/>
          <w:sz w:val="28"/>
          <w:szCs w:val="28"/>
        </w:rPr>
        <w:t>entrata</w:t>
      </w:r>
      <w:r w:rsidRPr="00385DE1">
        <w:rPr>
          <w:rFonts w:ascii="Calibri" w:hAnsi="Calibri"/>
          <w:color w:val="000000"/>
          <w:sz w:val="28"/>
          <w:szCs w:val="28"/>
        </w:rPr>
        <w:t>.</w:t>
      </w:r>
    </w:p>
    <w:p w:rsidR="00496968" w:rsidRDefault="00496968" w:rsidP="0098077A">
      <w:pPr>
        <w:spacing w:after="7" w:line="250" w:lineRule="auto"/>
        <w:ind w:left="89" w:right="452" w:hanging="10"/>
        <w:jc w:val="both"/>
        <w:rPr>
          <w:rFonts w:ascii="Calibri" w:hAnsi="Calibri"/>
          <w:color w:val="000000"/>
          <w:sz w:val="28"/>
          <w:szCs w:val="28"/>
        </w:rPr>
      </w:pPr>
    </w:p>
    <w:p w:rsidR="00496968" w:rsidRDefault="00496968" w:rsidP="0098077A">
      <w:pPr>
        <w:spacing w:after="7" w:line="250" w:lineRule="auto"/>
        <w:ind w:left="89" w:right="452" w:hanging="10"/>
        <w:jc w:val="both"/>
        <w:rPr>
          <w:rFonts w:ascii="Calibri" w:hAnsi="Calibri"/>
          <w:color w:val="000000"/>
          <w:sz w:val="28"/>
          <w:szCs w:val="28"/>
        </w:rPr>
      </w:pPr>
    </w:p>
    <w:p w:rsidR="00496968" w:rsidRDefault="00496968" w:rsidP="0098077A">
      <w:pPr>
        <w:spacing w:after="7" w:line="250" w:lineRule="auto"/>
        <w:ind w:left="89" w:right="452" w:hanging="10"/>
        <w:jc w:val="both"/>
        <w:rPr>
          <w:rFonts w:ascii="Calibri" w:hAnsi="Calibri"/>
          <w:color w:val="000000"/>
          <w:sz w:val="28"/>
          <w:szCs w:val="28"/>
        </w:rPr>
      </w:pPr>
    </w:p>
    <w:p w:rsidR="005321C2" w:rsidRDefault="005321C2" w:rsidP="0098077A">
      <w:pPr>
        <w:spacing w:after="7" w:line="250" w:lineRule="auto"/>
        <w:ind w:left="89" w:right="452" w:hanging="10"/>
        <w:jc w:val="both"/>
        <w:rPr>
          <w:rFonts w:ascii="Calibri" w:hAnsi="Calibri"/>
          <w:color w:val="000000"/>
          <w:sz w:val="28"/>
          <w:szCs w:val="28"/>
        </w:rPr>
      </w:pPr>
      <w:r>
        <w:rPr>
          <w:rFonts w:ascii="Calibri" w:hAnsi="Calibri"/>
          <w:color w:val="000000"/>
          <w:sz w:val="28"/>
          <w:szCs w:val="28"/>
        </w:rPr>
        <w:t>Vengono realizzate:</w:t>
      </w:r>
    </w:p>
    <w:p w:rsidR="005321C2" w:rsidRDefault="005321C2" w:rsidP="005321C2">
      <w:pPr>
        <w:pStyle w:val="Paragrafoelenco"/>
        <w:numPr>
          <w:ilvl w:val="0"/>
          <w:numId w:val="33"/>
        </w:numPr>
        <w:spacing w:after="7" w:line="250" w:lineRule="auto"/>
        <w:ind w:right="452"/>
        <w:jc w:val="both"/>
        <w:rPr>
          <w:rFonts w:ascii="Calibri" w:hAnsi="Calibri"/>
          <w:color w:val="000000"/>
          <w:sz w:val="28"/>
          <w:szCs w:val="28"/>
        </w:rPr>
      </w:pPr>
      <w:r w:rsidRPr="005321C2">
        <w:rPr>
          <w:rFonts w:ascii="Calibri" w:hAnsi="Calibri"/>
          <w:color w:val="000000"/>
          <w:sz w:val="28"/>
          <w:szCs w:val="28"/>
        </w:rPr>
        <w:t xml:space="preserve">le serate di orientamento per gli studenti iscritti alla classe terza media in cui vengono illustrati i corsi di studio dell’offerta formativa dell’Istituzione Scolastica </w:t>
      </w:r>
    </w:p>
    <w:p w:rsidR="005321C2" w:rsidRPr="005321C2" w:rsidRDefault="005321C2" w:rsidP="005321C2">
      <w:pPr>
        <w:pStyle w:val="Paragrafoelenco"/>
        <w:numPr>
          <w:ilvl w:val="0"/>
          <w:numId w:val="33"/>
        </w:numPr>
        <w:spacing w:after="7" w:line="250" w:lineRule="auto"/>
        <w:ind w:right="452"/>
        <w:jc w:val="both"/>
        <w:rPr>
          <w:rFonts w:ascii="Calibri" w:hAnsi="Calibri"/>
          <w:color w:val="000000"/>
          <w:sz w:val="28"/>
          <w:szCs w:val="28"/>
        </w:rPr>
      </w:pPr>
      <w:r>
        <w:rPr>
          <w:rFonts w:ascii="Calibri" w:hAnsi="Calibri"/>
          <w:color w:val="000000"/>
          <w:sz w:val="28"/>
          <w:szCs w:val="28"/>
        </w:rPr>
        <w:t xml:space="preserve">le visite nella mattinata </w:t>
      </w:r>
      <w:r w:rsidRPr="005321C2">
        <w:rPr>
          <w:rFonts w:ascii="Calibri" w:hAnsi="Calibri"/>
          <w:color w:val="000000"/>
          <w:sz w:val="28"/>
          <w:szCs w:val="28"/>
        </w:rPr>
        <w:t xml:space="preserve">per gli studenti iscritti alla classe terza media </w:t>
      </w:r>
      <w:r>
        <w:rPr>
          <w:rFonts w:ascii="Calibri" w:hAnsi="Calibri"/>
          <w:color w:val="000000"/>
          <w:sz w:val="28"/>
          <w:szCs w:val="28"/>
        </w:rPr>
        <w:t>con svolgimento di attività didattica in aule e labo</w:t>
      </w:r>
      <w:r w:rsidR="00496968">
        <w:rPr>
          <w:rFonts w:ascii="Calibri" w:hAnsi="Calibri"/>
          <w:color w:val="000000"/>
          <w:sz w:val="28"/>
          <w:szCs w:val="28"/>
        </w:rPr>
        <w:t>ratori.</w:t>
      </w:r>
    </w:p>
    <w:p w:rsidR="00FA31BB" w:rsidRDefault="00FA31BB" w:rsidP="00FA31BB">
      <w:pPr>
        <w:spacing w:after="7" w:line="250" w:lineRule="auto"/>
        <w:ind w:left="89" w:right="452" w:hanging="10"/>
        <w:rPr>
          <w:rFonts w:ascii="Bookman Old Style" w:hAnsi="Bookman Old Style"/>
          <w:sz w:val="18"/>
          <w:szCs w:val="18"/>
        </w:rPr>
      </w:pPr>
    </w:p>
    <w:p w:rsidR="00FA31BB" w:rsidRPr="00A9087F" w:rsidRDefault="00FA31BB" w:rsidP="00FA31BB">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A </w:t>
      </w:r>
      <w:r w:rsidRPr="00A9087F">
        <w:rPr>
          <w:b/>
          <w:i/>
        </w:rPr>
        <w:t xml:space="preserve">VOCE </w:t>
      </w:r>
      <w:r>
        <w:rPr>
          <w:b/>
          <w:i/>
        </w:rPr>
        <w:t>A0602</w:t>
      </w:r>
    </w:p>
    <w:p w:rsidR="00FA31BB" w:rsidRPr="0046249F" w:rsidRDefault="00FA31BB" w:rsidP="00FA31BB">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 xml:space="preserve">ATTIVITÀ DI ORIENTAMENTO IN </w:t>
      </w:r>
      <w:r>
        <w:rPr>
          <w:rFonts w:ascii="Calibri" w:hAnsi="Calibri" w:cs="Calibri"/>
          <w:b/>
          <w:bCs/>
          <w:color w:val="000000"/>
          <w:sz w:val="22"/>
          <w:szCs w:val="22"/>
        </w:rPr>
        <w:t>USCITA</w:t>
      </w:r>
      <w:r>
        <w:rPr>
          <w:b/>
          <w:i/>
        </w:rPr>
        <w:tab/>
      </w:r>
      <w:r w:rsidRPr="00A9087F">
        <w:rPr>
          <w:b/>
          <w:i/>
          <w:sz w:val="24"/>
          <w:szCs w:val="24"/>
        </w:rPr>
        <w:t xml:space="preserve">€ </w:t>
      </w:r>
      <w:r>
        <w:rPr>
          <w:rFonts w:ascii="Calibri" w:hAnsi="Calibri" w:cs="Calibri"/>
          <w:color w:val="000000"/>
          <w:sz w:val="22"/>
          <w:szCs w:val="22"/>
        </w:rPr>
        <w:t>4</w:t>
      </w:r>
      <w:r w:rsidRPr="005E0BC8">
        <w:rPr>
          <w:rFonts w:ascii="Calibri" w:hAnsi="Calibri" w:cs="Calibri"/>
          <w:color w:val="000000"/>
          <w:sz w:val="22"/>
          <w:szCs w:val="22"/>
        </w:rPr>
        <w:t>.379,35</w:t>
      </w:r>
    </w:p>
    <w:p w:rsidR="00FA31BB" w:rsidRPr="0098077A" w:rsidRDefault="00FA31BB" w:rsidP="00FA31BB">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40" w:type="dxa"/>
        <w:tblInd w:w="55" w:type="dxa"/>
        <w:tblCellMar>
          <w:left w:w="70" w:type="dxa"/>
          <w:right w:w="70" w:type="dxa"/>
        </w:tblCellMar>
        <w:tblLook w:val="04A0" w:firstRow="1" w:lastRow="0" w:firstColumn="1" w:lastColumn="0" w:noHBand="0" w:noVBand="1"/>
      </w:tblPr>
      <w:tblGrid>
        <w:gridCol w:w="960"/>
        <w:gridCol w:w="385"/>
        <w:gridCol w:w="3288"/>
        <w:gridCol w:w="2087"/>
        <w:gridCol w:w="2920"/>
      </w:tblGrid>
      <w:tr w:rsidR="00FA31BB" w:rsidRPr="00D67B6D" w:rsidTr="008211F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31BB" w:rsidRPr="00D67B6D" w:rsidRDefault="00FA31BB" w:rsidP="008211F6">
            <w:pPr>
              <w:jc w:val="center"/>
              <w:rPr>
                <w:rFonts w:ascii="Calibri" w:hAnsi="Calibri" w:cs="Calibri"/>
                <w:b/>
                <w:bCs/>
                <w:color w:val="000000"/>
                <w:sz w:val="28"/>
                <w:szCs w:val="28"/>
              </w:rPr>
            </w:pPr>
            <w:r w:rsidRPr="00D67B6D">
              <w:rPr>
                <w:rFonts w:ascii="Calibri" w:hAnsi="Calibri" w:cs="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FA31BB" w:rsidRPr="00D67B6D" w:rsidRDefault="00FA31BB" w:rsidP="008211F6">
            <w:pPr>
              <w:jc w:val="center"/>
              <w:rPr>
                <w:rFonts w:ascii="Calibri" w:hAnsi="Calibri" w:cs="Calibri"/>
                <w:b/>
                <w:bCs/>
                <w:color w:val="000000"/>
                <w:sz w:val="28"/>
                <w:szCs w:val="28"/>
              </w:rPr>
            </w:pPr>
            <w:r w:rsidRPr="00D67B6D">
              <w:rPr>
                <w:rFonts w:ascii="Calibri" w:hAnsi="Calibri" w:cs="Calibri"/>
                <w:b/>
                <w:bCs/>
                <w:color w:val="000000"/>
                <w:sz w:val="28"/>
                <w:szCs w:val="28"/>
              </w:rPr>
              <w:t>Avanzo di amministrazione presunto</w:t>
            </w:r>
          </w:p>
        </w:tc>
        <w:tc>
          <w:tcPr>
            <w:tcW w:w="2920" w:type="dxa"/>
            <w:tcBorders>
              <w:top w:val="nil"/>
              <w:left w:val="nil"/>
              <w:bottom w:val="nil"/>
              <w:right w:val="nil"/>
            </w:tcBorders>
            <w:shd w:val="clear" w:color="auto" w:fill="auto"/>
            <w:noWrap/>
            <w:vAlign w:val="bottom"/>
            <w:hideMark/>
          </w:tcPr>
          <w:p w:rsidR="00FA31BB" w:rsidRPr="00D67B6D" w:rsidRDefault="00FA31BB" w:rsidP="008211F6">
            <w:pPr>
              <w:rPr>
                <w:rFonts w:ascii="Calibri" w:hAnsi="Calibri" w:cs="Calibri"/>
                <w:color w:val="000000"/>
                <w:sz w:val="22"/>
                <w:szCs w:val="22"/>
              </w:rPr>
            </w:pPr>
          </w:p>
        </w:tc>
      </w:tr>
      <w:tr w:rsidR="00FA31BB" w:rsidRPr="00D67B6D" w:rsidTr="008211F6">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A31BB" w:rsidRPr="00D67B6D" w:rsidRDefault="00FA31BB" w:rsidP="008211F6">
            <w:pPr>
              <w:rPr>
                <w:rFonts w:ascii="Arial" w:hAnsi="Arial" w:cs="Arial"/>
                <w:b/>
                <w:bCs/>
                <w:sz w:val="22"/>
                <w:szCs w:val="22"/>
              </w:rPr>
            </w:pPr>
            <w:r w:rsidRPr="00D67B6D">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FA31BB" w:rsidRPr="00D67B6D" w:rsidRDefault="00FA31BB" w:rsidP="008211F6">
            <w:pPr>
              <w:jc w:val="center"/>
              <w:rPr>
                <w:rFonts w:ascii="Arial" w:hAnsi="Arial" w:cs="Arial"/>
                <w:b/>
                <w:bCs/>
                <w:sz w:val="22"/>
                <w:szCs w:val="22"/>
              </w:rPr>
            </w:pPr>
            <w:r w:rsidRPr="00D67B6D">
              <w:rPr>
                <w:rFonts w:ascii="Arial" w:hAnsi="Arial" w:cs="Arial"/>
                <w:b/>
                <w:bCs/>
                <w:sz w:val="22"/>
                <w:szCs w:val="22"/>
              </w:rPr>
              <w:t>01</w:t>
            </w:r>
          </w:p>
        </w:tc>
        <w:tc>
          <w:tcPr>
            <w:tcW w:w="3288" w:type="dxa"/>
            <w:tcBorders>
              <w:top w:val="nil"/>
              <w:left w:val="nil"/>
              <w:bottom w:val="single" w:sz="4" w:space="0" w:color="auto"/>
              <w:right w:val="single" w:sz="4" w:space="0" w:color="auto"/>
            </w:tcBorders>
            <w:shd w:val="clear" w:color="auto" w:fill="auto"/>
            <w:vAlign w:val="center"/>
            <w:hideMark/>
          </w:tcPr>
          <w:p w:rsidR="00FA31BB" w:rsidRPr="00D67B6D" w:rsidRDefault="00FA31BB" w:rsidP="008211F6">
            <w:pPr>
              <w:jc w:val="center"/>
              <w:rPr>
                <w:rFonts w:ascii="Arial" w:hAnsi="Arial" w:cs="Arial"/>
                <w:sz w:val="22"/>
                <w:szCs w:val="22"/>
              </w:rPr>
            </w:pPr>
            <w:r w:rsidRPr="00D67B6D">
              <w:rPr>
                <w:rFonts w:ascii="Arial" w:hAnsi="Arial" w:cs="Arial"/>
                <w:sz w:val="22"/>
                <w:szCs w:val="22"/>
              </w:rPr>
              <w:t xml:space="preserve">Non vincolato </w:t>
            </w:r>
          </w:p>
        </w:tc>
        <w:tc>
          <w:tcPr>
            <w:tcW w:w="2087" w:type="dxa"/>
            <w:tcBorders>
              <w:top w:val="nil"/>
              <w:left w:val="nil"/>
              <w:bottom w:val="single" w:sz="4" w:space="0" w:color="auto"/>
              <w:right w:val="single" w:sz="4" w:space="0" w:color="auto"/>
            </w:tcBorders>
            <w:shd w:val="clear" w:color="auto" w:fill="auto"/>
            <w:noWrap/>
            <w:vAlign w:val="bottom"/>
            <w:hideMark/>
          </w:tcPr>
          <w:p w:rsidR="00FA31BB" w:rsidRPr="00D67B6D" w:rsidRDefault="00FA31BB" w:rsidP="00FA31BB">
            <w:pPr>
              <w:rPr>
                <w:rFonts w:ascii="Arial" w:hAnsi="Arial" w:cs="Arial"/>
                <w:color w:val="000000"/>
                <w:sz w:val="22"/>
                <w:szCs w:val="22"/>
              </w:rPr>
            </w:pPr>
            <w:r>
              <w:rPr>
                <w:rFonts w:ascii="Arial" w:hAnsi="Arial" w:cs="Arial"/>
                <w:color w:val="000000"/>
                <w:sz w:val="22"/>
                <w:szCs w:val="22"/>
              </w:rPr>
              <w:t>€          2</w:t>
            </w:r>
            <w:r w:rsidRPr="00D67B6D">
              <w:rPr>
                <w:rFonts w:ascii="Arial" w:hAnsi="Arial" w:cs="Arial"/>
                <w:color w:val="000000"/>
                <w:sz w:val="22"/>
                <w:szCs w:val="22"/>
              </w:rPr>
              <w:t xml:space="preserve">.000,00 </w:t>
            </w:r>
          </w:p>
        </w:tc>
        <w:tc>
          <w:tcPr>
            <w:tcW w:w="2920" w:type="dxa"/>
            <w:tcBorders>
              <w:top w:val="nil"/>
              <w:left w:val="nil"/>
              <w:bottom w:val="nil"/>
              <w:right w:val="nil"/>
            </w:tcBorders>
            <w:shd w:val="clear" w:color="auto" w:fill="auto"/>
            <w:noWrap/>
            <w:vAlign w:val="bottom"/>
            <w:hideMark/>
          </w:tcPr>
          <w:p w:rsidR="00FA31BB" w:rsidRPr="00D67B6D" w:rsidRDefault="00FA31BB" w:rsidP="008211F6">
            <w:pPr>
              <w:rPr>
                <w:rFonts w:ascii="Calibri" w:hAnsi="Calibri" w:cs="Calibri"/>
                <w:color w:val="000000"/>
                <w:sz w:val="22"/>
                <w:szCs w:val="22"/>
              </w:rPr>
            </w:pPr>
          </w:p>
        </w:tc>
      </w:tr>
      <w:tr w:rsidR="00FA31BB" w:rsidRPr="00D67B6D" w:rsidTr="008211F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31BB" w:rsidRPr="00D67B6D" w:rsidRDefault="00FA31BB" w:rsidP="008211F6">
            <w:pPr>
              <w:rPr>
                <w:rFonts w:ascii="Arial" w:hAnsi="Arial" w:cs="Arial"/>
                <w:b/>
                <w:bCs/>
                <w:sz w:val="22"/>
                <w:szCs w:val="22"/>
              </w:rPr>
            </w:pPr>
            <w:r w:rsidRPr="00D67B6D">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FA31BB" w:rsidRPr="00D67B6D" w:rsidRDefault="00FA31BB" w:rsidP="008211F6">
            <w:pPr>
              <w:jc w:val="center"/>
              <w:rPr>
                <w:rFonts w:ascii="Arial" w:hAnsi="Arial" w:cs="Arial"/>
                <w:b/>
                <w:bCs/>
                <w:sz w:val="22"/>
                <w:szCs w:val="22"/>
              </w:rPr>
            </w:pPr>
            <w:r w:rsidRPr="00D67B6D">
              <w:rPr>
                <w:rFonts w:ascii="Arial" w:hAnsi="Arial" w:cs="Arial"/>
                <w:b/>
                <w:bCs/>
                <w:sz w:val="22"/>
                <w:szCs w:val="22"/>
              </w:rPr>
              <w:t>02</w:t>
            </w:r>
          </w:p>
        </w:tc>
        <w:tc>
          <w:tcPr>
            <w:tcW w:w="3288" w:type="dxa"/>
            <w:tcBorders>
              <w:top w:val="nil"/>
              <w:left w:val="nil"/>
              <w:bottom w:val="single" w:sz="4" w:space="0" w:color="auto"/>
              <w:right w:val="single" w:sz="4" w:space="0" w:color="auto"/>
            </w:tcBorders>
            <w:shd w:val="clear" w:color="auto" w:fill="auto"/>
            <w:vAlign w:val="center"/>
            <w:hideMark/>
          </w:tcPr>
          <w:p w:rsidR="00FA31BB" w:rsidRPr="00D67B6D" w:rsidRDefault="00FA31BB" w:rsidP="008211F6">
            <w:pPr>
              <w:jc w:val="center"/>
              <w:rPr>
                <w:rFonts w:ascii="Arial" w:hAnsi="Arial" w:cs="Arial"/>
                <w:sz w:val="22"/>
                <w:szCs w:val="22"/>
              </w:rPr>
            </w:pPr>
            <w:r w:rsidRPr="00D67B6D">
              <w:rPr>
                <w:rFonts w:ascii="Arial" w:hAnsi="Arial" w:cs="Arial"/>
                <w:sz w:val="22"/>
                <w:szCs w:val="22"/>
              </w:rPr>
              <w:t xml:space="preserve">Vincolato </w:t>
            </w:r>
          </w:p>
        </w:tc>
        <w:tc>
          <w:tcPr>
            <w:tcW w:w="2087" w:type="dxa"/>
            <w:tcBorders>
              <w:top w:val="nil"/>
              <w:left w:val="nil"/>
              <w:bottom w:val="single" w:sz="4" w:space="0" w:color="auto"/>
              <w:right w:val="single" w:sz="4" w:space="0" w:color="auto"/>
            </w:tcBorders>
            <w:shd w:val="clear" w:color="auto" w:fill="auto"/>
            <w:noWrap/>
            <w:vAlign w:val="bottom"/>
            <w:hideMark/>
          </w:tcPr>
          <w:p w:rsidR="00FA31BB" w:rsidRPr="00D67B6D" w:rsidRDefault="00FA31BB" w:rsidP="008211F6">
            <w:pPr>
              <w:rPr>
                <w:rFonts w:ascii="Arial" w:hAnsi="Arial" w:cs="Arial"/>
                <w:color w:val="000000"/>
                <w:sz w:val="22"/>
                <w:szCs w:val="22"/>
              </w:rPr>
            </w:pPr>
            <w:r w:rsidRPr="00D67B6D">
              <w:rPr>
                <w:rFonts w:ascii="Arial" w:hAnsi="Arial" w:cs="Arial"/>
                <w:color w:val="000000"/>
                <w:sz w:val="22"/>
                <w:szCs w:val="22"/>
              </w:rPr>
              <w:t xml:space="preserve"> €          </w:t>
            </w:r>
            <w:r>
              <w:rPr>
                <w:rFonts w:ascii="Arial" w:hAnsi="Arial" w:cs="Arial"/>
                <w:color w:val="000000"/>
                <w:sz w:val="22"/>
                <w:szCs w:val="22"/>
              </w:rPr>
              <w:t>2.379,35</w:t>
            </w:r>
          </w:p>
        </w:tc>
        <w:tc>
          <w:tcPr>
            <w:tcW w:w="2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FA31BB" w:rsidRPr="00D67B6D" w:rsidRDefault="00FA31BB" w:rsidP="00FA31BB">
            <w:pPr>
              <w:rPr>
                <w:rFonts w:ascii="Arial" w:hAnsi="Arial" w:cs="Arial"/>
                <w:b/>
                <w:bCs/>
                <w:color w:val="000000"/>
                <w:sz w:val="22"/>
                <w:szCs w:val="22"/>
              </w:rPr>
            </w:pPr>
            <w:r w:rsidRPr="00D67B6D">
              <w:rPr>
                <w:rFonts w:ascii="Arial" w:hAnsi="Arial" w:cs="Arial"/>
                <w:b/>
                <w:bCs/>
                <w:color w:val="000000"/>
                <w:sz w:val="22"/>
                <w:szCs w:val="22"/>
              </w:rPr>
              <w:t xml:space="preserve"> €                        </w:t>
            </w:r>
            <w:r>
              <w:rPr>
                <w:rFonts w:ascii="Arial" w:hAnsi="Arial" w:cs="Arial"/>
                <w:b/>
                <w:bCs/>
                <w:color w:val="000000"/>
                <w:sz w:val="22"/>
                <w:szCs w:val="22"/>
              </w:rPr>
              <w:t>4.379.35</w:t>
            </w:r>
          </w:p>
        </w:tc>
      </w:tr>
    </w:tbl>
    <w:p w:rsidR="00FA31BB" w:rsidRDefault="00FA31BB" w:rsidP="00FA31BB">
      <w:pPr>
        <w:spacing w:after="7" w:line="250" w:lineRule="auto"/>
        <w:ind w:left="89" w:right="452" w:hanging="10"/>
        <w:jc w:val="both"/>
        <w:rPr>
          <w:rFonts w:ascii="Calibri" w:hAnsi="Calibri"/>
          <w:color w:val="000000"/>
          <w:sz w:val="28"/>
          <w:szCs w:val="28"/>
        </w:rPr>
      </w:pPr>
    </w:p>
    <w:p w:rsidR="00FA31BB" w:rsidRDefault="00FA31BB" w:rsidP="00FA31BB">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FA31BB" w:rsidRPr="003750DD" w:rsidTr="008211F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31BB" w:rsidRPr="003750DD" w:rsidRDefault="00FA31BB" w:rsidP="008211F6">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FA31BB" w:rsidRPr="003750DD" w:rsidRDefault="00FA31BB" w:rsidP="008211F6">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FA31BB" w:rsidRPr="003750DD" w:rsidRDefault="00FA31BB" w:rsidP="00FA31BB">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 xml:space="preserve">                  3.111,96</w:t>
            </w:r>
          </w:p>
        </w:tc>
      </w:tr>
      <w:tr w:rsidR="00FA31BB"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A31BB" w:rsidRPr="003750DD" w:rsidRDefault="00FA31BB" w:rsidP="008211F6">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FA31BB" w:rsidRPr="003750DD" w:rsidRDefault="00FA31BB" w:rsidP="008211F6">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FA31BB" w:rsidRPr="003750DD" w:rsidRDefault="00FA31BB" w:rsidP="008211F6">
            <w:pPr>
              <w:rPr>
                <w:rFonts w:ascii="Calibri" w:hAnsi="Calibri"/>
                <w:color w:val="000000"/>
                <w:sz w:val="28"/>
                <w:szCs w:val="28"/>
              </w:rPr>
            </w:pPr>
            <w:r w:rsidRPr="003750DD">
              <w:rPr>
                <w:rFonts w:ascii="Calibri" w:hAnsi="Calibri"/>
                <w:color w:val="000000"/>
                <w:sz w:val="28"/>
                <w:szCs w:val="28"/>
              </w:rPr>
              <w:t xml:space="preserve"> €                                -   </w:t>
            </w:r>
          </w:p>
        </w:tc>
      </w:tr>
      <w:tr w:rsidR="00FA31BB"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A31BB" w:rsidRPr="003750DD" w:rsidRDefault="00FA31BB" w:rsidP="008211F6">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FA31BB" w:rsidRPr="003750DD" w:rsidRDefault="00FA31BB" w:rsidP="008211F6">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FA31BB" w:rsidRPr="003750DD" w:rsidRDefault="00FA31BB" w:rsidP="00FA31BB">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1.267,39</w:t>
            </w:r>
          </w:p>
        </w:tc>
      </w:tr>
      <w:tr w:rsidR="00FA31BB"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A31BB" w:rsidRPr="003750DD" w:rsidRDefault="00FA31BB" w:rsidP="008211F6">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FA31BB" w:rsidRPr="003750DD" w:rsidRDefault="00FA31BB" w:rsidP="008211F6">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FA31BB" w:rsidRPr="003750DD" w:rsidRDefault="00FA31BB" w:rsidP="008211F6">
            <w:pPr>
              <w:rPr>
                <w:rFonts w:ascii="Calibri" w:hAnsi="Calibri"/>
                <w:color w:val="000000"/>
                <w:sz w:val="28"/>
                <w:szCs w:val="28"/>
              </w:rPr>
            </w:pPr>
            <w:r w:rsidRPr="003750DD">
              <w:rPr>
                <w:rFonts w:ascii="Calibri" w:hAnsi="Calibri"/>
                <w:color w:val="000000"/>
                <w:sz w:val="28"/>
                <w:szCs w:val="28"/>
              </w:rPr>
              <w:t xml:space="preserve"> €                                -   </w:t>
            </w:r>
          </w:p>
        </w:tc>
      </w:tr>
      <w:tr w:rsidR="00FA31BB"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A31BB" w:rsidRPr="003750DD" w:rsidRDefault="00FA31BB" w:rsidP="008211F6">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FA31BB" w:rsidRPr="003750DD" w:rsidRDefault="00FA31BB" w:rsidP="008211F6">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FA31BB" w:rsidRPr="003750DD" w:rsidRDefault="00FA31BB" w:rsidP="008211F6">
            <w:pPr>
              <w:rPr>
                <w:rFonts w:ascii="Calibri" w:hAnsi="Calibri"/>
                <w:color w:val="000000"/>
                <w:sz w:val="28"/>
                <w:szCs w:val="28"/>
              </w:rPr>
            </w:pPr>
            <w:r w:rsidRPr="003750DD">
              <w:rPr>
                <w:rFonts w:ascii="Calibri" w:hAnsi="Calibri"/>
                <w:color w:val="000000"/>
                <w:sz w:val="28"/>
                <w:szCs w:val="28"/>
              </w:rPr>
              <w:t xml:space="preserve"> €                                -   </w:t>
            </w:r>
          </w:p>
        </w:tc>
      </w:tr>
      <w:tr w:rsidR="00FA31BB"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A31BB" w:rsidRPr="003750DD" w:rsidRDefault="00FA31BB" w:rsidP="008211F6">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FA31BB" w:rsidRPr="003750DD" w:rsidRDefault="00FA31BB" w:rsidP="008211F6">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FA31BB" w:rsidRPr="003750DD" w:rsidRDefault="00FA31BB" w:rsidP="008211F6">
            <w:pPr>
              <w:rPr>
                <w:rFonts w:ascii="Calibri" w:hAnsi="Calibri"/>
                <w:color w:val="000000"/>
                <w:sz w:val="28"/>
                <w:szCs w:val="28"/>
              </w:rPr>
            </w:pPr>
            <w:r w:rsidRPr="003750DD">
              <w:rPr>
                <w:rFonts w:ascii="Calibri" w:hAnsi="Calibri"/>
                <w:color w:val="000000"/>
                <w:sz w:val="28"/>
                <w:szCs w:val="28"/>
              </w:rPr>
              <w:t xml:space="preserve"> €                                -   </w:t>
            </w:r>
          </w:p>
        </w:tc>
      </w:tr>
      <w:tr w:rsidR="00FA31BB"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A31BB" w:rsidRPr="003750DD" w:rsidRDefault="00FA31BB" w:rsidP="008211F6">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FA31BB" w:rsidRPr="003750DD" w:rsidRDefault="00FA31BB" w:rsidP="008211F6">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FA31BB" w:rsidRPr="003750DD" w:rsidRDefault="00FA31BB" w:rsidP="008211F6">
            <w:pPr>
              <w:rPr>
                <w:rFonts w:ascii="Calibri" w:hAnsi="Calibri"/>
                <w:color w:val="000000"/>
                <w:sz w:val="28"/>
                <w:szCs w:val="28"/>
              </w:rPr>
            </w:pPr>
            <w:r w:rsidRPr="003750DD">
              <w:rPr>
                <w:rFonts w:ascii="Calibri" w:hAnsi="Calibri"/>
                <w:color w:val="000000"/>
                <w:sz w:val="28"/>
                <w:szCs w:val="28"/>
              </w:rPr>
              <w:t xml:space="preserve"> €                                -   </w:t>
            </w:r>
          </w:p>
        </w:tc>
      </w:tr>
      <w:tr w:rsidR="00FA31BB"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A31BB" w:rsidRPr="003750DD" w:rsidRDefault="00FA31BB" w:rsidP="008211F6">
            <w:pPr>
              <w:jc w:val="center"/>
              <w:rPr>
                <w:rFonts w:ascii="Calibri" w:hAnsi="Calibri"/>
                <w:color w:val="000000"/>
                <w:sz w:val="28"/>
                <w:szCs w:val="28"/>
              </w:rPr>
            </w:pPr>
            <w:r w:rsidRPr="003750DD">
              <w:rPr>
                <w:rFonts w:ascii="Calibri" w:hAnsi="Calibri"/>
                <w:color w:val="000000"/>
                <w:sz w:val="28"/>
                <w:szCs w:val="28"/>
              </w:rPr>
              <w:lastRenderedPageBreak/>
              <w:t>08</w:t>
            </w:r>
          </w:p>
        </w:tc>
        <w:tc>
          <w:tcPr>
            <w:tcW w:w="5760" w:type="dxa"/>
            <w:tcBorders>
              <w:top w:val="nil"/>
              <w:left w:val="nil"/>
              <w:bottom w:val="single" w:sz="4" w:space="0" w:color="auto"/>
              <w:right w:val="single" w:sz="4" w:space="0" w:color="auto"/>
            </w:tcBorders>
            <w:shd w:val="clear" w:color="auto" w:fill="auto"/>
            <w:noWrap/>
            <w:vAlign w:val="bottom"/>
            <w:hideMark/>
          </w:tcPr>
          <w:p w:rsidR="00FA31BB" w:rsidRPr="003750DD" w:rsidRDefault="00FA31BB" w:rsidP="008211F6">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FA31BB" w:rsidRPr="003750DD" w:rsidRDefault="00FA31BB" w:rsidP="008211F6">
            <w:pPr>
              <w:rPr>
                <w:rFonts w:ascii="Calibri" w:hAnsi="Calibri"/>
                <w:color w:val="000000"/>
                <w:sz w:val="28"/>
                <w:szCs w:val="28"/>
              </w:rPr>
            </w:pPr>
            <w:r w:rsidRPr="003750DD">
              <w:rPr>
                <w:rFonts w:ascii="Calibri" w:hAnsi="Calibri"/>
                <w:color w:val="000000"/>
                <w:sz w:val="28"/>
                <w:szCs w:val="28"/>
              </w:rPr>
              <w:t xml:space="preserve"> €                                -   </w:t>
            </w:r>
          </w:p>
        </w:tc>
      </w:tr>
      <w:tr w:rsidR="00FA31BB"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A31BB" w:rsidRPr="003750DD" w:rsidRDefault="00FA31BB" w:rsidP="008211F6">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FA31BB" w:rsidRPr="003750DD" w:rsidRDefault="00FA31BB" w:rsidP="008211F6">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FA31BB" w:rsidRPr="003750DD" w:rsidRDefault="00FA31BB" w:rsidP="008211F6">
            <w:pPr>
              <w:rPr>
                <w:rFonts w:ascii="Calibri" w:hAnsi="Calibri"/>
                <w:color w:val="000000"/>
                <w:sz w:val="28"/>
                <w:szCs w:val="28"/>
              </w:rPr>
            </w:pPr>
            <w:r w:rsidRPr="003750DD">
              <w:rPr>
                <w:rFonts w:ascii="Calibri" w:hAnsi="Calibri"/>
                <w:color w:val="000000"/>
                <w:sz w:val="28"/>
                <w:szCs w:val="28"/>
              </w:rPr>
              <w:t xml:space="preserve"> €                                -   </w:t>
            </w:r>
          </w:p>
        </w:tc>
      </w:tr>
      <w:tr w:rsidR="00FA31BB" w:rsidRPr="003750DD" w:rsidTr="008211F6">
        <w:trPr>
          <w:trHeight w:val="600"/>
        </w:trPr>
        <w:tc>
          <w:tcPr>
            <w:tcW w:w="960" w:type="dxa"/>
            <w:tcBorders>
              <w:top w:val="nil"/>
              <w:left w:val="nil"/>
              <w:bottom w:val="nil"/>
              <w:right w:val="nil"/>
            </w:tcBorders>
            <w:shd w:val="clear" w:color="auto" w:fill="auto"/>
            <w:noWrap/>
            <w:vAlign w:val="bottom"/>
            <w:hideMark/>
          </w:tcPr>
          <w:p w:rsidR="00FA31BB" w:rsidRPr="003750DD" w:rsidRDefault="00FA31BB" w:rsidP="008211F6">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FA31BB" w:rsidRPr="003750DD" w:rsidRDefault="00FA31BB" w:rsidP="008211F6">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FA31BB" w:rsidRPr="003750DD" w:rsidRDefault="00FA31BB" w:rsidP="00FA31BB">
            <w:pPr>
              <w:rPr>
                <w:rFonts w:ascii="Calibri" w:hAnsi="Calibri"/>
                <w:color w:val="000000"/>
                <w:sz w:val="28"/>
                <w:szCs w:val="28"/>
              </w:rPr>
            </w:pPr>
            <w:r w:rsidRPr="003750DD">
              <w:rPr>
                <w:rFonts w:ascii="Calibri" w:hAnsi="Calibri"/>
                <w:color w:val="000000"/>
                <w:sz w:val="28"/>
                <w:szCs w:val="28"/>
              </w:rPr>
              <w:t xml:space="preserve"> €    </w:t>
            </w:r>
            <w:r w:rsidR="00E10867">
              <w:rPr>
                <w:rFonts w:ascii="Calibri" w:hAnsi="Calibri"/>
                <w:color w:val="000000"/>
                <w:sz w:val="28"/>
                <w:szCs w:val="28"/>
              </w:rPr>
              <w:t xml:space="preserve">           </w:t>
            </w:r>
            <w:r w:rsidRPr="003750DD">
              <w:rPr>
                <w:rFonts w:ascii="Calibri" w:hAnsi="Calibri"/>
                <w:color w:val="000000"/>
                <w:sz w:val="28"/>
                <w:szCs w:val="28"/>
              </w:rPr>
              <w:t xml:space="preserve">      </w:t>
            </w:r>
            <w:r>
              <w:rPr>
                <w:rFonts w:ascii="Calibri" w:hAnsi="Calibri"/>
                <w:color w:val="000000"/>
                <w:sz w:val="28"/>
                <w:szCs w:val="28"/>
              </w:rPr>
              <w:t>4.379,35</w:t>
            </w:r>
          </w:p>
        </w:tc>
      </w:tr>
    </w:tbl>
    <w:p w:rsidR="00FA31BB" w:rsidRDefault="00FA31BB" w:rsidP="00FA31BB">
      <w:pPr>
        <w:spacing w:after="7" w:line="250" w:lineRule="auto"/>
        <w:ind w:left="89" w:right="452" w:hanging="10"/>
        <w:rPr>
          <w:rFonts w:ascii="Bookman Old Style" w:hAnsi="Bookman Old Style"/>
          <w:sz w:val="18"/>
          <w:szCs w:val="18"/>
        </w:rPr>
      </w:pPr>
    </w:p>
    <w:p w:rsidR="00FA31BB" w:rsidRDefault="00FA31BB" w:rsidP="00FA31BB">
      <w:pPr>
        <w:spacing w:after="7" w:line="250" w:lineRule="auto"/>
        <w:ind w:left="89" w:right="452" w:hanging="10"/>
        <w:jc w:val="both"/>
        <w:rPr>
          <w:rFonts w:ascii="Calibri" w:hAnsi="Calibri"/>
          <w:color w:val="000000"/>
          <w:sz w:val="28"/>
          <w:szCs w:val="28"/>
        </w:rPr>
      </w:pPr>
    </w:p>
    <w:p w:rsidR="00FA31BB" w:rsidRDefault="00FA31BB" w:rsidP="00FA31BB">
      <w:pPr>
        <w:spacing w:after="7" w:line="250" w:lineRule="auto"/>
        <w:ind w:left="89" w:right="452" w:hanging="10"/>
        <w:jc w:val="both"/>
        <w:rPr>
          <w:rFonts w:ascii="Calibri" w:hAnsi="Calibri"/>
          <w:color w:val="000000"/>
          <w:sz w:val="28"/>
          <w:szCs w:val="28"/>
        </w:rPr>
      </w:pPr>
      <w:r w:rsidRPr="00385DE1">
        <w:rPr>
          <w:rFonts w:ascii="Calibri" w:hAnsi="Calibri"/>
          <w:color w:val="000000"/>
          <w:sz w:val="28"/>
          <w:szCs w:val="28"/>
        </w:rPr>
        <w:t xml:space="preserve">Il progetto si propone di realizzare in termini di maggiore organicità tutte le attività e gli eventi diretti a promuovere l'orientamento in </w:t>
      </w:r>
      <w:r>
        <w:rPr>
          <w:rFonts w:ascii="Calibri" w:hAnsi="Calibri"/>
          <w:color w:val="000000"/>
          <w:sz w:val="28"/>
          <w:szCs w:val="28"/>
        </w:rPr>
        <w:t>uscita con particolare riferimento all’orientamento universitario per gli studenti delle classi quinte</w:t>
      </w:r>
      <w:r w:rsidRPr="00385DE1">
        <w:rPr>
          <w:rFonts w:ascii="Calibri" w:hAnsi="Calibri"/>
          <w:color w:val="000000"/>
          <w:sz w:val="28"/>
          <w:szCs w:val="28"/>
        </w:rPr>
        <w:t>.</w:t>
      </w:r>
    </w:p>
    <w:p w:rsidR="00CD77D8" w:rsidRDefault="00CD77D8" w:rsidP="00CD77D8">
      <w:pPr>
        <w:spacing w:after="7" w:line="250" w:lineRule="auto"/>
        <w:ind w:left="89" w:right="452" w:hanging="10"/>
        <w:rPr>
          <w:rFonts w:ascii="Bookman Old Style" w:hAnsi="Bookman Old Style"/>
          <w:sz w:val="18"/>
          <w:szCs w:val="18"/>
        </w:rPr>
      </w:pPr>
    </w:p>
    <w:p w:rsidR="009249FD" w:rsidRDefault="009249FD" w:rsidP="00CD77D8">
      <w:pPr>
        <w:spacing w:after="7" w:line="250" w:lineRule="auto"/>
        <w:ind w:left="89" w:right="452" w:hanging="10"/>
        <w:rPr>
          <w:rFonts w:ascii="Bookman Old Style" w:hAnsi="Bookman Old Style"/>
          <w:sz w:val="18"/>
          <w:szCs w:val="18"/>
        </w:rPr>
      </w:pPr>
    </w:p>
    <w:p w:rsidR="009249FD" w:rsidRPr="009249FD" w:rsidRDefault="009249FD" w:rsidP="009249FD">
      <w:pPr>
        <w:jc w:val="center"/>
        <w:rPr>
          <w:rFonts w:ascii="Bookman Old Style" w:hAnsi="Bookman Old Style"/>
          <w:b/>
          <w:sz w:val="28"/>
          <w:szCs w:val="28"/>
          <w:highlight w:val="magenta"/>
        </w:rPr>
      </w:pPr>
      <w:r w:rsidRPr="009249FD">
        <w:rPr>
          <w:rFonts w:ascii="Bookman Old Style" w:hAnsi="Bookman Old Style"/>
          <w:b/>
          <w:sz w:val="28"/>
          <w:szCs w:val="28"/>
          <w:highlight w:val="magenta"/>
        </w:rPr>
        <w:t xml:space="preserve">AGGREGATO </w:t>
      </w:r>
      <w:r>
        <w:rPr>
          <w:rFonts w:ascii="Bookman Old Style" w:hAnsi="Bookman Old Style"/>
          <w:b/>
          <w:sz w:val="28"/>
          <w:szCs w:val="28"/>
          <w:highlight w:val="magenta"/>
        </w:rPr>
        <w:t>G</w:t>
      </w:r>
    </w:p>
    <w:p w:rsidR="009249FD" w:rsidRDefault="009249FD" w:rsidP="009249FD">
      <w:pPr>
        <w:jc w:val="center"/>
        <w:rPr>
          <w:rFonts w:ascii="Bookman Old Style" w:hAnsi="Bookman Old Style"/>
          <w:b/>
          <w:sz w:val="28"/>
          <w:szCs w:val="28"/>
          <w:highlight w:val="magenta"/>
        </w:rPr>
      </w:pPr>
      <w:r>
        <w:rPr>
          <w:rFonts w:ascii="Bookman Old Style" w:hAnsi="Bookman Old Style"/>
          <w:b/>
          <w:sz w:val="28"/>
          <w:szCs w:val="28"/>
          <w:highlight w:val="magenta"/>
        </w:rPr>
        <w:t>GESTIONI ECONOMICHE</w:t>
      </w:r>
    </w:p>
    <w:p w:rsidR="009249FD" w:rsidRPr="009249FD" w:rsidRDefault="009249FD" w:rsidP="009249FD">
      <w:pPr>
        <w:jc w:val="center"/>
        <w:rPr>
          <w:rFonts w:ascii="Bookman Old Style" w:hAnsi="Bookman Old Style"/>
          <w:b/>
          <w:sz w:val="28"/>
          <w:szCs w:val="28"/>
          <w:highlight w:val="magenta"/>
        </w:rPr>
      </w:pPr>
      <w:r w:rsidRPr="009249FD">
        <w:rPr>
          <w:rFonts w:ascii="Bookman Old Style" w:hAnsi="Bookman Old Style"/>
          <w:b/>
          <w:sz w:val="28"/>
          <w:szCs w:val="28"/>
          <w:highlight w:val="magenta"/>
        </w:rPr>
        <w:t xml:space="preserve">€    </w:t>
      </w:r>
      <w:r>
        <w:rPr>
          <w:rFonts w:ascii="Bookman Old Style" w:hAnsi="Bookman Old Style"/>
          <w:b/>
          <w:sz w:val="28"/>
          <w:szCs w:val="28"/>
          <w:highlight w:val="magenta"/>
        </w:rPr>
        <w:t>380.000,00</w:t>
      </w:r>
    </w:p>
    <w:p w:rsidR="00DC7541" w:rsidRDefault="00DC7541" w:rsidP="00CD77D8">
      <w:pPr>
        <w:spacing w:after="7" w:line="250" w:lineRule="auto"/>
        <w:ind w:left="89" w:right="452" w:hanging="10"/>
        <w:rPr>
          <w:rFonts w:ascii="Bookman Old Style" w:hAnsi="Bookman Old Style"/>
          <w:sz w:val="18"/>
          <w:szCs w:val="18"/>
        </w:rPr>
      </w:pPr>
    </w:p>
    <w:p w:rsidR="00DC7541" w:rsidRDefault="00DC7541" w:rsidP="00CD77D8">
      <w:pPr>
        <w:spacing w:after="7" w:line="250" w:lineRule="auto"/>
        <w:ind w:left="89" w:right="452" w:hanging="10"/>
        <w:rPr>
          <w:rFonts w:ascii="Bookman Old Style" w:hAnsi="Bookman Old Style"/>
          <w:sz w:val="18"/>
          <w:szCs w:val="18"/>
        </w:rPr>
      </w:pPr>
    </w:p>
    <w:p w:rsidR="00CD77D8" w:rsidRPr="00A9087F" w:rsidRDefault="00CD77D8" w:rsidP="00CD77D8">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G </w:t>
      </w:r>
      <w:r w:rsidRPr="00A9087F">
        <w:rPr>
          <w:b/>
          <w:i/>
        </w:rPr>
        <w:t xml:space="preserve">VOCE </w:t>
      </w:r>
      <w:r>
        <w:rPr>
          <w:b/>
          <w:i/>
        </w:rPr>
        <w:t>G0301</w:t>
      </w:r>
    </w:p>
    <w:p w:rsidR="00CD77D8" w:rsidRPr="0046249F" w:rsidRDefault="00DC7541" w:rsidP="00CD77D8">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Pr>
          <w:rFonts w:ascii="Calibri" w:hAnsi="Calibri" w:cs="Calibri"/>
          <w:b/>
          <w:bCs/>
          <w:color w:val="000000"/>
          <w:sz w:val="22"/>
          <w:szCs w:val="22"/>
        </w:rPr>
        <w:t>ATTIVITA’ PER CONTO TERZI</w:t>
      </w:r>
      <w:r w:rsidR="00CD77D8">
        <w:rPr>
          <w:b/>
          <w:i/>
        </w:rPr>
        <w:tab/>
      </w:r>
      <w:r w:rsidR="00CD77D8" w:rsidRPr="00A9087F">
        <w:rPr>
          <w:b/>
          <w:i/>
          <w:sz w:val="24"/>
          <w:szCs w:val="24"/>
        </w:rPr>
        <w:t xml:space="preserve">€ </w:t>
      </w:r>
      <w:r w:rsidR="00CD77D8">
        <w:rPr>
          <w:b/>
          <w:i/>
          <w:sz w:val="24"/>
          <w:szCs w:val="24"/>
        </w:rPr>
        <w:t xml:space="preserve">    380.000,00</w:t>
      </w:r>
    </w:p>
    <w:p w:rsidR="00CD77D8" w:rsidRPr="0098077A" w:rsidRDefault="00CD77D8" w:rsidP="00CD77D8">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40" w:type="dxa"/>
        <w:tblInd w:w="55" w:type="dxa"/>
        <w:tblCellMar>
          <w:left w:w="70" w:type="dxa"/>
          <w:right w:w="70" w:type="dxa"/>
        </w:tblCellMar>
        <w:tblLook w:val="04A0" w:firstRow="1" w:lastRow="0" w:firstColumn="1" w:lastColumn="0" w:noHBand="0" w:noVBand="1"/>
      </w:tblPr>
      <w:tblGrid>
        <w:gridCol w:w="960"/>
        <w:gridCol w:w="385"/>
        <w:gridCol w:w="3288"/>
        <w:gridCol w:w="2087"/>
        <w:gridCol w:w="2920"/>
      </w:tblGrid>
      <w:tr w:rsidR="00CD77D8" w:rsidRPr="00D67B6D" w:rsidTr="008211F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77D8" w:rsidRPr="00D67B6D" w:rsidRDefault="00CD77D8" w:rsidP="003F3F48">
            <w:pPr>
              <w:jc w:val="center"/>
              <w:rPr>
                <w:rFonts w:ascii="Calibri" w:hAnsi="Calibri" w:cs="Calibri"/>
                <w:b/>
                <w:bCs/>
                <w:color w:val="000000"/>
                <w:sz w:val="28"/>
                <w:szCs w:val="28"/>
              </w:rPr>
            </w:pPr>
            <w:r w:rsidRPr="00D67B6D">
              <w:rPr>
                <w:rFonts w:ascii="Calibri" w:hAnsi="Calibri" w:cs="Calibri"/>
                <w:b/>
                <w:bCs/>
                <w:color w:val="000000"/>
                <w:sz w:val="28"/>
                <w:szCs w:val="28"/>
              </w:rPr>
              <w:t>0</w:t>
            </w:r>
            <w:r w:rsidR="003F3F48">
              <w:rPr>
                <w:rFonts w:ascii="Calibri" w:hAnsi="Calibri" w:cs="Calibri"/>
                <w:b/>
                <w:bCs/>
                <w:color w:val="000000"/>
                <w:sz w:val="28"/>
                <w:szCs w:val="28"/>
              </w:rPr>
              <w:t>7</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CD77D8" w:rsidRPr="00D67B6D" w:rsidRDefault="003F3F48" w:rsidP="008211F6">
            <w:pPr>
              <w:jc w:val="center"/>
              <w:rPr>
                <w:rFonts w:ascii="Calibri" w:hAnsi="Calibri" w:cs="Calibri"/>
                <w:b/>
                <w:bCs/>
                <w:color w:val="000000"/>
                <w:sz w:val="28"/>
                <w:szCs w:val="28"/>
              </w:rPr>
            </w:pPr>
            <w:r>
              <w:rPr>
                <w:rFonts w:ascii="Calibri" w:hAnsi="Calibri" w:cs="Calibri"/>
                <w:b/>
                <w:bCs/>
                <w:color w:val="000000"/>
                <w:sz w:val="28"/>
                <w:szCs w:val="28"/>
              </w:rPr>
              <w:t>Proventi da gestioni economiche</w:t>
            </w:r>
          </w:p>
        </w:tc>
        <w:tc>
          <w:tcPr>
            <w:tcW w:w="2920" w:type="dxa"/>
            <w:tcBorders>
              <w:top w:val="nil"/>
              <w:left w:val="nil"/>
              <w:bottom w:val="nil"/>
              <w:right w:val="nil"/>
            </w:tcBorders>
            <w:shd w:val="clear" w:color="auto" w:fill="auto"/>
            <w:noWrap/>
            <w:vAlign w:val="bottom"/>
            <w:hideMark/>
          </w:tcPr>
          <w:p w:rsidR="00CD77D8" w:rsidRPr="00D67B6D" w:rsidRDefault="00CD77D8" w:rsidP="008211F6">
            <w:pPr>
              <w:rPr>
                <w:rFonts w:ascii="Calibri" w:hAnsi="Calibri" w:cs="Calibri"/>
                <w:color w:val="000000"/>
                <w:sz w:val="22"/>
                <w:szCs w:val="22"/>
              </w:rPr>
            </w:pPr>
          </w:p>
        </w:tc>
      </w:tr>
      <w:tr w:rsidR="00CD77D8" w:rsidRPr="00D67B6D" w:rsidTr="008211F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77D8" w:rsidRPr="00D67B6D" w:rsidRDefault="00CD77D8" w:rsidP="008211F6">
            <w:pPr>
              <w:rPr>
                <w:rFonts w:ascii="Arial" w:hAnsi="Arial" w:cs="Arial"/>
                <w:b/>
                <w:bCs/>
                <w:sz w:val="22"/>
                <w:szCs w:val="22"/>
              </w:rPr>
            </w:pPr>
            <w:r w:rsidRPr="00D67B6D">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CD77D8" w:rsidRPr="00D67B6D" w:rsidRDefault="00CD77D8" w:rsidP="003F3F48">
            <w:pPr>
              <w:jc w:val="center"/>
              <w:rPr>
                <w:rFonts w:ascii="Arial" w:hAnsi="Arial" w:cs="Arial"/>
                <w:b/>
                <w:bCs/>
                <w:sz w:val="22"/>
                <w:szCs w:val="22"/>
              </w:rPr>
            </w:pPr>
            <w:r w:rsidRPr="00D67B6D">
              <w:rPr>
                <w:rFonts w:ascii="Arial" w:hAnsi="Arial" w:cs="Arial"/>
                <w:b/>
                <w:bCs/>
                <w:sz w:val="22"/>
                <w:szCs w:val="22"/>
              </w:rPr>
              <w:t>0</w:t>
            </w:r>
            <w:r w:rsidR="003F3F48">
              <w:rPr>
                <w:rFonts w:ascii="Arial" w:hAnsi="Arial" w:cs="Arial"/>
                <w:b/>
                <w:bCs/>
                <w:sz w:val="22"/>
                <w:szCs w:val="22"/>
              </w:rPr>
              <w:t>6</w:t>
            </w:r>
          </w:p>
        </w:tc>
        <w:tc>
          <w:tcPr>
            <w:tcW w:w="3288" w:type="dxa"/>
            <w:tcBorders>
              <w:top w:val="nil"/>
              <w:left w:val="nil"/>
              <w:bottom w:val="single" w:sz="4" w:space="0" w:color="auto"/>
              <w:right w:val="single" w:sz="4" w:space="0" w:color="auto"/>
            </w:tcBorders>
            <w:shd w:val="clear" w:color="auto" w:fill="auto"/>
            <w:vAlign w:val="center"/>
            <w:hideMark/>
          </w:tcPr>
          <w:p w:rsidR="00CD77D8" w:rsidRPr="00D67B6D" w:rsidRDefault="003F3F48" w:rsidP="008211F6">
            <w:pPr>
              <w:jc w:val="center"/>
              <w:rPr>
                <w:rFonts w:ascii="Arial" w:hAnsi="Arial" w:cs="Arial"/>
                <w:sz w:val="22"/>
                <w:szCs w:val="22"/>
              </w:rPr>
            </w:pPr>
            <w:r>
              <w:rPr>
                <w:rFonts w:ascii="Arial" w:hAnsi="Arial" w:cs="Arial"/>
                <w:sz w:val="22"/>
                <w:szCs w:val="22"/>
              </w:rPr>
              <w:t>Attività per conto terzi – Proventi dalla vendita di servizi</w:t>
            </w:r>
          </w:p>
        </w:tc>
        <w:tc>
          <w:tcPr>
            <w:tcW w:w="2087" w:type="dxa"/>
            <w:tcBorders>
              <w:top w:val="nil"/>
              <w:left w:val="nil"/>
              <w:bottom w:val="single" w:sz="4" w:space="0" w:color="auto"/>
              <w:right w:val="single" w:sz="4" w:space="0" w:color="auto"/>
            </w:tcBorders>
            <w:shd w:val="clear" w:color="auto" w:fill="auto"/>
            <w:noWrap/>
            <w:vAlign w:val="bottom"/>
            <w:hideMark/>
          </w:tcPr>
          <w:p w:rsidR="00CD77D8" w:rsidRPr="00D67B6D" w:rsidRDefault="00CD77D8" w:rsidP="008211F6">
            <w:pPr>
              <w:rPr>
                <w:rFonts w:ascii="Arial" w:hAnsi="Arial" w:cs="Arial"/>
                <w:color w:val="000000"/>
                <w:sz w:val="22"/>
                <w:szCs w:val="22"/>
              </w:rPr>
            </w:pPr>
            <w:r w:rsidRPr="00D67B6D">
              <w:rPr>
                <w:rFonts w:ascii="Arial" w:hAnsi="Arial" w:cs="Arial"/>
                <w:color w:val="000000"/>
                <w:sz w:val="22"/>
                <w:szCs w:val="22"/>
              </w:rPr>
              <w:t xml:space="preserve"> €       </w:t>
            </w:r>
            <w:r w:rsidR="003F3F48">
              <w:rPr>
                <w:rFonts w:ascii="Arial" w:hAnsi="Arial" w:cs="Arial"/>
                <w:color w:val="000000"/>
                <w:sz w:val="22"/>
                <w:szCs w:val="22"/>
              </w:rPr>
              <w:t xml:space="preserve"> 380.000,00</w:t>
            </w:r>
          </w:p>
        </w:tc>
        <w:tc>
          <w:tcPr>
            <w:tcW w:w="2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D77D8" w:rsidRPr="00D67B6D" w:rsidRDefault="00CD77D8" w:rsidP="003F3F48">
            <w:pPr>
              <w:rPr>
                <w:rFonts w:ascii="Arial" w:hAnsi="Arial" w:cs="Arial"/>
                <w:b/>
                <w:bCs/>
                <w:color w:val="000000"/>
                <w:sz w:val="22"/>
                <w:szCs w:val="22"/>
              </w:rPr>
            </w:pPr>
            <w:r w:rsidRPr="00D67B6D">
              <w:rPr>
                <w:rFonts w:ascii="Arial" w:hAnsi="Arial" w:cs="Arial"/>
                <w:b/>
                <w:bCs/>
                <w:color w:val="000000"/>
                <w:sz w:val="22"/>
                <w:szCs w:val="22"/>
              </w:rPr>
              <w:t xml:space="preserve"> €                   </w:t>
            </w:r>
            <w:r w:rsidR="003F3F48">
              <w:rPr>
                <w:rFonts w:ascii="Arial" w:hAnsi="Arial" w:cs="Arial"/>
                <w:b/>
                <w:bCs/>
                <w:color w:val="000000"/>
                <w:sz w:val="22"/>
                <w:szCs w:val="22"/>
              </w:rPr>
              <w:t>380.000,00</w:t>
            </w:r>
          </w:p>
        </w:tc>
      </w:tr>
    </w:tbl>
    <w:p w:rsidR="00CD77D8" w:rsidRDefault="00CD77D8" w:rsidP="00CD77D8">
      <w:pPr>
        <w:spacing w:after="7" w:line="250" w:lineRule="auto"/>
        <w:ind w:left="89" w:right="452" w:hanging="10"/>
        <w:jc w:val="both"/>
        <w:rPr>
          <w:rFonts w:ascii="Calibri" w:hAnsi="Calibri"/>
          <w:color w:val="000000"/>
          <w:sz w:val="28"/>
          <w:szCs w:val="28"/>
        </w:rPr>
      </w:pPr>
    </w:p>
    <w:p w:rsidR="00CD77D8" w:rsidRDefault="00CD77D8" w:rsidP="00CD77D8">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CD77D8" w:rsidRPr="003750DD" w:rsidTr="008211F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77D8" w:rsidRPr="003750DD" w:rsidRDefault="00CD77D8" w:rsidP="008211F6">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CD77D8" w:rsidRPr="003750DD" w:rsidRDefault="00CD77D8" w:rsidP="008211F6">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CD77D8" w:rsidRPr="003750DD" w:rsidRDefault="00CD77D8" w:rsidP="003F3F48">
            <w:pPr>
              <w:rPr>
                <w:rFonts w:ascii="Calibri" w:hAnsi="Calibri"/>
                <w:color w:val="000000"/>
                <w:sz w:val="28"/>
                <w:szCs w:val="28"/>
              </w:rPr>
            </w:pPr>
            <w:r w:rsidRPr="003750DD">
              <w:rPr>
                <w:rFonts w:ascii="Calibri" w:hAnsi="Calibri"/>
                <w:color w:val="000000"/>
                <w:sz w:val="28"/>
                <w:szCs w:val="28"/>
              </w:rPr>
              <w:t xml:space="preserve"> €    </w:t>
            </w:r>
            <w:r w:rsidR="003F3F48">
              <w:rPr>
                <w:rFonts w:ascii="Calibri" w:hAnsi="Calibri"/>
                <w:color w:val="000000"/>
                <w:sz w:val="28"/>
                <w:szCs w:val="28"/>
              </w:rPr>
              <w:t>100.000,00</w:t>
            </w:r>
          </w:p>
        </w:tc>
      </w:tr>
      <w:tr w:rsidR="00CD77D8"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D77D8" w:rsidRPr="003750DD" w:rsidRDefault="00CD77D8" w:rsidP="008211F6">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CD77D8" w:rsidRPr="003750DD" w:rsidRDefault="00CD77D8" w:rsidP="008211F6">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CD77D8" w:rsidRPr="003750DD" w:rsidRDefault="00CD77D8" w:rsidP="003F3F48">
            <w:pPr>
              <w:rPr>
                <w:rFonts w:ascii="Calibri" w:hAnsi="Calibri"/>
                <w:color w:val="000000"/>
                <w:sz w:val="28"/>
                <w:szCs w:val="28"/>
              </w:rPr>
            </w:pPr>
            <w:r w:rsidRPr="003750DD">
              <w:rPr>
                <w:rFonts w:ascii="Calibri" w:hAnsi="Calibri"/>
                <w:color w:val="000000"/>
                <w:sz w:val="28"/>
                <w:szCs w:val="28"/>
              </w:rPr>
              <w:t xml:space="preserve"> €                   </w:t>
            </w:r>
            <w:r w:rsidR="003F3F48">
              <w:rPr>
                <w:rFonts w:ascii="Calibri" w:hAnsi="Calibri"/>
                <w:color w:val="000000"/>
                <w:sz w:val="28"/>
                <w:szCs w:val="28"/>
              </w:rPr>
              <w:t>70.000,00</w:t>
            </w:r>
          </w:p>
        </w:tc>
      </w:tr>
      <w:tr w:rsidR="00CD77D8"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D77D8" w:rsidRPr="003750DD" w:rsidRDefault="00CD77D8" w:rsidP="008211F6">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CD77D8" w:rsidRPr="003750DD" w:rsidRDefault="00CD77D8" w:rsidP="008211F6">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CD77D8" w:rsidRPr="003750DD" w:rsidRDefault="00CD77D8" w:rsidP="003F3F48">
            <w:pPr>
              <w:rPr>
                <w:rFonts w:ascii="Calibri" w:hAnsi="Calibri"/>
                <w:color w:val="000000"/>
                <w:sz w:val="28"/>
                <w:szCs w:val="28"/>
              </w:rPr>
            </w:pPr>
            <w:r w:rsidRPr="003750DD">
              <w:rPr>
                <w:rFonts w:ascii="Calibri" w:hAnsi="Calibri"/>
                <w:color w:val="000000"/>
                <w:sz w:val="28"/>
                <w:szCs w:val="28"/>
              </w:rPr>
              <w:t xml:space="preserve"> €                   </w:t>
            </w:r>
            <w:r w:rsidR="003F3F48">
              <w:rPr>
                <w:rFonts w:ascii="Calibri" w:hAnsi="Calibri"/>
                <w:color w:val="000000"/>
                <w:sz w:val="28"/>
                <w:szCs w:val="28"/>
              </w:rPr>
              <w:t>41.000,00</w:t>
            </w:r>
          </w:p>
        </w:tc>
      </w:tr>
      <w:tr w:rsidR="00CD77D8"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D77D8" w:rsidRPr="003750DD" w:rsidRDefault="00CD77D8" w:rsidP="008211F6">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CD77D8" w:rsidRPr="003750DD" w:rsidRDefault="00CD77D8" w:rsidP="008211F6">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CD77D8" w:rsidRPr="003750DD" w:rsidRDefault="00CD77D8" w:rsidP="003F3F48">
            <w:pPr>
              <w:rPr>
                <w:rFonts w:ascii="Calibri" w:hAnsi="Calibri"/>
                <w:color w:val="000000"/>
                <w:sz w:val="28"/>
                <w:szCs w:val="28"/>
              </w:rPr>
            </w:pPr>
            <w:r w:rsidRPr="003750DD">
              <w:rPr>
                <w:rFonts w:ascii="Calibri" w:hAnsi="Calibri"/>
                <w:color w:val="000000"/>
                <w:sz w:val="28"/>
                <w:szCs w:val="28"/>
              </w:rPr>
              <w:t xml:space="preserve"> €                 </w:t>
            </w:r>
            <w:r w:rsidR="003F3F48">
              <w:rPr>
                <w:rFonts w:ascii="Calibri" w:hAnsi="Calibri"/>
                <w:color w:val="000000"/>
                <w:sz w:val="28"/>
                <w:szCs w:val="28"/>
              </w:rPr>
              <w:t>110.000,00</w:t>
            </w:r>
          </w:p>
        </w:tc>
      </w:tr>
      <w:tr w:rsidR="00CD77D8"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D77D8" w:rsidRPr="003750DD" w:rsidRDefault="00CD77D8" w:rsidP="008211F6">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CD77D8" w:rsidRPr="003750DD" w:rsidRDefault="00CD77D8" w:rsidP="008211F6">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CD77D8" w:rsidRPr="003750DD" w:rsidRDefault="00CD77D8" w:rsidP="003F3F48">
            <w:pPr>
              <w:rPr>
                <w:rFonts w:ascii="Calibri" w:hAnsi="Calibri"/>
                <w:color w:val="000000"/>
                <w:sz w:val="28"/>
                <w:szCs w:val="28"/>
              </w:rPr>
            </w:pPr>
            <w:r w:rsidRPr="003750DD">
              <w:rPr>
                <w:rFonts w:ascii="Calibri" w:hAnsi="Calibri"/>
                <w:color w:val="000000"/>
                <w:sz w:val="28"/>
                <w:szCs w:val="28"/>
              </w:rPr>
              <w:t xml:space="preserve"> €                      </w:t>
            </w:r>
            <w:r w:rsidR="003F3F48">
              <w:rPr>
                <w:rFonts w:ascii="Calibri" w:hAnsi="Calibri"/>
                <w:color w:val="000000"/>
                <w:sz w:val="28"/>
                <w:szCs w:val="28"/>
              </w:rPr>
              <w:t>9.000,00</w:t>
            </w:r>
          </w:p>
        </w:tc>
      </w:tr>
      <w:tr w:rsidR="00CD77D8"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D77D8" w:rsidRPr="003750DD" w:rsidRDefault="00CD77D8" w:rsidP="008211F6">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CD77D8" w:rsidRPr="003750DD" w:rsidRDefault="00CD77D8" w:rsidP="008211F6">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CD77D8" w:rsidRPr="003750DD" w:rsidRDefault="00CD77D8" w:rsidP="003F3F48">
            <w:pPr>
              <w:rPr>
                <w:rFonts w:ascii="Calibri" w:hAnsi="Calibri"/>
                <w:color w:val="000000"/>
                <w:sz w:val="28"/>
                <w:szCs w:val="28"/>
              </w:rPr>
            </w:pPr>
            <w:r w:rsidRPr="003750DD">
              <w:rPr>
                <w:rFonts w:ascii="Calibri" w:hAnsi="Calibri"/>
                <w:color w:val="000000"/>
                <w:sz w:val="28"/>
                <w:szCs w:val="28"/>
              </w:rPr>
              <w:t xml:space="preserve"> €   </w:t>
            </w:r>
            <w:r w:rsidR="00E10867">
              <w:rPr>
                <w:rFonts w:ascii="Calibri" w:hAnsi="Calibri"/>
                <w:color w:val="000000"/>
                <w:sz w:val="28"/>
                <w:szCs w:val="28"/>
              </w:rPr>
              <w:t xml:space="preserve">          </w:t>
            </w:r>
            <w:r w:rsidRPr="003750DD">
              <w:rPr>
                <w:rFonts w:ascii="Calibri" w:hAnsi="Calibri"/>
                <w:color w:val="000000"/>
                <w:sz w:val="28"/>
                <w:szCs w:val="28"/>
              </w:rPr>
              <w:t xml:space="preserve">       </w:t>
            </w:r>
            <w:r w:rsidR="003F3F48">
              <w:rPr>
                <w:rFonts w:ascii="Calibri" w:hAnsi="Calibri"/>
                <w:color w:val="000000"/>
                <w:sz w:val="28"/>
                <w:szCs w:val="28"/>
              </w:rPr>
              <w:t>50.000,00</w:t>
            </w:r>
          </w:p>
        </w:tc>
      </w:tr>
      <w:tr w:rsidR="00CD77D8"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D77D8" w:rsidRPr="003750DD" w:rsidRDefault="00CD77D8" w:rsidP="008211F6">
            <w:pPr>
              <w:jc w:val="center"/>
              <w:rPr>
                <w:rFonts w:ascii="Calibri" w:hAnsi="Calibri"/>
                <w:color w:val="000000"/>
                <w:sz w:val="28"/>
                <w:szCs w:val="28"/>
              </w:rPr>
            </w:pPr>
            <w:r w:rsidRPr="003750DD">
              <w:rPr>
                <w:rFonts w:ascii="Calibri" w:hAnsi="Calibri"/>
                <w:color w:val="000000"/>
                <w:sz w:val="28"/>
                <w:szCs w:val="28"/>
              </w:rPr>
              <w:lastRenderedPageBreak/>
              <w:t>07</w:t>
            </w:r>
          </w:p>
        </w:tc>
        <w:tc>
          <w:tcPr>
            <w:tcW w:w="5760" w:type="dxa"/>
            <w:tcBorders>
              <w:top w:val="nil"/>
              <w:left w:val="nil"/>
              <w:bottom w:val="single" w:sz="4" w:space="0" w:color="auto"/>
              <w:right w:val="single" w:sz="4" w:space="0" w:color="auto"/>
            </w:tcBorders>
            <w:shd w:val="clear" w:color="auto" w:fill="auto"/>
            <w:noWrap/>
            <w:vAlign w:val="bottom"/>
            <w:hideMark/>
          </w:tcPr>
          <w:p w:rsidR="00CD77D8" w:rsidRPr="003750DD" w:rsidRDefault="00CD77D8" w:rsidP="008211F6">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CD77D8" w:rsidRPr="003750DD" w:rsidRDefault="00CD77D8" w:rsidP="008211F6">
            <w:pPr>
              <w:rPr>
                <w:rFonts w:ascii="Calibri" w:hAnsi="Calibri"/>
                <w:color w:val="000000"/>
                <w:sz w:val="28"/>
                <w:szCs w:val="28"/>
              </w:rPr>
            </w:pPr>
            <w:r w:rsidRPr="003750DD">
              <w:rPr>
                <w:rFonts w:ascii="Calibri" w:hAnsi="Calibri"/>
                <w:color w:val="000000"/>
                <w:sz w:val="28"/>
                <w:szCs w:val="28"/>
              </w:rPr>
              <w:t xml:space="preserve"> €                                -   </w:t>
            </w:r>
          </w:p>
        </w:tc>
      </w:tr>
      <w:tr w:rsidR="00CD77D8"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D77D8" w:rsidRPr="003750DD" w:rsidRDefault="00CD77D8" w:rsidP="008211F6">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CD77D8" w:rsidRPr="003750DD" w:rsidRDefault="00CD77D8" w:rsidP="008211F6">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CD77D8" w:rsidRPr="003750DD" w:rsidRDefault="00CD77D8" w:rsidP="008211F6">
            <w:pPr>
              <w:rPr>
                <w:rFonts w:ascii="Calibri" w:hAnsi="Calibri"/>
                <w:color w:val="000000"/>
                <w:sz w:val="28"/>
                <w:szCs w:val="28"/>
              </w:rPr>
            </w:pPr>
            <w:r w:rsidRPr="003750DD">
              <w:rPr>
                <w:rFonts w:ascii="Calibri" w:hAnsi="Calibri"/>
                <w:color w:val="000000"/>
                <w:sz w:val="28"/>
                <w:szCs w:val="28"/>
              </w:rPr>
              <w:t xml:space="preserve"> €                                -   </w:t>
            </w:r>
          </w:p>
        </w:tc>
      </w:tr>
      <w:tr w:rsidR="00CD77D8"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D77D8" w:rsidRPr="003750DD" w:rsidRDefault="00CD77D8" w:rsidP="008211F6">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CD77D8" w:rsidRPr="003750DD" w:rsidRDefault="00CD77D8" w:rsidP="008211F6">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CD77D8" w:rsidRPr="003750DD" w:rsidRDefault="00CD77D8" w:rsidP="008211F6">
            <w:pPr>
              <w:rPr>
                <w:rFonts w:ascii="Calibri" w:hAnsi="Calibri"/>
                <w:color w:val="000000"/>
                <w:sz w:val="28"/>
                <w:szCs w:val="28"/>
              </w:rPr>
            </w:pPr>
            <w:r w:rsidRPr="003750DD">
              <w:rPr>
                <w:rFonts w:ascii="Calibri" w:hAnsi="Calibri"/>
                <w:color w:val="000000"/>
                <w:sz w:val="28"/>
                <w:szCs w:val="28"/>
              </w:rPr>
              <w:t xml:space="preserve"> €                                -   </w:t>
            </w:r>
          </w:p>
        </w:tc>
      </w:tr>
      <w:tr w:rsidR="00CD77D8" w:rsidRPr="003750DD" w:rsidTr="008211F6">
        <w:trPr>
          <w:trHeight w:val="600"/>
        </w:trPr>
        <w:tc>
          <w:tcPr>
            <w:tcW w:w="960" w:type="dxa"/>
            <w:tcBorders>
              <w:top w:val="nil"/>
              <w:left w:val="nil"/>
              <w:bottom w:val="nil"/>
              <w:right w:val="nil"/>
            </w:tcBorders>
            <w:shd w:val="clear" w:color="auto" w:fill="auto"/>
            <w:noWrap/>
            <w:vAlign w:val="bottom"/>
            <w:hideMark/>
          </w:tcPr>
          <w:p w:rsidR="00CD77D8" w:rsidRPr="003750DD" w:rsidRDefault="00CD77D8" w:rsidP="008211F6">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CD77D8" w:rsidRPr="003750DD" w:rsidRDefault="00CD77D8" w:rsidP="008211F6">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D77D8" w:rsidRPr="003750DD" w:rsidRDefault="00CD77D8" w:rsidP="003F3F48">
            <w:pPr>
              <w:rPr>
                <w:rFonts w:ascii="Calibri" w:hAnsi="Calibri"/>
                <w:color w:val="000000"/>
                <w:sz w:val="28"/>
                <w:szCs w:val="28"/>
              </w:rPr>
            </w:pPr>
            <w:r w:rsidRPr="003750DD">
              <w:rPr>
                <w:rFonts w:ascii="Calibri" w:hAnsi="Calibri"/>
                <w:color w:val="000000"/>
                <w:sz w:val="28"/>
                <w:szCs w:val="28"/>
              </w:rPr>
              <w:t xml:space="preserve"> €         </w:t>
            </w:r>
            <w:r w:rsidR="003F3F48">
              <w:rPr>
                <w:rFonts w:ascii="Calibri" w:hAnsi="Calibri"/>
                <w:color w:val="000000"/>
                <w:sz w:val="28"/>
                <w:szCs w:val="28"/>
              </w:rPr>
              <w:t>380.000,00</w:t>
            </w:r>
          </w:p>
        </w:tc>
      </w:tr>
    </w:tbl>
    <w:p w:rsidR="00CD77D8" w:rsidRDefault="00CD77D8" w:rsidP="00CD77D8">
      <w:pPr>
        <w:spacing w:after="7" w:line="250" w:lineRule="auto"/>
        <w:ind w:left="89" w:right="452" w:hanging="10"/>
        <w:rPr>
          <w:rFonts w:ascii="Bookman Old Style" w:hAnsi="Bookman Old Style"/>
          <w:sz w:val="18"/>
          <w:szCs w:val="18"/>
        </w:rPr>
      </w:pPr>
    </w:p>
    <w:p w:rsidR="00CD77D8" w:rsidRDefault="00CD77D8" w:rsidP="00CD77D8">
      <w:pPr>
        <w:spacing w:after="7" w:line="250" w:lineRule="auto"/>
        <w:ind w:left="89" w:right="452" w:hanging="10"/>
        <w:jc w:val="both"/>
        <w:rPr>
          <w:rFonts w:ascii="Calibri" w:hAnsi="Calibri"/>
          <w:color w:val="000000"/>
          <w:sz w:val="28"/>
          <w:szCs w:val="28"/>
        </w:rPr>
      </w:pPr>
    </w:p>
    <w:p w:rsidR="00CD77D8" w:rsidRDefault="003F3F48" w:rsidP="00CD77D8">
      <w:pPr>
        <w:spacing w:after="7" w:line="250" w:lineRule="auto"/>
        <w:ind w:left="89" w:right="452" w:hanging="10"/>
        <w:jc w:val="both"/>
        <w:rPr>
          <w:rFonts w:ascii="Calibri" w:hAnsi="Calibri"/>
          <w:color w:val="000000"/>
          <w:sz w:val="28"/>
          <w:szCs w:val="28"/>
        </w:rPr>
      </w:pPr>
      <w:r>
        <w:rPr>
          <w:rFonts w:ascii="Calibri" w:hAnsi="Calibri"/>
          <w:color w:val="000000"/>
          <w:sz w:val="28"/>
          <w:szCs w:val="28"/>
        </w:rPr>
        <w:t>Il laboratorio analisi conto terzi rappresenta un fiore all’occhiello di questa Istituzione Scolastica</w:t>
      </w:r>
      <w:r w:rsidR="00CD77D8" w:rsidRPr="00385DE1">
        <w:rPr>
          <w:rFonts w:ascii="Calibri" w:hAnsi="Calibri"/>
          <w:color w:val="000000"/>
          <w:sz w:val="28"/>
          <w:szCs w:val="28"/>
        </w:rPr>
        <w:t>.</w:t>
      </w:r>
    </w:p>
    <w:p w:rsidR="00CD77D8" w:rsidRDefault="003F3F48" w:rsidP="00CD77D8">
      <w:pPr>
        <w:spacing w:after="7" w:line="250" w:lineRule="auto"/>
        <w:ind w:left="89" w:right="452" w:hanging="10"/>
        <w:jc w:val="both"/>
        <w:rPr>
          <w:rFonts w:ascii="Calibri" w:hAnsi="Calibri"/>
          <w:color w:val="000000"/>
          <w:sz w:val="28"/>
          <w:szCs w:val="28"/>
        </w:rPr>
      </w:pPr>
      <w:r>
        <w:rPr>
          <w:rFonts w:ascii="Calibri" w:hAnsi="Calibri"/>
          <w:color w:val="000000"/>
          <w:sz w:val="28"/>
          <w:szCs w:val="28"/>
        </w:rPr>
        <w:t>Fin dagli anni ottanta la scuola si è messa al servizio del territorio e del tessuto produttivo che necessitava di un laboratorio analisi affidabile e professionale per lo svolgimento di tutta una serie di controlli di qualità necessari alle imprese per garantire il valore del loro prodotto.</w:t>
      </w:r>
    </w:p>
    <w:p w:rsidR="003F3F48" w:rsidRDefault="003F3F48" w:rsidP="00CD77D8">
      <w:pPr>
        <w:spacing w:after="7" w:line="250" w:lineRule="auto"/>
        <w:ind w:left="89" w:right="452" w:hanging="10"/>
        <w:jc w:val="both"/>
        <w:rPr>
          <w:rFonts w:ascii="Calibri" w:hAnsi="Calibri"/>
          <w:color w:val="000000"/>
          <w:sz w:val="28"/>
          <w:szCs w:val="28"/>
        </w:rPr>
      </w:pPr>
      <w:r>
        <w:rPr>
          <w:rFonts w:ascii="Calibri" w:hAnsi="Calibri"/>
          <w:color w:val="000000"/>
          <w:sz w:val="28"/>
          <w:szCs w:val="28"/>
        </w:rPr>
        <w:t>Nel corso degli anni sono stati fatti numerosi investimenti sia in attrezzature sia in crescita professionale del personale addetto. Sono stati raggiunti alti standard di certificazione di qualità e di accreditamento delle procedure utilizzate per svolgere le analisi di laboratorio</w:t>
      </w:r>
      <w:r w:rsidR="009B100D">
        <w:rPr>
          <w:rFonts w:ascii="Calibri" w:hAnsi="Calibri"/>
          <w:color w:val="000000"/>
          <w:sz w:val="28"/>
          <w:szCs w:val="28"/>
        </w:rPr>
        <w:t>,</w:t>
      </w:r>
      <w:r>
        <w:rPr>
          <w:rFonts w:ascii="Calibri" w:hAnsi="Calibri"/>
          <w:color w:val="000000"/>
          <w:sz w:val="28"/>
          <w:szCs w:val="28"/>
        </w:rPr>
        <w:t xml:space="preserve"> che hanno permesso di mantenere la clientela storica e di incrementarla nel tempo.</w:t>
      </w:r>
    </w:p>
    <w:p w:rsidR="001222B3" w:rsidRDefault="001222B3" w:rsidP="00CD77D8">
      <w:pPr>
        <w:spacing w:after="7" w:line="250" w:lineRule="auto"/>
        <w:ind w:left="89" w:right="452" w:hanging="10"/>
        <w:jc w:val="both"/>
        <w:rPr>
          <w:rFonts w:ascii="Calibri" w:hAnsi="Calibri"/>
          <w:color w:val="000000"/>
          <w:sz w:val="28"/>
          <w:szCs w:val="28"/>
        </w:rPr>
      </w:pPr>
      <w:r>
        <w:rPr>
          <w:rFonts w:ascii="Calibri" w:hAnsi="Calibri"/>
          <w:color w:val="000000"/>
          <w:sz w:val="28"/>
          <w:szCs w:val="28"/>
        </w:rPr>
        <w:t>Allo stato attuale le analisi di laboratorio che vengono effettuate riguardano:</w:t>
      </w:r>
    </w:p>
    <w:p w:rsidR="001222B3" w:rsidRDefault="001222B3" w:rsidP="001222B3">
      <w:pPr>
        <w:pStyle w:val="Paragrafoelenco"/>
        <w:numPr>
          <w:ilvl w:val="0"/>
          <w:numId w:val="39"/>
        </w:numPr>
        <w:spacing w:after="7" w:line="250" w:lineRule="auto"/>
        <w:ind w:right="452"/>
        <w:jc w:val="both"/>
        <w:rPr>
          <w:rFonts w:ascii="Calibri" w:hAnsi="Calibri"/>
          <w:color w:val="000000"/>
          <w:sz w:val="28"/>
          <w:szCs w:val="28"/>
        </w:rPr>
      </w:pPr>
      <w:r>
        <w:rPr>
          <w:rFonts w:ascii="Calibri" w:hAnsi="Calibri"/>
          <w:color w:val="000000"/>
          <w:sz w:val="28"/>
          <w:szCs w:val="28"/>
        </w:rPr>
        <w:t>il settore tessile e tecnologico</w:t>
      </w:r>
      <w:r w:rsidR="002376D4">
        <w:rPr>
          <w:rFonts w:ascii="Calibri" w:hAnsi="Calibri"/>
          <w:color w:val="000000"/>
          <w:sz w:val="28"/>
          <w:szCs w:val="28"/>
        </w:rPr>
        <w:t>;</w:t>
      </w:r>
    </w:p>
    <w:p w:rsidR="001222B3" w:rsidRDefault="001222B3" w:rsidP="001222B3">
      <w:pPr>
        <w:pStyle w:val="Paragrafoelenco"/>
        <w:numPr>
          <w:ilvl w:val="0"/>
          <w:numId w:val="39"/>
        </w:numPr>
        <w:spacing w:after="7" w:line="250" w:lineRule="auto"/>
        <w:ind w:right="452"/>
        <w:jc w:val="both"/>
        <w:rPr>
          <w:rFonts w:ascii="Calibri" w:hAnsi="Calibri"/>
          <w:color w:val="000000"/>
          <w:sz w:val="28"/>
          <w:szCs w:val="28"/>
        </w:rPr>
      </w:pPr>
      <w:r>
        <w:rPr>
          <w:rFonts w:ascii="Calibri" w:hAnsi="Calibri"/>
          <w:color w:val="000000"/>
          <w:sz w:val="28"/>
          <w:szCs w:val="28"/>
        </w:rPr>
        <w:t>il controllo delle acque potabili</w:t>
      </w:r>
      <w:r w:rsidR="002376D4">
        <w:rPr>
          <w:rFonts w:ascii="Calibri" w:hAnsi="Calibri"/>
          <w:color w:val="000000"/>
          <w:sz w:val="28"/>
          <w:szCs w:val="28"/>
        </w:rPr>
        <w:t>;</w:t>
      </w:r>
    </w:p>
    <w:p w:rsidR="001222B3" w:rsidRDefault="001222B3" w:rsidP="001222B3">
      <w:pPr>
        <w:pStyle w:val="Paragrafoelenco"/>
        <w:numPr>
          <w:ilvl w:val="0"/>
          <w:numId w:val="39"/>
        </w:numPr>
        <w:spacing w:after="7" w:line="250" w:lineRule="auto"/>
        <w:ind w:right="452"/>
        <w:jc w:val="both"/>
        <w:rPr>
          <w:rFonts w:ascii="Calibri" w:hAnsi="Calibri"/>
          <w:color w:val="000000"/>
          <w:sz w:val="28"/>
          <w:szCs w:val="28"/>
        </w:rPr>
      </w:pPr>
      <w:r>
        <w:rPr>
          <w:rFonts w:ascii="Calibri" w:hAnsi="Calibri"/>
          <w:color w:val="000000"/>
          <w:sz w:val="28"/>
          <w:szCs w:val="28"/>
        </w:rPr>
        <w:t>la condizionatura della lana.</w:t>
      </w:r>
    </w:p>
    <w:p w:rsidR="00FA3B3A" w:rsidRDefault="001222B3" w:rsidP="00CD77D8">
      <w:pPr>
        <w:spacing w:after="7" w:line="250" w:lineRule="auto"/>
        <w:ind w:left="89" w:right="452" w:hanging="10"/>
        <w:jc w:val="both"/>
        <w:rPr>
          <w:rFonts w:ascii="Calibri" w:hAnsi="Calibri"/>
          <w:color w:val="000000"/>
          <w:sz w:val="28"/>
          <w:szCs w:val="28"/>
        </w:rPr>
      </w:pPr>
      <w:r>
        <w:rPr>
          <w:rFonts w:ascii="Calibri" w:hAnsi="Calibri"/>
          <w:color w:val="000000"/>
          <w:sz w:val="28"/>
          <w:szCs w:val="28"/>
        </w:rPr>
        <w:t xml:space="preserve">Si sottolinea che il laboratorio conto terzi si è aggiudicato l’appalto per il controllo delle acque di </w:t>
      </w:r>
      <w:proofErr w:type="spellStart"/>
      <w:r>
        <w:rPr>
          <w:rFonts w:ascii="Calibri" w:hAnsi="Calibri"/>
          <w:color w:val="000000"/>
          <w:sz w:val="28"/>
          <w:szCs w:val="28"/>
        </w:rPr>
        <w:t>CordarSpA</w:t>
      </w:r>
      <w:proofErr w:type="spellEnd"/>
      <w:r>
        <w:rPr>
          <w:rFonts w:ascii="Calibri" w:hAnsi="Calibri"/>
          <w:color w:val="000000"/>
          <w:sz w:val="28"/>
          <w:szCs w:val="28"/>
        </w:rPr>
        <w:t xml:space="preserve"> per </w:t>
      </w:r>
      <w:r w:rsidR="00FA3B3A">
        <w:rPr>
          <w:rFonts w:ascii="Calibri" w:hAnsi="Calibri"/>
          <w:color w:val="000000"/>
          <w:sz w:val="28"/>
          <w:szCs w:val="28"/>
        </w:rPr>
        <w:t>il triennio 2019-2021</w:t>
      </w:r>
      <w:r>
        <w:rPr>
          <w:rFonts w:ascii="Calibri" w:hAnsi="Calibri"/>
          <w:color w:val="000000"/>
          <w:sz w:val="28"/>
          <w:szCs w:val="28"/>
        </w:rPr>
        <w:t>. Tale introito rappresenta una garanzia di continuità, considerando il fatto che i</w:t>
      </w:r>
      <w:r w:rsidR="003F3F48">
        <w:rPr>
          <w:rFonts w:ascii="Calibri" w:hAnsi="Calibri"/>
          <w:color w:val="000000"/>
          <w:sz w:val="28"/>
          <w:szCs w:val="28"/>
        </w:rPr>
        <w:t>l fatturato</w:t>
      </w:r>
      <w:r>
        <w:rPr>
          <w:rFonts w:ascii="Calibri" w:hAnsi="Calibri"/>
          <w:color w:val="000000"/>
          <w:sz w:val="28"/>
          <w:szCs w:val="28"/>
        </w:rPr>
        <w:t>,</w:t>
      </w:r>
      <w:r w:rsidR="003F3F48">
        <w:rPr>
          <w:rFonts w:ascii="Calibri" w:hAnsi="Calibri"/>
          <w:color w:val="000000"/>
          <w:sz w:val="28"/>
          <w:szCs w:val="28"/>
        </w:rPr>
        <w:t xml:space="preserve"> nel corso degli anni</w:t>
      </w:r>
      <w:r>
        <w:rPr>
          <w:rFonts w:ascii="Calibri" w:hAnsi="Calibri"/>
          <w:color w:val="000000"/>
          <w:sz w:val="28"/>
          <w:szCs w:val="28"/>
        </w:rPr>
        <w:t>,</w:t>
      </w:r>
      <w:r w:rsidR="003F3F48">
        <w:rPr>
          <w:rFonts w:ascii="Calibri" w:hAnsi="Calibri"/>
          <w:color w:val="000000"/>
          <w:sz w:val="28"/>
          <w:szCs w:val="28"/>
        </w:rPr>
        <w:t xml:space="preserve"> ha</w:t>
      </w:r>
      <w:r w:rsidR="00FA3B3A">
        <w:rPr>
          <w:rFonts w:ascii="Calibri" w:hAnsi="Calibri"/>
          <w:color w:val="000000"/>
          <w:sz w:val="28"/>
          <w:szCs w:val="28"/>
        </w:rPr>
        <w:t xml:space="preserve"> sempre avuto un trend costante. </w:t>
      </w:r>
    </w:p>
    <w:p w:rsidR="003F3F48" w:rsidRDefault="00FA3B3A" w:rsidP="00CD77D8">
      <w:pPr>
        <w:spacing w:after="7" w:line="250" w:lineRule="auto"/>
        <w:ind w:left="89" w:right="452" w:hanging="10"/>
        <w:jc w:val="both"/>
        <w:rPr>
          <w:rFonts w:ascii="Calibri" w:hAnsi="Calibri"/>
          <w:color w:val="000000"/>
          <w:sz w:val="28"/>
          <w:szCs w:val="28"/>
        </w:rPr>
      </w:pPr>
      <w:r>
        <w:rPr>
          <w:rFonts w:ascii="Calibri" w:hAnsi="Calibri"/>
          <w:color w:val="000000"/>
          <w:sz w:val="28"/>
          <w:szCs w:val="28"/>
        </w:rPr>
        <w:t>Ciò ha</w:t>
      </w:r>
      <w:r w:rsidR="003F3F48">
        <w:rPr>
          <w:rFonts w:ascii="Calibri" w:hAnsi="Calibri"/>
          <w:color w:val="000000"/>
          <w:sz w:val="28"/>
          <w:szCs w:val="28"/>
        </w:rPr>
        <w:t xml:space="preserve"> consen</w:t>
      </w:r>
      <w:r>
        <w:rPr>
          <w:rFonts w:ascii="Calibri" w:hAnsi="Calibri"/>
          <w:color w:val="000000"/>
          <w:sz w:val="28"/>
          <w:szCs w:val="28"/>
        </w:rPr>
        <w:t>tito</w:t>
      </w:r>
      <w:r w:rsidR="003F3F48">
        <w:rPr>
          <w:rFonts w:ascii="Calibri" w:hAnsi="Calibri"/>
          <w:color w:val="000000"/>
          <w:sz w:val="28"/>
          <w:szCs w:val="28"/>
        </w:rPr>
        <w:t xml:space="preserve"> peraltro di pianificare investimenti nei laboratori didattici dell’Istituto a fronte di fonti di finanziamento ragionevolmente certe derivanti dalla quota di risultato economico spettante all’Istituto.</w:t>
      </w:r>
    </w:p>
    <w:p w:rsidR="00E8450B" w:rsidRDefault="003F3F48" w:rsidP="00CD77D8">
      <w:pPr>
        <w:spacing w:after="7" w:line="250" w:lineRule="auto"/>
        <w:ind w:left="89" w:right="452" w:hanging="10"/>
        <w:jc w:val="both"/>
        <w:rPr>
          <w:rFonts w:ascii="Calibri" w:hAnsi="Calibri"/>
          <w:color w:val="000000"/>
          <w:sz w:val="28"/>
          <w:szCs w:val="28"/>
        </w:rPr>
      </w:pPr>
      <w:r>
        <w:rPr>
          <w:rFonts w:ascii="Calibri" w:hAnsi="Calibri"/>
          <w:color w:val="000000"/>
          <w:sz w:val="28"/>
          <w:szCs w:val="28"/>
        </w:rPr>
        <w:t xml:space="preserve">La normativa vigente, infatti, prevede che il risultato economico di ogni esercizio finanziario venga ripartiti al 40% a favore dei compensi al personale addetto al laboratorio analisi conto terzi e il 60% a favore dell’Istituzione Scolastica sotto forma di investimento in risorse umane e </w:t>
      </w:r>
      <w:r w:rsidR="00E8450B">
        <w:rPr>
          <w:rFonts w:ascii="Calibri" w:hAnsi="Calibri"/>
          <w:color w:val="000000"/>
          <w:sz w:val="28"/>
          <w:szCs w:val="28"/>
        </w:rPr>
        <w:t xml:space="preserve">in attrezzature per </w:t>
      </w:r>
      <w:r w:rsidR="00E8450B">
        <w:rPr>
          <w:rFonts w:ascii="Calibri" w:hAnsi="Calibri"/>
          <w:color w:val="000000"/>
          <w:sz w:val="28"/>
          <w:szCs w:val="28"/>
        </w:rPr>
        <w:lastRenderedPageBreak/>
        <w:t>garantire un alto livello dell’offerta formativa anche per le dotazioni presenti nei diversi laboratori dell’Istituto.</w:t>
      </w:r>
    </w:p>
    <w:p w:rsidR="003F3F48" w:rsidRDefault="001222B3" w:rsidP="00CD77D8">
      <w:pPr>
        <w:spacing w:after="7" w:line="250" w:lineRule="auto"/>
        <w:ind w:left="89" w:right="452" w:hanging="10"/>
        <w:jc w:val="both"/>
        <w:rPr>
          <w:rFonts w:ascii="Calibri" w:hAnsi="Calibri"/>
          <w:color w:val="000000"/>
          <w:sz w:val="28"/>
          <w:szCs w:val="28"/>
        </w:rPr>
      </w:pPr>
      <w:r>
        <w:rPr>
          <w:rFonts w:ascii="Calibri" w:hAnsi="Calibri"/>
          <w:color w:val="000000"/>
          <w:sz w:val="28"/>
          <w:szCs w:val="28"/>
        </w:rPr>
        <w:t>L’organizzazione consolidata del laboratorio analisi conto terzi, sia per quanto attiene le entrate che per quanto riguarda l’impianto della spesa permette di effettuare una previsione di bilancio simile a quella degli esercizi precedenti.</w:t>
      </w:r>
    </w:p>
    <w:p w:rsidR="00D67B6D" w:rsidRDefault="001222B3" w:rsidP="0098077A">
      <w:pPr>
        <w:spacing w:after="7" w:line="250" w:lineRule="auto"/>
        <w:ind w:left="89" w:right="452" w:hanging="10"/>
        <w:jc w:val="both"/>
        <w:rPr>
          <w:rFonts w:ascii="Calibri" w:hAnsi="Calibri"/>
          <w:color w:val="000000"/>
          <w:sz w:val="28"/>
          <w:szCs w:val="28"/>
        </w:rPr>
      </w:pPr>
      <w:r>
        <w:rPr>
          <w:rFonts w:ascii="Calibri" w:hAnsi="Calibri"/>
          <w:color w:val="000000"/>
          <w:sz w:val="28"/>
          <w:szCs w:val="28"/>
        </w:rPr>
        <w:t>Le spese previste riguardano:</w:t>
      </w:r>
    </w:p>
    <w:p w:rsidR="001222B3" w:rsidRDefault="001222B3" w:rsidP="001222B3">
      <w:pPr>
        <w:pStyle w:val="Paragrafoelenco"/>
        <w:numPr>
          <w:ilvl w:val="0"/>
          <w:numId w:val="40"/>
        </w:numPr>
        <w:spacing w:after="7" w:line="250" w:lineRule="auto"/>
        <w:ind w:right="452"/>
        <w:jc w:val="both"/>
        <w:rPr>
          <w:rFonts w:ascii="Calibri" w:hAnsi="Calibri"/>
          <w:color w:val="000000"/>
          <w:sz w:val="28"/>
          <w:szCs w:val="28"/>
        </w:rPr>
      </w:pPr>
      <w:r>
        <w:rPr>
          <w:rFonts w:ascii="Calibri" w:hAnsi="Calibri"/>
          <w:color w:val="000000"/>
          <w:sz w:val="28"/>
          <w:szCs w:val="28"/>
        </w:rPr>
        <w:t>la retribuzione dei compensi al personale addetto al laboratorio e alla gestione amministrativo-contabile dello stesso;</w:t>
      </w:r>
    </w:p>
    <w:p w:rsidR="001222B3" w:rsidRDefault="001222B3" w:rsidP="001222B3">
      <w:pPr>
        <w:pStyle w:val="Paragrafoelenco"/>
        <w:numPr>
          <w:ilvl w:val="0"/>
          <w:numId w:val="40"/>
        </w:numPr>
        <w:spacing w:after="7" w:line="250" w:lineRule="auto"/>
        <w:ind w:right="452"/>
        <w:jc w:val="both"/>
        <w:rPr>
          <w:rFonts w:ascii="Calibri" w:hAnsi="Calibri"/>
          <w:color w:val="000000"/>
          <w:sz w:val="28"/>
          <w:szCs w:val="28"/>
        </w:rPr>
      </w:pPr>
      <w:r>
        <w:rPr>
          <w:rFonts w:ascii="Calibri" w:hAnsi="Calibri"/>
          <w:color w:val="000000"/>
          <w:sz w:val="28"/>
          <w:szCs w:val="28"/>
        </w:rPr>
        <w:t>i materiali di consumo per la realizzazione delle analisi di laboratorio</w:t>
      </w:r>
      <w:r w:rsidR="0066419E">
        <w:rPr>
          <w:rFonts w:ascii="Calibri" w:hAnsi="Calibri"/>
          <w:color w:val="000000"/>
          <w:sz w:val="28"/>
          <w:szCs w:val="28"/>
        </w:rPr>
        <w:t>;</w:t>
      </w:r>
    </w:p>
    <w:p w:rsidR="001222B3" w:rsidRDefault="001222B3" w:rsidP="001222B3">
      <w:pPr>
        <w:pStyle w:val="Paragrafoelenco"/>
        <w:numPr>
          <w:ilvl w:val="0"/>
          <w:numId w:val="40"/>
        </w:numPr>
        <w:spacing w:after="7" w:line="250" w:lineRule="auto"/>
        <w:ind w:right="452"/>
        <w:jc w:val="both"/>
        <w:rPr>
          <w:rFonts w:ascii="Calibri" w:hAnsi="Calibri"/>
          <w:color w:val="000000"/>
          <w:sz w:val="28"/>
          <w:szCs w:val="28"/>
        </w:rPr>
      </w:pPr>
      <w:r>
        <w:rPr>
          <w:rFonts w:ascii="Calibri" w:hAnsi="Calibri"/>
          <w:color w:val="000000"/>
          <w:sz w:val="28"/>
          <w:szCs w:val="28"/>
        </w:rPr>
        <w:t>le manutenzioni delle attrezzature dei laboratori di analisi;</w:t>
      </w:r>
    </w:p>
    <w:p w:rsidR="001222B3" w:rsidRDefault="0066419E" w:rsidP="001222B3">
      <w:pPr>
        <w:pStyle w:val="Paragrafoelenco"/>
        <w:numPr>
          <w:ilvl w:val="0"/>
          <w:numId w:val="40"/>
        </w:numPr>
        <w:spacing w:after="7" w:line="250" w:lineRule="auto"/>
        <w:ind w:right="452"/>
        <w:jc w:val="both"/>
        <w:rPr>
          <w:rFonts w:ascii="Calibri" w:hAnsi="Calibri"/>
          <w:color w:val="000000"/>
          <w:sz w:val="28"/>
          <w:szCs w:val="28"/>
        </w:rPr>
      </w:pPr>
      <w:r>
        <w:rPr>
          <w:rFonts w:ascii="Calibri" w:hAnsi="Calibri"/>
          <w:color w:val="000000"/>
          <w:sz w:val="28"/>
          <w:szCs w:val="28"/>
        </w:rPr>
        <w:t>le prestazioni professionali specialistiche necessarie al mantenimento degli standard di qualità richiesti dai certificatori ISO e ACCREDIA;</w:t>
      </w:r>
    </w:p>
    <w:p w:rsidR="0066419E" w:rsidRDefault="0066419E" w:rsidP="001222B3">
      <w:pPr>
        <w:pStyle w:val="Paragrafoelenco"/>
        <w:numPr>
          <w:ilvl w:val="0"/>
          <w:numId w:val="40"/>
        </w:numPr>
        <w:spacing w:after="7" w:line="250" w:lineRule="auto"/>
        <w:ind w:right="452"/>
        <w:jc w:val="both"/>
        <w:rPr>
          <w:rFonts w:ascii="Calibri" w:hAnsi="Calibri"/>
          <w:color w:val="000000"/>
          <w:sz w:val="28"/>
          <w:szCs w:val="28"/>
        </w:rPr>
      </w:pPr>
      <w:r>
        <w:rPr>
          <w:rFonts w:ascii="Calibri" w:hAnsi="Calibri"/>
          <w:color w:val="000000"/>
          <w:sz w:val="28"/>
          <w:szCs w:val="28"/>
        </w:rPr>
        <w:t>le spese generali di gestione;</w:t>
      </w:r>
    </w:p>
    <w:p w:rsidR="0066419E" w:rsidRPr="001222B3" w:rsidRDefault="0066419E" w:rsidP="001222B3">
      <w:pPr>
        <w:pStyle w:val="Paragrafoelenco"/>
        <w:numPr>
          <w:ilvl w:val="0"/>
          <w:numId w:val="40"/>
        </w:numPr>
        <w:spacing w:after="7" w:line="250" w:lineRule="auto"/>
        <w:ind w:right="452"/>
        <w:jc w:val="both"/>
        <w:rPr>
          <w:rFonts w:ascii="Calibri" w:hAnsi="Calibri"/>
          <w:color w:val="000000"/>
          <w:sz w:val="28"/>
          <w:szCs w:val="28"/>
        </w:rPr>
      </w:pPr>
      <w:r>
        <w:rPr>
          <w:rFonts w:ascii="Calibri" w:hAnsi="Calibri"/>
          <w:color w:val="000000"/>
          <w:sz w:val="28"/>
          <w:szCs w:val="28"/>
        </w:rPr>
        <w:t>le imposte dovute per legge, in particolare IVA e imposte sul reddito d’impresa.</w:t>
      </w:r>
    </w:p>
    <w:p w:rsidR="00D67B6D" w:rsidRDefault="00D67B6D" w:rsidP="0098077A">
      <w:pPr>
        <w:spacing w:after="7" w:line="250" w:lineRule="auto"/>
        <w:ind w:left="89" w:right="452" w:hanging="10"/>
        <w:jc w:val="both"/>
        <w:rPr>
          <w:rFonts w:ascii="Calibri" w:hAnsi="Calibri"/>
          <w:color w:val="000000"/>
          <w:sz w:val="28"/>
          <w:szCs w:val="28"/>
        </w:rPr>
      </w:pPr>
    </w:p>
    <w:p w:rsidR="009249FD" w:rsidRPr="009249FD" w:rsidRDefault="009249FD" w:rsidP="009249FD">
      <w:pPr>
        <w:jc w:val="center"/>
        <w:rPr>
          <w:rFonts w:ascii="Bookman Old Style" w:hAnsi="Bookman Old Style"/>
          <w:b/>
          <w:sz w:val="28"/>
          <w:szCs w:val="28"/>
          <w:highlight w:val="magenta"/>
        </w:rPr>
      </w:pPr>
      <w:r w:rsidRPr="009249FD">
        <w:rPr>
          <w:rFonts w:ascii="Bookman Old Style" w:hAnsi="Bookman Old Style"/>
          <w:b/>
          <w:sz w:val="28"/>
          <w:szCs w:val="28"/>
          <w:highlight w:val="magenta"/>
        </w:rPr>
        <w:t xml:space="preserve">AGGREGATO </w:t>
      </w:r>
      <w:r>
        <w:rPr>
          <w:rFonts w:ascii="Bookman Old Style" w:hAnsi="Bookman Old Style"/>
          <w:b/>
          <w:sz w:val="28"/>
          <w:szCs w:val="28"/>
          <w:highlight w:val="magenta"/>
        </w:rPr>
        <w:t>P01</w:t>
      </w:r>
    </w:p>
    <w:p w:rsidR="009249FD" w:rsidRDefault="009249FD" w:rsidP="009249FD">
      <w:pPr>
        <w:jc w:val="center"/>
        <w:rPr>
          <w:rFonts w:ascii="Bookman Old Style" w:hAnsi="Bookman Old Style"/>
          <w:b/>
          <w:sz w:val="28"/>
          <w:szCs w:val="28"/>
          <w:highlight w:val="magenta"/>
        </w:rPr>
      </w:pPr>
      <w:r>
        <w:rPr>
          <w:rFonts w:ascii="Bookman Old Style" w:hAnsi="Bookman Old Style"/>
          <w:b/>
          <w:sz w:val="28"/>
          <w:szCs w:val="28"/>
          <w:highlight w:val="magenta"/>
        </w:rPr>
        <w:t xml:space="preserve">PROGETTI IN AMBITO </w:t>
      </w:r>
    </w:p>
    <w:p w:rsidR="009249FD" w:rsidRDefault="009249FD" w:rsidP="009249FD">
      <w:pPr>
        <w:jc w:val="center"/>
        <w:rPr>
          <w:rFonts w:ascii="Bookman Old Style" w:hAnsi="Bookman Old Style"/>
          <w:b/>
          <w:sz w:val="28"/>
          <w:szCs w:val="28"/>
          <w:highlight w:val="magenta"/>
        </w:rPr>
      </w:pPr>
      <w:r>
        <w:rPr>
          <w:rFonts w:ascii="Bookman Old Style" w:hAnsi="Bookman Old Style"/>
          <w:b/>
          <w:sz w:val="28"/>
          <w:szCs w:val="28"/>
          <w:highlight w:val="magenta"/>
        </w:rPr>
        <w:t>“SCIENTIFICO, TECNICO E PROFESSIONALE”</w:t>
      </w:r>
    </w:p>
    <w:p w:rsidR="009249FD" w:rsidRPr="009249FD" w:rsidRDefault="009249FD" w:rsidP="009249FD">
      <w:pPr>
        <w:jc w:val="center"/>
        <w:rPr>
          <w:rFonts w:ascii="Bookman Old Style" w:hAnsi="Bookman Old Style"/>
          <w:b/>
          <w:sz w:val="28"/>
          <w:szCs w:val="28"/>
          <w:highlight w:val="magenta"/>
        </w:rPr>
      </w:pPr>
      <w:r w:rsidRPr="009249FD">
        <w:rPr>
          <w:rFonts w:ascii="Bookman Old Style" w:hAnsi="Bookman Old Style"/>
          <w:b/>
          <w:sz w:val="28"/>
          <w:szCs w:val="28"/>
          <w:highlight w:val="magenta"/>
        </w:rPr>
        <w:t xml:space="preserve">€    </w:t>
      </w:r>
      <w:r>
        <w:rPr>
          <w:rFonts w:ascii="Bookman Old Style" w:hAnsi="Bookman Old Style"/>
          <w:b/>
          <w:sz w:val="28"/>
          <w:szCs w:val="28"/>
          <w:highlight w:val="magenta"/>
        </w:rPr>
        <w:t>206.505,50</w:t>
      </w:r>
    </w:p>
    <w:p w:rsidR="00D67B6D" w:rsidRDefault="00D67B6D" w:rsidP="0098077A">
      <w:pPr>
        <w:spacing w:after="7" w:line="250" w:lineRule="auto"/>
        <w:ind w:left="89" w:right="452" w:hanging="10"/>
        <w:jc w:val="both"/>
        <w:rPr>
          <w:rFonts w:ascii="Calibri" w:hAnsi="Calibri"/>
          <w:color w:val="000000"/>
          <w:sz w:val="28"/>
          <w:szCs w:val="28"/>
        </w:rPr>
      </w:pPr>
    </w:p>
    <w:p w:rsidR="0047555F" w:rsidRDefault="0047555F" w:rsidP="0047555F">
      <w:pPr>
        <w:spacing w:after="7" w:line="250" w:lineRule="auto"/>
        <w:ind w:left="89" w:right="452" w:hanging="10"/>
        <w:rPr>
          <w:rFonts w:ascii="Bookman Old Style" w:hAnsi="Bookman Old Style"/>
          <w:sz w:val="18"/>
          <w:szCs w:val="18"/>
        </w:rPr>
      </w:pPr>
    </w:p>
    <w:p w:rsidR="0047555F" w:rsidRPr="00A9087F" w:rsidRDefault="0047555F" w:rsidP="0047555F">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P </w:t>
      </w:r>
      <w:r w:rsidRPr="00A9087F">
        <w:rPr>
          <w:b/>
          <w:i/>
        </w:rPr>
        <w:t xml:space="preserve">VOCE </w:t>
      </w:r>
      <w:r>
        <w:rPr>
          <w:b/>
          <w:i/>
        </w:rPr>
        <w:t>P0101</w:t>
      </w:r>
    </w:p>
    <w:p w:rsidR="0047555F" w:rsidRPr="0046249F" w:rsidRDefault="0047555F" w:rsidP="0047555F">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EDUCAZIONE ALIMENTARE E BENESSERE</w:t>
      </w:r>
      <w:r>
        <w:rPr>
          <w:b/>
          <w:i/>
        </w:rPr>
        <w:tab/>
      </w:r>
      <w:r w:rsidRPr="00A9087F">
        <w:rPr>
          <w:b/>
          <w:i/>
          <w:sz w:val="24"/>
          <w:szCs w:val="24"/>
        </w:rPr>
        <w:t xml:space="preserve">€ </w:t>
      </w:r>
      <w:r w:rsidRPr="005E0BC8">
        <w:rPr>
          <w:rFonts w:ascii="Calibri" w:hAnsi="Calibri" w:cs="Calibri"/>
          <w:color w:val="000000"/>
          <w:sz w:val="22"/>
          <w:szCs w:val="22"/>
        </w:rPr>
        <w:t>8.000,00</w:t>
      </w:r>
    </w:p>
    <w:p w:rsidR="0047555F" w:rsidRPr="0098077A" w:rsidRDefault="0047555F" w:rsidP="0047555F">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4" w:type="dxa"/>
        <w:tblInd w:w="55" w:type="dxa"/>
        <w:tblCellMar>
          <w:left w:w="70" w:type="dxa"/>
          <w:right w:w="70" w:type="dxa"/>
        </w:tblCellMar>
        <w:tblLook w:val="04A0" w:firstRow="1" w:lastRow="0" w:firstColumn="1" w:lastColumn="0" w:noHBand="0" w:noVBand="1"/>
      </w:tblPr>
      <w:tblGrid>
        <w:gridCol w:w="960"/>
        <w:gridCol w:w="385"/>
        <w:gridCol w:w="3288"/>
        <w:gridCol w:w="2087"/>
        <w:gridCol w:w="2934"/>
      </w:tblGrid>
      <w:tr w:rsidR="009B3757" w:rsidRPr="009B3757" w:rsidTr="009B3757">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3757" w:rsidRPr="009B3757" w:rsidRDefault="009B3757" w:rsidP="009B3757">
            <w:pPr>
              <w:jc w:val="center"/>
              <w:rPr>
                <w:rFonts w:ascii="Calibri" w:hAnsi="Calibri" w:cs="Calibri"/>
                <w:b/>
                <w:bCs/>
                <w:color w:val="000000"/>
                <w:sz w:val="28"/>
                <w:szCs w:val="28"/>
              </w:rPr>
            </w:pPr>
            <w:r w:rsidRPr="009B3757">
              <w:rPr>
                <w:rFonts w:ascii="Calibri" w:hAnsi="Calibri" w:cs="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9B3757" w:rsidRPr="009B3757" w:rsidRDefault="009B3757" w:rsidP="009B3757">
            <w:pPr>
              <w:jc w:val="center"/>
              <w:rPr>
                <w:rFonts w:ascii="Calibri" w:hAnsi="Calibri" w:cs="Calibri"/>
                <w:b/>
                <w:bCs/>
                <w:color w:val="000000"/>
                <w:sz w:val="28"/>
                <w:szCs w:val="28"/>
              </w:rPr>
            </w:pPr>
            <w:r w:rsidRPr="009B3757">
              <w:rPr>
                <w:rFonts w:ascii="Calibri" w:hAnsi="Calibri" w:cs="Calibri"/>
                <w:b/>
                <w:bCs/>
                <w:color w:val="000000"/>
                <w:sz w:val="28"/>
                <w:szCs w:val="28"/>
              </w:rPr>
              <w:t>Avanzo di amministrazione presunto</w:t>
            </w:r>
          </w:p>
        </w:tc>
        <w:tc>
          <w:tcPr>
            <w:tcW w:w="2934" w:type="dxa"/>
            <w:tcBorders>
              <w:top w:val="nil"/>
              <w:left w:val="nil"/>
              <w:bottom w:val="nil"/>
              <w:right w:val="nil"/>
            </w:tcBorders>
            <w:shd w:val="clear" w:color="auto" w:fill="auto"/>
            <w:noWrap/>
            <w:vAlign w:val="bottom"/>
            <w:hideMark/>
          </w:tcPr>
          <w:p w:rsidR="009B3757" w:rsidRPr="009B3757" w:rsidRDefault="009B3757" w:rsidP="009B3757">
            <w:pPr>
              <w:rPr>
                <w:rFonts w:ascii="Calibri" w:hAnsi="Calibri" w:cs="Calibri"/>
                <w:color w:val="000000"/>
                <w:sz w:val="22"/>
                <w:szCs w:val="22"/>
              </w:rPr>
            </w:pPr>
          </w:p>
        </w:tc>
      </w:tr>
      <w:tr w:rsidR="009B3757" w:rsidRPr="009B3757" w:rsidTr="009B3757">
        <w:trPr>
          <w:trHeight w:val="600"/>
        </w:trPr>
        <w:tc>
          <w:tcPr>
            <w:tcW w:w="960" w:type="dxa"/>
            <w:tcBorders>
              <w:top w:val="nil"/>
              <w:left w:val="single" w:sz="4" w:space="0" w:color="auto"/>
              <w:bottom w:val="nil"/>
              <w:right w:val="single" w:sz="4" w:space="0" w:color="auto"/>
            </w:tcBorders>
            <w:shd w:val="clear" w:color="auto" w:fill="auto"/>
            <w:vAlign w:val="center"/>
            <w:hideMark/>
          </w:tcPr>
          <w:p w:rsidR="009B3757" w:rsidRPr="009B3757" w:rsidRDefault="009B3757" w:rsidP="009B3757">
            <w:pPr>
              <w:rPr>
                <w:rFonts w:ascii="Arial" w:hAnsi="Arial" w:cs="Arial"/>
                <w:b/>
                <w:bCs/>
                <w:sz w:val="22"/>
                <w:szCs w:val="22"/>
              </w:rPr>
            </w:pPr>
            <w:r w:rsidRPr="009B3757">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9B3757" w:rsidRPr="009B3757" w:rsidRDefault="009B3757" w:rsidP="009B3757">
            <w:pPr>
              <w:jc w:val="center"/>
              <w:rPr>
                <w:rFonts w:ascii="Arial" w:hAnsi="Arial" w:cs="Arial"/>
                <w:b/>
                <w:bCs/>
                <w:sz w:val="22"/>
                <w:szCs w:val="22"/>
              </w:rPr>
            </w:pPr>
            <w:r w:rsidRPr="009B3757">
              <w:rPr>
                <w:rFonts w:ascii="Arial" w:hAnsi="Arial" w:cs="Arial"/>
                <w:b/>
                <w:bCs/>
                <w:sz w:val="22"/>
                <w:szCs w:val="22"/>
              </w:rPr>
              <w:t>02</w:t>
            </w:r>
          </w:p>
        </w:tc>
        <w:tc>
          <w:tcPr>
            <w:tcW w:w="3288" w:type="dxa"/>
            <w:tcBorders>
              <w:top w:val="nil"/>
              <w:left w:val="nil"/>
              <w:bottom w:val="single" w:sz="4" w:space="0" w:color="auto"/>
              <w:right w:val="single" w:sz="4" w:space="0" w:color="auto"/>
            </w:tcBorders>
            <w:shd w:val="clear" w:color="auto" w:fill="auto"/>
            <w:vAlign w:val="center"/>
            <w:hideMark/>
          </w:tcPr>
          <w:p w:rsidR="009B3757" w:rsidRPr="009B3757" w:rsidRDefault="009B3757" w:rsidP="009B3757">
            <w:pPr>
              <w:jc w:val="center"/>
              <w:rPr>
                <w:rFonts w:ascii="Arial" w:hAnsi="Arial" w:cs="Arial"/>
                <w:sz w:val="22"/>
                <w:szCs w:val="22"/>
              </w:rPr>
            </w:pPr>
            <w:r w:rsidRPr="009B3757">
              <w:rPr>
                <w:rFonts w:ascii="Arial" w:hAnsi="Arial" w:cs="Arial"/>
                <w:sz w:val="22"/>
                <w:szCs w:val="22"/>
              </w:rPr>
              <w:t xml:space="preserve">Vincolato </w:t>
            </w:r>
          </w:p>
        </w:tc>
        <w:tc>
          <w:tcPr>
            <w:tcW w:w="2087" w:type="dxa"/>
            <w:tcBorders>
              <w:top w:val="nil"/>
              <w:left w:val="nil"/>
              <w:bottom w:val="single" w:sz="4" w:space="0" w:color="auto"/>
              <w:right w:val="single" w:sz="4" w:space="0" w:color="auto"/>
            </w:tcBorders>
            <w:shd w:val="clear" w:color="auto" w:fill="auto"/>
            <w:noWrap/>
            <w:vAlign w:val="bottom"/>
            <w:hideMark/>
          </w:tcPr>
          <w:p w:rsidR="009B3757" w:rsidRPr="009B3757" w:rsidRDefault="009B3757" w:rsidP="009B3757">
            <w:pPr>
              <w:rPr>
                <w:rFonts w:ascii="Arial" w:hAnsi="Arial" w:cs="Arial"/>
                <w:color w:val="000000"/>
                <w:sz w:val="22"/>
                <w:szCs w:val="22"/>
              </w:rPr>
            </w:pPr>
            <w:r w:rsidRPr="009B3757">
              <w:rPr>
                <w:rFonts w:ascii="Arial" w:hAnsi="Arial" w:cs="Arial"/>
                <w:color w:val="000000"/>
                <w:sz w:val="22"/>
                <w:szCs w:val="22"/>
              </w:rPr>
              <w:t xml:space="preserve"> €            5.000,00 </w:t>
            </w:r>
          </w:p>
        </w:tc>
        <w:tc>
          <w:tcPr>
            <w:tcW w:w="2934" w:type="dxa"/>
            <w:tcBorders>
              <w:top w:val="nil"/>
              <w:left w:val="nil"/>
              <w:bottom w:val="nil"/>
              <w:right w:val="nil"/>
            </w:tcBorders>
            <w:shd w:val="clear" w:color="auto" w:fill="auto"/>
            <w:noWrap/>
            <w:vAlign w:val="bottom"/>
            <w:hideMark/>
          </w:tcPr>
          <w:p w:rsidR="009B3757" w:rsidRPr="009B3757" w:rsidRDefault="009B3757" w:rsidP="009B3757">
            <w:pPr>
              <w:rPr>
                <w:rFonts w:ascii="Calibri" w:hAnsi="Calibri" w:cs="Calibri"/>
                <w:color w:val="000000"/>
                <w:sz w:val="22"/>
                <w:szCs w:val="22"/>
              </w:rPr>
            </w:pPr>
          </w:p>
        </w:tc>
      </w:tr>
      <w:tr w:rsidR="009B3757" w:rsidRPr="009B3757" w:rsidTr="009B3757">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3757" w:rsidRPr="009B3757" w:rsidRDefault="009B3757" w:rsidP="009B3757">
            <w:pPr>
              <w:jc w:val="center"/>
              <w:rPr>
                <w:rFonts w:ascii="Calibri" w:hAnsi="Calibri" w:cs="Calibri"/>
                <w:b/>
                <w:bCs/>
                <w:color w:val="000000"/>
                <w:sz w:val="28"/>
                <w:szCs w:val="28"/>
              </w:rPr>
            </w:pPr>
            <w:r w:rsidRPr="009B3757">
              <w:rPr>
                <w:rFonts w:ascii="Calibri" w:hAnsi="Calibri" w:cs="Calibri"/>
                <w:b/>
                <w:bCs/>
                <w:color w:val="000000"/>
                <w:sz w:val="28"/>
                <w:szCs w:val="28"/>
              </w:rPr>
              <w:t>06</w:t>
            </w:r>
          </w:p>
        </w:tc>
        <w:tc>
          <w:tcPr>
            <w:tcW w:w="5760" w:type="dxa"/>
            <w:gridSpan w:val="3"/>
            <w:tcBorders>
              <w:top w:val="single" w:sz="4" w:space="0" w:color="auto"/>
              <w:left w:val="nil"/>
              <w:bottom w:val="single" w:sz="4" w:space="0" w:color="auto"/>
              <w:right w:val="single" w:sz="8" w:space="0" w:color="000000"/>
            </w:tcBorders>
            <w:shd w:val="clear" w:color="auto" w:fill="auto"/>
            <w:vAlign w:val="center"/>
            <w:hideMark/>
          </w:tcPr>
          <w:p w:rsidR="009B3757" w:rsidRPr="009B3757" w:rsidRDefault="009B3757" w:rsidP="009B3757">
            <w:pPr>
              <w:jc w:val="center"/>
              <w:rPr>
                <w:rFonts w:ascii="Calibri" w:hAnsi="Calibri" w:cs="Calibri"/>
                <w:b/>
                <w:bCs/>
                <w:color w:val="000000"/>
                <w:sz w:val="28"/>
                <w:szCs w:val="28"/>
              </w:rPr>
            </w:pPr>
            <w:r w:rsidRPr="009B3757">
              <w:rPr>
                <w:rFonts w:ascii="Calibri" w:hAnsi="Calibri" w:cs="Calibri"/>
                <w:b/>
                <w:bCs/>
                <w:color w:val="000000"/>
                <w:sz w:val="28"/>
                <w:szCs w:val="28"/>
              </w:rPr>
              <w:t>Contributi da privati</w:t>
            </w:r>
          </w:p>
        </w:tc>
        <w:tc>
          <w:tcPr>
            <w:tcW w:w="2934" w:type="dxa"/>
            <w:tcBorders>
              <w:top w:val="nil"/>
              <w:left w:val="nil"/>
              <w:bottom w:val="nil"/>
              <w:right w:val="nil"/>
            </w:tcBorders>
            <w:shd w:val="clear" w:color="auto" w:fill="auto"/>
            <w:noWrap/>
            <w:vAlign w:val="bottom"/>
            <w:hideMark/>
          </w:tcPr>
          <w:p w:rsidR="009B3757" w:rsidRPr="009B3757" w:rsidRDefault="009B3757" w:rsidP="009B3757">
            <w:pPr>
              <w:rPr>
                <w:rFonts w:ascii="Calibri" w:hAnsi="Calibri" w:cs="Calibri"/>
                <w:color w:val="000000"/>
                <w:sz w:val="22"/>
                <w:szCs w:val="22"/>
              </w:rPr>
            </w:pPr>
          </w:p>
        </w:tc>
      </w:tr>
      <w:tr w:rsidR="009B3757" w:rsidRPr="009B3757" w:rsidTr="009B3757">
        <w:trPr>
          <w:trHeight w:val="600"/>
        </w:trPr>
        <w:tc>
          <w:tcPr>
            <w:tcW w:w="960" w:type="dxa"/>
            <w:tcBorders>
              <w:top w:val="nil"/>
              <w:left w:val="nil"/>
              <w:bottom w:val="nil"/>
              <w:right w:val="nil"/>
            </w:tcBorders>
            <w:shd w:val="clear" w:color="auto" w:fill="auto"/>
            <w:noWrap/>
            <w:vAlign w:val="bottom"/>
            <w:hideMark/>
          </w:tcPr>
          <w:p w:rsidR="009B3757" w:rsidRPr="009B3757" w:rsidRDefault="009B3757" w:rsidP="009B3757">
            <w:pPr>
              <w:rPr>
                <w:rFonts w:ascii="Calibri" w:hAnsi="Calibri" w:cs="Calibri"/>
                <w:color w:val="000000"/>
                <w:sz w:val="22"/>
                <w:szCs w:val="22"/>
              </w:rPr>
            </w:pPr>
          </w:p>
        </w:tc>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B3757" w:rsidRPr="009B3757" w:rsidRDefault="009B3757" w:rsidP="009B3757">
            <w:pPr>
              <w:jc w:val="center"/>
              <w:rPr>
                <w:rFonts w:ascii="Arial" w:hAnsi="Arial" w:cs="Arial"/>
                <w:b/>
                <w:bCs/>
                <w:sz w:val="22"/>
                <w:szCs w:val="22"/>
              </w:rPr>
            </w:pPr>
            <w:r w:rsidRPr="009B3757">
              <w:rPr>
                <w:rFonts w:ascii="Arial" w:hAnsi="Arial" w:cs="Arial"/>
                <w:b/>
                <w:bCs/>
                <w:sz w:val="22"/>
                <w:szCs w:val="22"/>
              </w:rPr>
              <w:t>01</w:t>
            </w:r>
          </w:p>
        </w:tc>
        <w:tc>
          <w:tcPr>
            <w:tcW w:w="3288" w:type="dxa"/>
            <w:tcBorders>
              <w:top w:val="nil"/>
              <w:left w:val="nil"/>
              <w:bottom w:val="single" w:sz="4" w:space="0" w:color="auto"/>
              <w:right w:val="single" w:sz="4" w:space="0" w:color="auto"/>
            </w:tcBorders>
            <w:shd w:val="clear" w:color="auto" w:fill="auto"/>
            <w:vAlign w:val="center"/>
            <w:hideMark/>
          </w:tcPr>
          <w:p w:rsidR="009B3757" w:rsidRPr="009B3757" w:rsidRDefault="009B3757" w:rsidP="009B3757">
            <w:pPr>
              <w:rPr>
                <w:rFonts w:ascii="Arial" w:hAnsi="Arial" w:cs="Arial"/>
                <w:color w:val="000000"/>
                <w:sz w:val="22"/>
                <w:szCs w:val="22"/>
              </w:rPr>
            </w:pPr>
            <w:r w:rsidRPr="009B3757">
              <w:rPr>
                <w:rFonts w:ascii="Arial" w:hAnsi="Arial" w:cs="Arial"/>
                <w:color w:val="000000"/>
                <w:sz w:val="22"/>
                <w:szCs w:val="22"/>
              </w:rPr>
              <w:t>Contributi volontari da famiglie</w:t>
            </w:r>
          </w:p>
        </w:tc>
        <w:tc>
          <w:tcPr>
            <w:tcW w:w="2087" w:type="dxa"/>
            <w:tcBorders>
              <w:top w:val="nil"/>
              <w:left w:val="nil"/>
              <w:bottom w:val="single" w:sz="4" w:space="0" w:color="auto"/>
              <w:right w:val="nil"/>
            </w:tcBorders>
            <w:shd w:val="clear" w:color="auto" w:fill="auto"/>
            <w:noWrap/>
            <w:vAlign w:val="bottom"/>
            <w:hideMark/>
          </w:tcPr>
          <w:p w:rsidR="009B3757" w:rsidRPr="009B3757" w:rsidRDefault="009B3757" w:rsidP="009B3757">
            <w:pPr>
              <w:rPr>
                <w:rFonts w:ascii="Arial" w:hAnsi="Arial" w:cs="Arial"/>
                <w:color w:val="000000"/>
                <w:sz w:val="22"/>
                <w:szCs w:val="22"/>
              </w:rPr>
            </w:pPr>
            <w:r w:rsidRPr="009B3757">
              <w:rPr>
                <w:rFonts w:ascii="Arial" w:hAnsi="Arial" w:cs="Arial"/>
                <w:color w:val="000000"/>
                <w:sz w:val="22"/>
                <w:szCs w:val="22"/>
              </w:rPr>
              <w:t xml:space="preserve"> €            3.000,00 </w:t>
            </w:r>
          </w:p>
        </w:tc>
        <w:tc>
          <w:tcPr>
            <w:tcW w:w="29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9B3757" w:rsidRPr="009B3757" w:rsidRDefault="009B3757" w:rsidP="009B3757">
            <w:pPr>
              <w:rPr>
                <w:rFonts w:ascii="Arial" w:hAnsi="Arial" w:cs="Arial"/>
                <w:b/>
                <w:bCs/>
                <w:color w:val="000000"/>
                <w:sz w:val="22"/>
                <w:szCs w:val="22"/>
              </w:rPr>
            </w:pPr>
            <w:r w:rsidRPr="009B3757">
              <w:rPr>
                <w:rFonts w:ascii="Arial" w:hAnsi="Arial" w:cs="Arial"/>
                <w:b/>
                <w:bCs/>
                <w:color w:val="000000"/>
                <w:sz w:val="22"/>
                <w:szCs w:val="22"/>
              </w:rPr>
              <w:t xml:space="preserve"> €             8.000,00 </w:t>
            </w:r>
          </w:p>
        </w:tc>
      </w:tr>
    </w:tbl>
    <w:p w:rsidR="009B3757" w:rsidRDefault="009B3757" w:rsidP="0047555F">
      <w:pPr>
        <w:spacing w:after="7" w:line="250" w:lineRule="auto"/>
        <w:ind w:left="89" w:right="452" w:hanging="10"/>
        <w:rPr>
          <w:rFonts w:ascii="Bookman Old Style" w:hAnsi="Bookman Old Style"/>
          <w:sz w:val="28"/>
          <w:szCs w:val="28"/>
        </w:rPr>
      </w:pPr>
    </w:p>
    <w:p w:rsidR="0047555F" w:rsidRDefault="0047555F" w:rsidP="0047555F">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47555F" w:rsidRPr="003750DD" w:rsidTr="008211F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55F" w:rsidRPr="003750DD" w:rsidRDefault="0047555F" w:rsidP="008211F6">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47555F" w:rsidRPr="003750DD" w:rsidRDefault="0047555F" w:rsidP="008211F6">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47555F" w:rsidRPr="003750DD" w:rsidRDefault="0047555F" w:rsidP="009B3757">
            <w:pPr>
              <w:rPr>
                <w:rFonts w:ascii="Calibri" w:hAnsi="Calibri"/>
                <w:color w:val="000000"/>
                <w:sz w:val="28"/>
                <w:szCs w:val="28"/>
              </w:rPr>
            </w:pPr>
            <w:r w:rsidRPr="003750DD">
              <w:rPr>
                <w:rFonts w:ascii="Calibri" w:hAnsi="Calibri"/>
                <w:color w:val="000000"/>
                <w:sz w:val="28"/>
                <w:szCs w:val="28"/>
              </w:rPr>
              <w:t xml:space="preserve"> €    </w:t>
            </w:r>
            <w:r w:rsidR="009B3757">
              <w:rPr>
                <w:rFonts w:ascii="Calibri" w:hAnsi="Calibri"/>
                <w:color w:val="000000"/>
                <w:sz w:val="28"/>
                <w:szCs w:val="28"/>
              </w:rPr>
              <w:t>5.000,00</w:t>
            </w:r>
          </w:p>
        </w:tc>
      </w:tr>
      <w:tr w:rsidR="0047555F"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7555F" w:rsidRPr="003750DD" w:rsidRDefault="0047555F" w:rsidP="008211F6">
            <w:pPr>
              <w:jc w:val="center"/>
              <w:rPr>
                <w:rFonts w:ascii="Calibri" w:hAnsi="Calibri"/>
                <w:color w:val="000000"/>
                <w:sz w:val="28"/>
                <w:szCs w:val="28"/>
              </w:rPr>
            </w:pPr>
            <w:r w:rsidRPr="003750DD">
              <w:rPr>
                <w:rFonts w:ascii="Calibri" w:hAnsi="Calibri"/>
                <w:color w:val="000000"/>
                <w:sz w:val="28"/>
                <w:szCs w:val="28"/>
              </w:rPr>
              <w:lastRenderedPageBreak/>
              <w:t>02</w:t>
            </w:r>
          </w:p>
        </w:tc>
        <w:tc>
          <w:tcPr>
            <w:tcW w:w="5760" w:type="dxa"/>
            <w:tcBorders>
              <w:top w:val="nil"/>
              <w:left w:val="nil"/>
              <w:bottom w:val="single" w:sz="4" w:space="0" w:color="auto"/>
              <w:right w:val="single" w:sz="4" w:space="0" w:color="auto"/>
            </w:tcBorders>
            <w:shd w:val="clear" w:color="auto" w:fill="auto"/>
            <w:noWrap/>
            <w:vAlign w:val="bottom"/>
            <w:hideMark/>
          </w:tcPr>
          <w:p w:rsidR="0047555F" w:rsidRPr="003750DD" w:rsidRDefault="0047555F" w:rsidP="008211F6">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47555F" w:rsidRPr="003750DD" w:rsidRDefault="0047555F" w:rsidP="008211F6">
            <w:pPr>
              <w:rPr>
                <w:rFonts w:ascii="Calibri" w:hAnsi="Calibri"/>
                <w:color w:val="000000"/>
                <w:sz w:val="28"/>
                <w:szCs w:val="28"/>
              </w:rPr>
            </w:pPr>
            <w:r w:rsidRPr="003750DD">
              <w:rPr>
                <w:rFonts w:ascii="Calibri" w:hAnsi="Calibri"/>
                <w:color w:val="000000"/>
                <w:sz w:val="28"/>
                <w:szCs w:val="28"/>
              </w:rPr>
              <w:t xml:space="preserve"> €                                -   </w:t>
            </w:r>
          </w:p>
        </w:tc>
      </w:tr>
      <w:tr w:rsidR="0047555F"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7555F" w:rsidRPr="003750DD" w:rsidRDefault="0047555F" w:rsidP="008211F6">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47555F" w:rsidRPr="003750DD" w:rsidRDefault="0047555F" w:rsidP="008211F6">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47555F" w:rsidRPr="003750DD" w:rsidRDefault="0047555F" w:rsidP="009B3757">
            <w:pPr>
              <w:rPr>
                <w:rFonts w:ascii="Calibri" w:hAnsi="Calibri"/>
                <w:color w:val="000000"/>
                <w:sz w:val="28"/>
                <w:szCs w:val="28"/>
              </w:rPr>
            </w:pPr>
            <w:r w:rsidRPr="003750DD">
              <w:rPr>
                <w:rFonts w:ascii="Calibri" w:hAnsi="Calibri"/>
                <w:color w:val="000000"/>
                <w:sz w:val="28"/>
                <w:szCs w:val="28"/>
              </w:rPr>
              <w:t xml:space="preserve"> €                     </w:t>
            </w:r>
            <w:r w:rsidR="009B3757">
              <w:rPr>
                <w:rFonts w:ascii="Calibri" w:hAnsi="Calibri"/>
                <w:color w:val="000000"/>
                <w:sz w:val="28"/>
                <w:szCs w:val="28"/>
              </w:rPr>
              <w:t>3.000,00</w:t>
            </w:r>
          </w:p>
        </w:tc>
      </w:tr>
      <w:tr w:rsidR="0047555F"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7555F" w:rsidRPr="003750DD" w:rsidRDefault="0047555F" w:rsidP="008211F6">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47555F" w:rsidRPr="003750DD" w:rsidRDefault="0047555F" w:rsidP="008211F6">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47555F" w:rsidRPr="003750DD" w:rsidRDefault="0047555F" w:rsidP="008211F6">
            <w:pPr>
              <w:rPr>
                <w:rFonts w:ascii="Calibri" w:hAnsi="Calibri"/>
                <w:color w:val="000000"/>
                <w:sz w:val="28"/>
                <w:szCs w:val="28"/>
              </w:rPr>
            </w:pPr>
            <w:r w:rsidRPr="003750DD">
              <w:rPr>
                <w:rFonts w:ascii="Calibri" w:hAnsi="Calibri"/>
                <w:color w:val="000000"/>
                <w:sz w:val="28"/>
                <w:szCs w:val="28"/>
              </w:rPr>
              <w:t xml:space="preserve"> €                                -   </w:t>
            </w:r>
          </w:p>
        </w:tc>
      </w:tr>
      <w:tr w:rsidR="0047555F"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7555F" w:rsidRPr="003750DD" w:rsidRDefault="0047555F" w:rsidP="008211F6">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47555F" w:rsidRPr="003750DD" w:rsidRDefault="0047555F" w:rsidP="008211F6">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47555F" w:rsidRPr="003750DD" w:rsidRDefault="0047555F" w:rsidP="008211F6">
            <w:pPr>
              <w:rPr>
                <w:rFonts w:ascii="Calibri" w:hAnsi="Calibri"/>
                <w:color w:val="000000"/>
                <w:sz w:val="28"/>
                <w:szCs w:val="28"/>
              </w:rPr>
            </w:pPr>
            <w:r w:rsidRPr="003750DD">
              <w:rPr>
                <w:rFonts w:ascii="Calibri" w:hAnsi="Calibri"/>
                <w:color w:val="000000"/>
                <w:sz w:val="28"/>
                <w:szCs w:val="28"/>
              </w:rPr>
              <w:t xml:space="preserve"> €                                -   </w:t>
            </w:r>
          </w:p>
        </w:tc>
      </w:tr>
      <w:tr w:rsidR="0047555F"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7555F" w:rsidRPr="003750DD" w:rsidRDefault="0047555F" w:rsidP="008211F6">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47555F" w:rsidRPr="003750DD" w:rsidRDefault="0047555F" w:rsidP="008211F6">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47555F" w:rsidRPr="003750DD" w:rsidRDefault="0047555F" w:rsidP="008211F6">
            <w:pPr>
              <w:rPr>
                <w:rFonts w:ascii="Calibri" w:hAnsi="Calibri"/>
                <w:color w:val="000000"/>
                <w:sz w:val="28"/>
                <w:szCs w:val="28"/>
              </w:rPr>
            </w:pPr>
            <w:r w:rsidRPr="003750DD">
              <w:rPr>
                <w:rFonts w:ascii="Calibri" w:hAnsi="Calibri"/>
                <w:color w:val="000000"/>
                <w:sz w:val="28"/>
                <w:szCs w:val="28"/>
              </w:rPr>
              <w:t xml:space="preserve"> €                                -   </w:t>
            </w:r>
          </w:p>
        </w:tc>
      </w:tr>
      <w:tr w:rsidR="0047555F"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7555F" w:rsidRPr="003750DD" w:rsidRDefault="0047555F" w:rsidP="008211F6">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47555F" w:rsidRPr="003750DD" w:rsidRDefault="0047555F" w:rsidP="008211F6">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47555F" w:rsidRPr="003750DD" w:rsidRDefault="0047555F" w:rsidP="008211F6">
            <w:pPr>
              <w:rPr>
                <w:rFonts w:ascii="Calibri" w:hAnsi="Calibri"/>
                <w:color w:val="000000"/>
                <w:sz w:val="28"/>
                <w:szCs w:val="28"/>
              </w:rPr>
            </w:pPr>
            <w:r w:rsidRPr="003750DD">
              <w:rPr>
                <w:rFonts w:ascii="Calibri" w:hAnsi="Calibri"/>
                <w:color w:val="000000"/>
                <w:sz w:val="28"/>
                <w:szCs w:val="28"/>
              </w:rPr>
              <w:t xml:space="preserve"> €                                -   </w:t>
            </w:r>
          </w:p>
        </w:tc>
      </w:tr>
      <w:tr w:rsidR="0047555F"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7555F" w:rsidRPr="003750DD" w:rsidRDefault="0047555F" w:rsidP="008211F6">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47555F" w:rsidRPr="003750DD" w:rsidRDefault="0047555F" w:rsidP="008211F6">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47555F" w:rsidRPr="003750DD" w:rsidRDefault="0047555F" w:rsidP="008211F6">
            <w:pPr>
              <w:rPr>
                <w:rFonts w:ascii="Calibri" w:hAnsi="Calibri"/>
                <w:color w:val="000000"/>
                <w:sz w:val="28"/>
                <w:szCs w:val="28"/>
              </w:rPr>
            </w:pPr>
            <w:r w:rsidRPr="003750DD">
              <w:rPr>
                <w:rFonts w:ascii="Calibri" w:hAnsi="Calibri"/>
                <w:color w:val="000000"/>
                <w:sz w:val="28"/>
                <w:szCs w:val="28"/>
              </w:rPr>
              <w:t xml:space="preserve"> €                                -   </w:t>
            </w:r>
          </w:p>
        </w:tc>
      </w:tr>
      <w:tr w:rsidR="0047555F"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7555F" w:rsidRPr="003750DD" w:rsidRDefault="0047555F" w:rsidP="008211F6">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47555F" w:rsidRPr="003750DD" w:rsidRDefault="0047555F" w:rsidP="008211F6">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47555F" w:rsidRPr="003750DD" w:rsidRDefault="0047555F" w:rsidP="008211F6">
            <w:pPr>
              <w:rPr>
                <w:rFonts w:ascii="Calibri" w:hAnsi="Calibri"/>
                <w:color w:val="000000"/>
                <w:sz w:val="28"/>
                <w:szCs w:val="28"/>
              </w:rPr>
            </w:pPr>
            <w:r w:rsidRPr="003750DD">
              <w:rPr>
                <w:rFonts w:ascii="Calibri" w:hAnsi="Calibri"/>
                <w:color w:val="000000"/>
                <w:sz w:val="28"/>
                <w:szCs w:val="28"/>
              </w:rPr>
              <w:t xml:space="preserve"> €                                -   </w:t>
            </w:r>
          </w:p>
        </w:tc>
      </w:tr>
      <w:tr w:rsidR="0047555F" w:rsidRPr="003750DD" w:rsidTr="008211F6">
        <w:trPr>
          <w:trHeight w:val="600"/>
        </w:trPr>
        <w:tc>
          <w:tcPr>
            <w:tcW w:w="960" w:type="dxa"/>
            <w:tcBorders>
              <w:top w:val="nil"/>
              <w:left w:val="nil"/>
              <w:bottom w:val="nil"/>
              <w:right w:val="nil"/>
            </w:tcBorders>
            <w:shd w:val="clear" w:color="auto" w:fill="auto"/>
            <w:noWrap/>
            <w:vAlign w:val="bottom"/>
            <w:hideMark/>
          </w:tcPr>
          <w:p w:rsidR="0047555F" w:rsidRPr="003750DD" w:rsidRDefault="0047555F" w:rsidP="008211F6">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47555F" w:rsidRPr="003750DD" w:rsidRDefault="0047555F" w:rsidP="008211F6">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7555F" w:rsidRPr="003750DD" w:rsidRDefault="0047555F" w:rsidP="008211F6">
            <w:pPr>
              <w:rPr>
                <w:rFonts w:ascii="Calibri" w:hAnsi="Calibri"/>
                <w:color w:val="000000"/>
                <w:sz w:val="28"/>
                <w:szCs w:val="28"/>
              </w:rPr>
            </w:pPr>
            <w:r w:rsidRPr="003750DD">
              <w:rPr>
                <w:rFonts w:ascii="Calibri" w:hAnsi="Calibri"/>
                <w:color w:val="000000"/>
                <w:sz w:val="28"/>
                <w:szCs w:val="28"/>
              </w:rPr>
              <w:t xml:space="preserve"> €          </w:t>
            </w:r>
            <w:r w:rsidRPr="009B3757">
              <w:rPr>
                <w:rFonts w:ascii="Calibri" w:hAnsi="Calibri"/>
                <w:color w:val="000000"/>
                <w:sz w:val="28"/>
                <w:szCs w:val="28"/>
              </w:rPr>
              <w:t>8.000,00</w:t>
            </w:r>
          </w:p>
        </w:tc>
      </w:tr>
    </w:tbl>
    <w:p w:rsidR="0047555F" w:rsidRDefault="0047555F" w:rsidP="0047555F">
      <w:pPr>
        <w:spacing w:after="7" w:line="250" w:lineRule="auto"/>
        <w:ind w:left="89" w:right="452" w:hanging="10"/>
        <w:rPr>
          <w:rFonts w:ascii="Bookman Old Style" w:hAnsi="Bookman Old Style"/>
          <w:sz w:val="18"/>
          <w:szCs w:val="18"/>
        </w:rPr>
      </w:pPr>
    </w:p>
    <w:p w:rsidR="00D67B6D" w:rsidRDefault="00115043" w:rsidP="0098077A">
      <w:pPr>
        <w:spacing w:after="7" w:line="250" w:lineRule="auto"/>
        <w:ind w:left="89" w:right="452" w:hanging="10"/>
        <w:jc w:val="both"/>
        <w:rPr>
          <w:rFonts w:ascii="Calibri" w:hAnsi="Calibri"/>
          <w:color w:val="000000"/>
          <w:sz w:val="28"/>
          <w:szCs w:val="28"/>
        </w:rPr>
      </w:pPr>
      <w:r>
        <w:rPr>
          <w:rFonts w:ascii="Calibri" w:hAnsi="Calibri"/>
          <w:color w:val="000000"/>
          <w:sz w:val="28"/>
          <w:szCs w:val="28"/>
        </w:rPr>
        <w:t>Nel piano dell’offerta formativa per l’anno scolastico 2019-20 sono stati presentati dai docenti i sottoelencati progetti afferenti la presente voce di costo:</w:t>
      </w:r>
    </w:p>
    <w:tbl>
      <w:tblPr>
        <w:tblW w:w="9240" w:type="dxa"/>
        <w:tblInd w:w="55" w:type="dxa"/>
        <w:tblCellMar>
          <w:left w:w="70" w:type="dxa"/>
          <w:right w:w="70" w:type="dxa"/>
        </w:tblCellMar>
        <w:tblLook w:val="04A0" w:firstRow="1" w:lastRow="0" w:firstColumn="1" w:lastColumn="0" w:noHBand="0" w:noVBand="1"/>
      </w:tblPr>
      <w:tblGrid>
        <w:gridCol w:w="2540"/>
        <w:gridCol w:w="6700"/>
      </w:tblGrid>
      <w:tr w:rsidR="00115043" w:rsidRPr="00115043" w:rsidTr="00115043">
        <w:trPr>
          <w:trHeight w:val="600"/>
        </w:trPr>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5043" w:rsidRPr="00115043" w:rsidRDefault="00115043" w:rsidP="00115043">
            <w:pPr>
              <w:rPr>
                <w:rFonts w:ascii="Calibri" w:hAnsi="Calibri" w:cs="Calibri"/>
                <w:color w:val="000000"/>
                <w:sz w:val="22"/>
                <w:szCs w:val="22"/>
              </w:rPr>
            </w:pPr>
            <w:r w:rsidRPr="00115043">
              <w:rPr>
                <w:rFonts w:ascii="Calibri" w:hAnsi="Calibri" w:cs="Calibri"/>
                <w:color w:val="000000"/>
                <w:sz w:val="22"/>
                <w:szCs w:val="22"/>
              </w:rPr>
              <w:t>BARLOCCO Patrizia</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115043" w:rsidRPr="00115043" w:rsidRDefault="00115043" w:rsidP="00115043">
            <w:pPr>
              <w:rPr>
                <w:rFonts w:ascii="Calibri" w:hAnsi="Calibri" w:cs="Calibri"/>
                <w:color w:val="000000"/>
                <w:sz w:val="22"/>
                <w:szCs w:val="22"/>
              </w:rPr>
            </w:pPr>
            <w:r w:rsidRPr="00115043">
              <w:rPr>
                <w:rFonts w:ascii="Calibri" w:hAnsi="Calibri" w:cs="Calibri"/>
                <w:color w:val="000000"/>
                <w:sz w:val="22"/>
                <w:szCs w:val="22"/>
              </w:rPr>
              <w:t>Sicurezza alimentare e prodotti locali</w:t>
            </w:r>
          </w:p>
        </w:tc>
      </w:tr>
      <w:tr w:rsidR="00115043" w:rsidRPr="00115043" w:rsidTr="00115043">
        <w:trPr>
          <w:trHeight w:val="600"/>
        </w:trPr>
        <w:tc>
          <w:tcPr>
            <w:tcW w:w="2540" w:type="dxa"/>
            <w:tcBorders>
              <w:top w:val="nil"/>
              <w:left w:val="single" w:sz="4" w:space="0" w:color="auto"/>
              <w:bottom w:val="single" w:sz="4" w:space="0" w:color="auto"/>
              <w:right w:val="single" w:sz="4" w:space="0" w:color="auto"/>
            </w:tcBorders>
            <w:shd w:val="clear" w:color="auto" w:fill="auto"/>
            <w:vAlign w:val="center"/>
            <w:hideMark/>
          </w:tcPr>
          <w:p w:rsidR="00115043" w:rsidRPr="00115043" w:rsidRDefault="00115043" w:rsidP="00115043">
            <w:pPr>
              <w:rPr>
                <w:rFonts w:ascii="Calibri" w:hAnsi="Calibri" w:cs="Calibri"/>
                <w:color w:val="000000"/>
                <w:sz w:val="22"/>
                <w:szCs w:val="22"/>
              </w:rPr>
            </w:pPr>
            <w:r w:rsidRPr="00115043">
              <w:rPr>
                <w:rFonts w:ascii="Calibri" w:hAnsi="Calibri" w:cs="Calibri"/>
                <w:color w:val="000000"/>
                <w:sz w:val="22"/>
                <w:szCs w:val="22"/>
              </w:rPr>
              <w:t>BARLOCCO Patrizia</w:t>
            </w:r>
          </w:p>
        </w:tc>
        <w:tc>
          <w:tcPr>
            <w:tcW w:w="6700" w:type="dxa"/>
            <w:tcBorders>
              <w:top w:val="nil"/>
              <w:left w:val="nil"/>
              <w:bottom w:val="single" w:sz="4" w:space="0" w:color="auto"/>
              <w:right w:val="single" w:sz="4" w:space="0" w:color="auto"/>
            </w:tcBorders>
            <w:shd w:val="clear" w:color="auto" w:fill="auto"/>
            <w:vAlign w:val="center"/>
            <w:hideMark/>
          </w:tcPr>
          <w:p w:rsidR="00115043" w:rsidRPr="00115043" w:rsidRDefault="00115043" w:rsidP="00115043">
            <w:pPr>
              <w:rPr>
                <w:rFonts w:ascii="Calibri" w:hAnsi="Calibri" w:cs="Calibri"/>
                <w:color w:val="000000"/>
                <w:sz w:val="22"/>
                <w:szCs w:val="22"/>
              </w:rPr>
            </w:pPr>
            <w:r w:rsidRPr="00115043">
              <w:rPr>
                <w:rFonts w:ascii="Calibri" w:hAnsi="Calibri" w:cs="Calibri"/>
                <w:color w:val="000000"/>
                <w:sz w:val="22"/>
                <w:szCs w:val="22"/>
              </w:rPr>
              <w:t>Profilo di salute della scuola</w:t>
            </w:r>
          </w:p>
        </w:tc>
      </w:tr>
      <w:tr w:rsidR="00115043" w:rsidRPr="00115043" w:rsidTr="00115043">
        <w:trPr>
          <w:trHeight w:val="600"/>
        </w:trPr>
        <w:tc>
          <w:tcPr>
            <w:tcW w:w="2540" w:type="dxa"/>
            <w:tcBorders>
              <w:top w:val="nil"/>
              <w:left w:val="single" w:sz="4" w:space="0" w:color="auto"/>
              <w:bottom w:val="single" w:sz="4" w:space="0" w:color="auto"/>
              <w:right w:val="single" w:sz="4" w:space="0" w:color="auto"/>
            </w:tcBorders>
            <w:shd w:val="clear" w:color="auto" w:fill="auto"/>
            <w:vAlign w:val="center"/>
            <w:hideMark/>
          </w:tcPr>
          <w:p w:rsidR="00115043" w:rsidRPr="00115043" w:rsidRDefault="00115043" w:rsidP="00115043">
            <w:pPr>
              <w:rPr>
                <w:rFonts w:ascii="Calibri" w:hAnsi="Calibri" w:cs="Calibri"/>
                <w:color w:val="000000"/>
                <w:sz w:val="22"/>
                <w:szCs w:val="22"/>
              </w:rPr>
            </w:pPr>
            <w:r w:rsidRPr="00115043">
              <w:rPr>
                <w:rFonts w:ascii="Calibri" w:hAnsi="Calibri" w:cs="Calibri"/>
                <w:color w:val="000000"/>
                <w:sz w:val="22"/>
                <w:szCs w:val="22"/>
              </w:rPr>
              <w:t>BARLOCCO Patrizia</w:t>
            </w:r>
          </w:p>
        </w:tc>
        <w:tc>
          <w:tcPr>
            <w:tcW w:w="6700" w:type="dxa"/>
            <w:tcBorders>
              <w:top w:val="nil"/>
              <w:left w:val="nil"/>
              <w:bottom w:val="single" w:sz="4" w:space="0" w:color="auto"/>
              <w:right w:val="single" w:sz="4" w:space="0" w:color="auto"/>
            </w:tcBorders>
            <w:shd w:val="clear" w:color="auto" w:fill="auto"/>
            <w:vAlign w:val="center"/>
            <w:hideMark/>
          </w:tcPr>
          <w:p w:rsidR="00115043" w:rsidRPr="00115043" w:rsidRDefault="00115043" w:rsidP="00115043">
            <w:pPr>
              <w:rPr>
                <w:rFonts w:ascii="Calibri" w:hAnsi="Calibri" w:cs="Calibri"/>
                <w:color w:val="000000"/>
                <w:sz w:val="22"/>
                <w:szCs w:val="22"/>
              </w:rPr>
            </w:pPr>
            <w:r w:rsidRPr="00115043">
              <w:rPr>
                <w:rFonts w:ascii="Calibri" w:hAnsi="Calibri" w:cs="Calibri"/>
                <w:color w:val="000000"/>
                <w:sz w:val="22"/>
                <w:szCs w:val="22"/>
              </w:rPr>
              <w:t>Lo spreco alimentare: combattiamo le cattive abitudini</w:t>
            </w:r>
          </w:p>
        </w:tc>
      </w:tr>
      <w:tr w:rsidR="00115043" w:rsidRPr="00115043" w:rsidTr="00115043">
        <w:trPr>
          <w:trHeight w:val="600"/>
        </w:trPr>
        <w:tc>
          <w:tcPr>
            <w:tcW w:w="2540" w:type="dxa"/>
            <w:tcBorders>
              <w:top w:val="nil"/>
              <w:left w:val="single" w:sz="4" w:space="0" w:color="auto"/>
              <w:bottom w:val="single" w:sz="4" w:space="0" w:color="auto"/>
              <w:right w:val="single" w:sz="4" w:space="0" w:color="auto"/>
            </w:tcBorders>
            <w:shd w:val="clear" w:color="auto" w:fill="auto"/>
            <w:vAlign w:val="center"/>
            <w:hideMark/>
          </w:tcPr>
          <w:p w:rsidR="00115043" w:rsidRPr="00115043" w:rsidRDefault="00115043" w:rsidP="00115043">
            <w:pPr>
              <w:rPr>
                <w:rFonts w:ascii="Calibri" w:hAnsi="Calibri" w:cs="Calibri"/>
                <w:color w:val="000000"/>
                <w:sz w:val="22"/>
                <w:szCs w:val="22"/>
              </w:rPr>
            </w:pPr>
            <w:r w:rsidRPr="00115043">
              <w:rPr>
                <w:rFonts w:ascii="Calibri" w:hAnsi="Calibri" w:cs="Calibri"/>
                <w:color w:val="000000"/>
                <w:sz w:val="22"/>
                <w:szCs w:val="22"/>
              </w:rPr>
              <w:t>GARELLI Cristina</w:t>
            </w:r>
          </w:p>
        </w:tc>
        <w:tc>
          <w:tcPr>
            <w:tcW w:w="6700" w:type="dxa"/>
            <w:tcBorders>
              <w:top w:val="nil"/>
              <w:left w:val="nil"/>
              <w:bottom w:val="single" w:sz="4" w:space="0" w:color="auto"/>
              <w:right w:val="single" w:sz="4" w:space="0" w:color="auto"/>
            </w:tcBorders>
            <w:shd w:val="clear" w:color="auto" w:fill="auto"/>
            <w:vAlign w:val="center"/>
            <w:hideMark/>
          </w:tcPr>
          <w:p w:rsidR="00115043" w:rsidRPr="00115043" w:rsidRDefault="00115043" w:rsidP="00115043">
            <w:pPr>
              <w:rPr>
                <w:rFonts w:ascii="Calibri" w:hAnsi="Calibri" w:cs="Calibri"/>
                <w:color w:val="000000"/>
                <w:sz w:val="22"/>
                <w:szCs w:val="22"/>
              </w:rPr>
            </w:pPr>
            <w:r>
              <w:rPr>
                <w:rFonts w:ascii="Calibri" w:hAnsi="Calibri" w:cs="Calibri"/>
                <w:color w:val="000000"/>
                <w:sz w:val="22"/>
                <w:szCs w:val="22"/>
              </w:rPr>
              <w:t>Prevenzione e salute</w:t>
            </w:r>
          </w:p>
        </w:tc>
      </w:tr>
      <w:tr w:rsidR="00115043" w:rsidRPr="00115043" w:rsidTr="00115043">
        <w:trPr>
          <w:trHeight w:val="600"/>
        </w:trPr>
        <w:tc>
          <w:tcPr>
            <w:tcW w:w="2540" w:type="dxa"/>
            <w:tcBorders>
              <w:top w:val="nil"/>
              <w:left w:val="single" w:sz="4" w:space="0" w:color="auto"/>
              <w:bottom w:val="single" w:sz="4" w:space="0" w:color="auto"/>
              <w:right w:val="single" w:sz="4" w:space="0" w:color="auto"/>
            </w:tcBorders>
            <w:shd w:val="clear" w:color="auto" w:fill="auto"/>
            <w:vAlign w:val="center"/>
            <w:hideMark/>
          </w:tcPr>
          <w:p w:rsidR="00115043" w:rsidRPr="00115043" w:rsidRDefault="00115043" w:rsidP="00115043">
            <w:pPr>
              <w:rPr>
                <w:rFonts w:ascii="Calibri" w:hAnsi="Calibri" w:cs="Calibri"/>
                <w:color w:val="000000"/>
                <w:sz w:val="22"/>
                <w:szCs w:val="22"/>
              </w:rPr>
            </w:pPr>
            <w:r w:rsidRPr="00115043">
              <w:rPr>
                <w:rFonts w:ascii="Calibri" w:hAnsi="Calibri" w:cs="Calibri"/>
                <w:color w:val="000000"/>
                <w:sz w:val="22"/>
                <w:szCs w:val="22"/>
              </w:rPr>
              <w:t>GARELLI Cristina</w:t>
            </w:r>
          </w:p>
        </w:tc>
        <w:tc>
          <w:tcPr>
            <w:tcW w:w="6700" w:type="dxa"/>
            <w:tcBorders>
              <w:top w:val="nil"/>
              <w:left w:val="nil"/>
              <w:bottom w:val="single" w:sz="4" w:space="0" w:color="auto"/>
              <w:right w:val="single" w:sz="4" w:space="0" w:color="auto"/>
            </w:tcBorders>
            <w:shd w:val="clear" w:color="auto" w:fill="auto"/>
            <w:vAlign w:val="center"/>
            <w:hideMark/>
          </w:tcPr>
          <w:p w:rsidR="00115043" w:rsidRPr="00115043" w:rsidRDefault="00115043" w:rsidP="00115043">
            <w:pPr>
              <w:rPr>
                <w:rFonts w:ascii="Calibri" w:hAnsi="Calibri" w:cs="Calibri"/>
                <w:color w:val="000000"/>
                <w:sz w:val="22"/>
                <w:szCs w:val="22"/>
              </w:rPr>
            </w:pPr>
            <w:r w:rsidRPr="00115043">
              <w:rPr>
                <w:rFonts w:ascii="Calibri" w:hAnsi="Calibri" w:cs="Calibri"/>
                <w:color w:val="000000"/>
                <w:sz w:val="22"/>
                <w:szCs w:val="22"/>
              </w:rPr>
              <w:t xml:space="preserve">Peer </w:t>
            </w:r>
            <w:proofErr w:type="spellStart"/>
            <w:r w:rsidRPr="00115043">
              <w:rPr>
                <w:rFonts w:ascii="Calibri" w:hAnsi="Calibri" w:cs="Calibri"/>
                <w:color w:val="000000"/>
                <w:sz w:val="22"/>
                <w:szCs w:val="22"/>
              </w:rPr>
              <w:t>education</w:t>
            </w:r>
            <w:proofErr w:type="spellEnd"/>
            <w:r w:rsidRPr="00115043">
              <w:rPr>
                <w:rFonts w:ascii="Calibri" w:hAnsi="Calibri" w:cs="Calibri"/>
                <w:color w:val="000000"/>
                <w:sz w:val="22"/>
                <w:szCs w:val="22"/>
              </w:rPr>
              <w:t xml:space="preserve"> e salute</w:t>
            </w:r>
          </w:p>
        </w:tc>
      </w:tr>
    </w:tbl>
    <w:p w:rsidR="00115043" w:rsidRDefault="00115043" w:rsidP="0098077A">
      <w:pPr>
        <w:spacing w:after="7" w:line="250" w:lineRule="auto"/>
        <w:ind w:left="89" w:right="452" w:hanging="10"/>
        <w:jc w:val="both"/>
        <w:rPr>
          <w:rFonts w:ascii="Calibri" w:hAnsi="Calibri"/>
          <w:color w:val="000000"/>
          <w:sz w:val="28"/>
          <w:szCs w:val="28"/>
        </w:rPr>
      </w:pPr>
    </w:p>
    <w:p w:rsidR="00D67B6D" w:rsidRDefault="00115043" w:rsidP="0098077A">
      <w:pPr>
        <w:spacing w:after="7" w:line="250" w:lineRule="auto"/>
        <w:ind w:left="89" w:right="452" w:hanging="10"/>
        <w:jc w:val="both"/>
        <w:rPr>
          <w:rFonts w:ascii="Calibri" w:hAnsi="Calibri"/>
          <w:color w:val="000000"/>
          <w:sz w:val="28"/>
          <w:szCs w:val="28"/>
        </w:rPr>
      </w:pPr>
      <w:r>
        <w:rPr>
          <w:rFonts w:ascii="Calibri" w:hAnsi="Calibri"/>
          <w:color w:val="000000"/>
          <w:sz w:val="28"/>
          <w:szCs w:val="28"/>
        </w:rPr>
        <w:t>Per la descrizione analitica dei progetti si rimanda all’allegato 1.</w:t>
      </w:r>
    </w:p>
    <w:p w:rsidR="00115043" w:rsidRDefault="00115043" w:rsidP="0098077A">
      <w:pPr>
        <w:spacing w:after="7" w:line="250" w:lineRule="auto"/>
        <w:ind w:left="89" w:right="452" w:hanging="10"/>
        <w:jc w:val="both"/>
        <w:rPr>
          <w:rFonts w:ascii="Calibri" w:hAnsi="Calibri"/>
          <w:color w:val="000000"/>
          <w:sz w:val="28"/>
          <w:szCs w:val="28"/>
        </w:rPr>
      </w:pPr>
    </w:p>
    <w:p w:rsidR="00D67B6D" w:rsidRDefault="00115043" w:rsidP="0098077A">
      <w:pPr>
        <w:spacing w:after="7" w:line="250" w:lineRule="auto"/>
        <w:ind w:left="89" w:right="452" w:hanging="10"/>
        <w:jc w:val="both"/>
        <w:rPr>
          <w:rFonts w:ascii="Calibri" w:hAnsi="Calibri"/>
          <w:color w:val="000000"/>
          <w:sz w:val="28"/>
          <w:szCs w:val="28"/>
        </w:rPr>
      </w:pPr>
      <w:r>
        <w:rPr>
          <w:rFonts w:ascii="Calibri" w:hAnsi="Calibri"/>
          <w:color w:val="000000"/>
          <w:sz w:val="28"/>
          <w:szCs w:val="28"/>
        </w:rPr>
        <w:t>Le spese che si prevede di effettuare riguardano:</w:t>
      </w:r>
    </w:p>
    <w:p w:rsidR="00115043" w:rsidRDefault="00115043" w:rsidP="00115043">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t>compensi al personale dell’Istituto coinvolto nel progetto;</w:t>
      </w:r>
    </w:p>
    <w:p w:rsidR="00115043" w:rsidRDefault="00115043" w:rsidP="00115043">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t>spese di missione al personale;</w:t>
      </w:r>
    </w:p>
    <w:p w:rsidR="00115043" w:rsidRDefault="00115043" w:rsidP="00115043">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t>interventi di esperti esterni.</w:t>
      </w:r>
    </w:p>
    <w:p w:rsidR="00115043" w:rsidRPr="00115043" w:rsidRDefault="00115043" w:rsidP="00115043">
      <w:pPr>
        <w:spacing w:after="7" w:line="250" w:lineRule="auto"/>
        <w:ind w:right="452"/>
        <w:jc w:val="both"/>
        <w:rPr>
          <w:rFonts w:ascii="Calibri" w:hAnsi="Calibri"/>
          <w:color w:val="000000"/>
          <w:sz w:val="28"/>
          <w:szCs w:val="28"/>
        </w:rPr>
      </w:pPr>
    </w:p>
    <w:p w:rsidR="002408D9" w:rsidRDefault="002408D9" w:rsidP="002408D9">
      <w:pPr>
        <w:spacing w:after="7" w:line="250" w:lineRule="auto"/>
        <w:ind w:left="89" w:right="452" w:hanging="10"/>
        <w:jc w:val="both"/>
        <w:rPr>
          <w:rFonts w:ascii="Calibri" w:hAnsi="Calibri"/>
          <w:color w:val="000000"/>
          <w:sz w:val="28"/>
          <w:szCs w:val="28"/>
        </w:rPr>
      </w:pPr>
    </w:p>
    <w:p w:rsidR="002408D9" w:rsidRDefault="002408D9" w:rsidP="002408D9">
      <w:pPr>
        <w:spacing w:after="7" w:line="250" w:lineRule="auto"/>
        <w:ind w:left="89" w:right="452" w:hanging="10"/>
        <w:rPr>
          <w:rFonts w:ascii="Bookman Old Style" w:hAnsi="Bookman Old Style"/>
          <w:sz w:val="18"/>
          <w:szCs w:val="18"/>
        </w:rPr>
      </w:pPr>
    </w:p>
    <w:p w:rsidR="002408D9" w:rsidRPr="00A9087F" w:rsidRDefault="002408D9" w:rsidP="002408D9">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P </w:t>
      </w:r>
      <w:r w:rsidRPr="00A9087F">
        <w:rPr>
          <w:b/>
          <w:i/>
        </w:rPr>
        <w:t xml:space="preserve">VOCE </w:t>
      </w:r>
      <w:r>
        <w:rPr>
          <w:b/>
          <w:i/>
        </w:rPr>
        <w:t>P0102</w:t>
      </w:r>
    </w:p>
    <w:p w:rsidR="002408D9" w:rsidRPr="0046249F" w:rsidRDefault="002408D9" w:rsidP="002408D9">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EDUCAZIONE SANITARIA</w:t>
      </w:r>
      <w:r>
        <w:rPr>
          <w:b/>
          <w:i/>
        </w:rPr>
        <w:tab/>
      </w:r>
      <w:r w:rsidRPr="00A9087F">
        <w:rPr>
          <w:b/>
          <w:i/>
          <w:sz w:val="24"/>
          <w:szCs w:val="24"/>
        </w:rPr>
        <w:t xml:space="preserve">€ </w:t>
      </w:r>
      <w:r>
        <w:rPr>
          <w:rFonts w:ascii="Calibri" w:hAnsi="Calibri" w:cs="Calibri"/>
          <w:color w:val="000000"/>
          <w:sz w:val="22"/>
          <w:szCs w:val="22"/>
        </w:rPr>
        <w:t>6</w:t>
      </w:r>
      <w:r w:rsidRPr="005E0BC8">
        <w:rPr>
          <w:rFonts w:ascii="Calibri" w:hAnsi="Calibri" w:cs="Calibri"/>
          <w:color w:val="000000"/>
          <w:sz w:val="22"/>
          <w:szCs w:val="22"/>
        </w:rPr>
        <w:t>.000,00</w:t>
      </w:r>
    </w:p>
    <w:p w:rsidR="002408D9" w:rsidRPr="0098077A" w:rsidRDefault="002408D9" w:rsidP="002408D9">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4" w:type="dxa"/>
        <w:tblInd w:w="55" w:type="dxa"/>
        <w:tblCellMar>
          <w:left w:w="70" w:type="dxa"/>
          <w:right w:w="70" w:type="dxa"/>
        </w:tblCellMar>
        <w:tblLook w:val="04A0" w:firstRow="1" w:lastRow="0" w:firstColumn="1" w:lastColumn="0" w:noHBand="0" w:noVBand="1"/>
      </w:tblPr>
      <w:tblGrid>
        <w:gridCol w:w="960"/>
        <w:gridCol w:w="385"/>
        <w:gridCol w:w="3288"/>
        <w:gridCol w:w="2087"/>
        <w:gridCol w:w="2934"/>
      </w:tblGrid>
      <w:tr w:rsidR="002408D9" w:rsidRPr="009B3757" w:rsidTr="008211F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8D9" w:rsidRPr="009B3757" w:rsidRDefault="002408D9" w:rsidP="008211F6">
            <w:pPr>
              <w:jc w:val="center"/>
              <w:rPr>
                <w:rFonts w:ascii="Calibri" w:hAnsi="Calibri" w:cs="Calibri"/>
                <w:b/>
                <w:bCs/>
                <w:color w:val="000000"/>
                <w:sz w:val="28"/>
                <w:szCs w:val="28"/>
              </w:rPr>
            </w:pPr>
            <w:r w:rsidRPr="009B3757">
              <w:rPr>
                <w:rFonts w:ascii="Calibri" w:hAnsi="Calibri" w:cs="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2408D9" w:rsidRPr="009B3757" w:rsidRDefault="002408D9" w:rsidP="008211F6">
            <w:pPr>
              <w:jc w:val="center"/>
              <w:rPr>
                <w:rFonts w:ascii="Calibri" w:hAnsi="Calibri" w:cs="Calibri"/>
                <w:b/>
                <w:bCs/>
                <w:color w:val="000000"/>
                <w:sz w:val="28"/>
                <w:szCs w:val="28"/>
              </w:rPr>
            </w:pPr>
            <w:r w:rsidRPr="009B3757">
              <w:rPr>
                <w:rFonts w:ascii="Calibri" w:hAnsi="Calibri" w:cs="Calibri"/>
                <w:b/>
                <w:bCs/>
                <w:color w:val="000000"/>
                <w:sz w:val="28"/>
                <w:szCs w:val="28"/>
              </w:rPr>
              <w:t>Avanzo di amministrazione presunto</w:t>
            </w:r>
          </w:p>
        </w:tc>
        <w:tc>
          <w:tcPr>
            <w:tcW w:w="2934" w:type="dxa"/>
            <w:tcBorders>
              <w:top w:val="nil"/>
              <w:left w:val="nil"/>
              <w:bottom w:val="nil"/>
              <w:right w:val="nil"/>
            </w:tcBorders>
            <w:shd w:val="clear" w:color="auto" w:fill="auto"/>
            <w:noWrap/>
            <w:vAlign w:val="bottom"/>
            <w:hideMark/>
          </w:tcPr>
          <w:p w:rsidR="002408D9" w:rsidRPr="009B3757" w:rsidRDefault="002408D9" w:rsidP="008211F6">
            <w:pPr>
              <w:rPr>
                <w:rFonts w:ascii="Calibri" w:hAnsi="Calibri" w:cs="Calibri"/>
                <w:color w:val="000000"/>
                <w:sz w:val="22"/>
                <w:szCs w:val="22"/>
              </w:rPr>
            </w:pPr>
          </w:p>
        </w:tc>
      </w:tr>
      <w:tr w:rsidR="002408D9" w:rsidRPr="009B3757" w:rsidTr="008211F6">
        <w:trPr>
          <w:trHeight w:val="600"/>
        </w:trPr>
        <w:tc>
          <w:tcPr>
            <w:tcW w:w="960" w:type="dxa"/>
            <w:tcBorders>
              <w:top w:val="nil"/>
              <w:left w:val="single" w:sz="4" w:space="0" w:color="auto"/>
              <w:bottom w:val="nil"/>
              <w:right w:val="single" w:sz="4" w:space="0" w:color="auto"/>
            </w:tcBorders>
            <w:shd w:val="clear" w:color="auto" w:fill="auto"/>
            <w:vAlign w:val="center"/>
            <w:hideMark/>
          </w:tcPr>
          <w:p w:rsidR="002408D9" w:rsidRPr="009B3757" w:rsidRDefault="002408D9" w:rsidP="008211F6">
            <w:pPr>
              <w:rPr>
                <w:rFonts w:ascii="Arial" w:hAnsi="Arial" w:cs="Arial"/>
                <w:b/>
                <w:bCs/>
                <w:sz w:val="22"/>
                <w:szCs w:val="22"/>
              </w:rPr>
            </w:pPr>
            <w:r w:rsidRPr="009B3757">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2408D9" w:rsidRPr="009B3757" w:rsidRDefault="002408D9" w:rsidP="008211F6">
            <w:pPr>
              <w:jc w:val="center"/>
              <w:rPr>
                <w:rFonts w:ascii="Arial" w:hAnsi="Arial" w:cs="Arial"/>
                <w:b/>
                <w:bCs/>
                <w:sz w:val="22"/>
                <w:szCs w:val="22"/>
              </w:rPr>
            </w:pPr>
            <w:r w:rsidRPr="009B3757">
              <w:rPr>
                <w:rFonts w:ascii="Arial" w:hAnsi="Arial" w:cs="Arial"/>
                <w:b/>
                <w:bCs/>
                <w:sz w:val="22"/>
                <w:szCs w:val="22"/>
              </w:rPr>
              <w:t>02</w:t>
            </w:r>
          </w:p>
        </w:tc>
        <w:tc>
          <w:tcPr>
            <w:tcW w:w="3288" w:type="dxa"/>
            <w:tcBorders>
              <w:top w:val="nil"/>
              <w:left w:val="nil"/>
              <w:bottom w:val="single" w:sz="4" w:space="0" w:color="auto"/>
              <w:right w:val="single" w:sz="4" w:space="0" w:color="auto"/>
            </w:tcBorders>
            <w:shd w:val="clear" w:color="auto" w:fill="auto"/>
            <w:vAlign w:val="center"/>
            <w:hideMark/>
          </w:tcPr>
          <w:p w:rsidR="002408D9" w:rsidRPr="009B3757" w:rsidRDefault="002408D9" w:rsidP="008211F6">
            <w:pPr>
              <w:jc w:val="center"/>
              <w:rPr>
                <w:rFonts w:ascii="Arial" w:hAnsi="Arial" w:cs="Arial"/>
                <w:sz w:val="22"/>
                <w:szCs w:val="22"/>
              </w:rPr>
            </w:pPr>
            <w:r w:rsidRPr="009B3757">
              <w:rPr>
                <w:rFonts w:ascii="Arial" w:hAnsi="Arial" w:cs="Arial"/>
                <w:sz w:val="22"/>
                <w:szCs w:val="22"/>
              </w:rPr>
              <w:t xml:space="preserve">Vincolato </w:t>
            </w:r>
          </w:p>
        </w:tc>
        <w:tc>
          <w:tcPr>
            <w:tcW w:w="2087" w:type="dxa"/>
            <w:tcBorders>
              <w:top w:val="nil"/>
              <w:left w:val="nil"/>
              <w:bottom w:val="single" w:sz="4" w:space="0" w:color="auto"/>
              <w:right w:val="single" w:sz="4" w:space="0" w:color="auto"/>
            </w:tcBorders>
            <w:shd w:val="clear" w:color="auto" w:fill="auto"/>
            <w:noWrap/>
            <w:vAlign w:val="bottom"/>
            <w:hideMark/>
          </w:tcPr>
          <w:p w:rsidR="002408D9" w:rsidRPr="009B3757" w:rsidRDefault="002408D9" w:rsidP="002408D9">
            <w:pPr>
              <w:rPr>
                <w:rFonts w:ascii="Arial" w:hAnsi="Arial" w:cs="Arial"/>
                <w:color w:val="000000"/>
                <w:sz w:val="22"/>
                <w:szCs w:val="22"/>
              </w:rPr>
            </w:pPr>
            <w:r w:rsidRPr="009B3757">
              <w:rPr>
                <w:rFonts w:ascii="Arial" w:hAnsi="Arial" w:cs="Arial"/>
                <w:color w:val="000000"/>
                <w:sz w:val="22"/>
                <w:szCs w:val="22"/>
              </w:rPr>
              <w:t xml:space="preserve"> €            </w:t>
            </w:r>
            <w:r>
              <w:rPr>
                <w:rFonts w:ascii="Arial" w:hAnsi="Arial" w:cs="Arial"/>
                <w:color w:val="000000"/>
                <w:sz w:val="22"/>
                <w:szCs w:val="22"/>
              </w:rPr>
              <w:t>3</w:t>
            </w:r>
            <w:r w:rsidRPr="009B3757">
              <w:rPr>
                <w:rFonts w:ascii="Arial" w:hAnsi="Arial" w:cs="Arial"/>
                <w:color w:val="000000"/>
                <w:sz w:val="22"/>
                <w:szCs w:val="22"/>
              </w:rPr>
              <w:t xml:space="preserve">.000,00 </w:t>
            </w:r>
          </w:p>
        </w:tc>
        <w:tc>
          <w:tcPr>
            <w:tcW w:w="2934" w:type="dxa"/>
            <w:tcBorders>
              <w:top w:val="nil"/>
              <w:left w:val="nil"/>
              <w:bottom w:val="nil"/>
              <w:right w:val="nil"/>
            </w:tcBorders>
            <w:shd w:val="clear" w:color="auto" w:fill="auto"/>
            <w:noWrap/>
            <w:vAlign w:val="bottom"/>
            <w:hideMark/>
          </w:tcPr>
          <w:p w:rsidR="002408D9" w:rsidRPr="009B3757" w:rsidRDefault="002408D9" w:rsidP="008211F6">
            <w:pPr>
              <w:rPr>
                <w:rFonts w:ascii="Calibri" w:hAnsi="Calibri" w:cs="Calibri"/>
                <w:color w:val="000000"/>
                <w:sz w:val="22"/>
                <w:szCs w:val="22"/>
              </w:rPr>
            </w:pPr>
          </w:p>
        </w:tc>
      </w:tr>
      <w:tr w:rsidR="002408D9" w:rsidRPr="009B3757" w:rsidTr="008211F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8D9" w:rsidRPr="009B3757" w:rsidRDefault="002408D9" w:rsidP="008211F6">
            <w:pPr>
              <w:jc w:val="center"/>
              <w:rPr>
                <w:rFonts w:ascii="Calibri" w:hAnsi="Calibri" w:cs="Calibri"/>
                <w:b/>
                <w:bCs/>
                <w:color w:val="000000"/>
                <w:sz w:val="28"/>
                <w:szCs w:val="28"/>
              </w:rPr>
            </w:pPr>
            <w:r w:rsidRPr="009B3757">
              <w:rPr>
                <w:rFonts w:ascii="Calibri" w:hAnsi="Calibri" w:cs="Calibri"/>
                <w:b/>
                <w:bCs/>
                <w:color w:val="000000"/>
                <w:sz w:val="28"/>
                <w:szCs w:val="28"/>
              </w:rPr>
              <w:t>06</w:t>
            </w:r>
          </w:p>
        </w:tc>
        <w:tc>
          <w:tcPr>
            <w:tcW w:w="5760" w:type="dxa"/>
            <w:gridSpan w:val="3"/>
            <w:tcBorders>
              <w:top w:val="single" w:sz="4" w:space="0" w:color="auto"/>
              <w:left w:val="nil"/>
              <w:bottom w:val="single" w:sz="4" w:space="0" w:color="auto"/>
              <w:right w:val="single" w:sz="8" w:space="0" w:color="000000"/>
            </w:tcBorders>
            <w:shd w:val="clear" w:color="auto" w:fill="auto"/>
            <w:vAlign w:val="center"/>
            <w:hideMark/>
          </w:tcPr>
          <w:p w:rsidR="002408D9" w:rsidRPr="009B3757" w:rsidRDefault="002408D9" w:rsidP="008211F6">
            <w:pPr>
              <w:jc w:val="center"/>
              <w:rPr>
                <w:rFonts w:ascii="Calibri" w:hAnsi="Calibri" w:cs="Calibri"/>
                <w:b/>
                <w:bCs/>
                <w:color w:val="000000"/>
                <w:sz w:val="28"/>
                <w:szCs w:val="28"/>
              </w:rPr>
            </w:pPr>
            <w:r w:rsidRPr="009B3757">
              <w:rPr>
                <w:rFonts w:ascii="Calibri" w:hAnsi="Calibri" w:cs="Calibri"/>
                <w:b/>
                <w:bCs/>
                <w:color w:val="000000"/>
                <w:sz w:val="28"/>
                <w:szCs w:val="28"/>
              </w:rPr>
              <w:t>Contributi da privati</w:t>
            </w:r>
          </w:p>
        </w:tc>
        <w:tc>
          <w:tcPr>
            <w:tcW w:w="2934" w:type="dxa"/>
            <w:tcBorders>
              <w:top w:val="nil"/>
              <w:left w:val="nil"/>
              <w:bottom w:val="nil"/>
              <w:right w:val="nil"/>
            </w:tcBorders>
            <w:shd w:val="clear" w:color="auto" w:fill="auto"/>
            <w:noWrap/>
            <w:vAlign w:val="bottom"/>
            <w:hideMark/>
          </w:tcPr>
          <w:p w:rsidR="002408D9" w:rsidRPr="009B3757" w:rsidRDefault="002408D9" w:rsidP="008211F6">
            <w:pPr>
              <w:rPr>
                <w:rFonts w:ascii="Calibri" w:hAnsi="Calibri" w:cs="Calibri"/>
                <w:color w:val="000000"/>
                <w:sz w:val="22"/>
                <w:szCs w:val="22"/>
              </w:rPr>
            </w:pPr>
          </w:p>
        </w:tc>
      </w:tr>
      <w:tr w:rsidR="002408D9" w:rsidRPr="009B3757" w:rsidTr="008211F6">
        <w:trPr>
          <w:trHeight w:val="600"/>
        </w:trPr>
        <w:tc>
          <w:tcPr>
            <w:tcW w:w="960" w:type="dxa"/>
            <w:tcBorders>
              <w:top w:val="nil"/>
              <w:left w:val="nil"/>
              <w:bottom w:val="nil"/>
              <w:right w:val="nil"/>
            </w:tcBorders>
            <w:shd w:val="clear" w:color="auto" w:fill="auto"/>
            <w:noWrap/>
            <w:vAlign w:val="bottom"/>
            <w:hideMark/>
          </w:tcPr>
          <w:p w:rsidR="002408D9" w:rsidRPr="009B3757" w:rsidRDefault="002408D9" w:rsidP="008211F6">
            <w:pPr>
              <w:rPr>
                <w:rFonts w:ascii="Calibri" w:hAnsi="Calibri" w:cs="Calibri"/>
                <w:color w:val="000000"/>
                <w:sz w:val="22"/>
                <w:szCs w:val="22"/>
              </w:rPr>
            </w:pPr>
          </w:p>
        </w:tc>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2408D9" w:rsidRPr="009B3757" w:rsidRDefault="002408D9" w:rsidP="008211F6">
            <w:pPr>
              <w:jc w:val="center"/>
              <w:rPr>
                <w:rFonts w:ascii="Arial" w:hAnsi="Arial" w:cs="Arial"/>
                <w:b/>
                <w:bCs/>
                <w:sz w:val="22"/>
                <w:szCs w:val="22"/>
              </w:rPr>
            </w:pPr>
            <w:r w:rsidRPr="009B3757">
              <w:rPr>
                <w:rFonts w:ascii="Arial" w:hAnsi="Arial" w:cs="Arial"/>
                <w:b/>
                <w:bCs/>
                <w:sz w:val="22"/>
                <w:szCs w:val="22"/>
              </w:rPr>
              <w:t>01</w:t>
            </w:r>
          </w:p>
        </w:tc>
        <w:tc>
          <w:tcPr>
            <w:tcW w:w="3288" w:type="dxa"/>
            <w:tcBorders>
              <w:top w:val="nil"/>
              <w:left w:val="nil"/>
              <w:bottom w:val="single" w:sz="4" w:space="0" w:color="auto"/>
              <w:right w:val="single" w:sz="4" w:space="0" w:color="auto"/>
            </w:tcBorders>
            <w:shd w:val="clear" w:color="auto" w:fill="auto"/>
            <w:vAlign w:val="center"/>
            <w:hideMark/>
          </w:tcPr>
          <w:p w:rsidR="002408D9" w:rsidRPr="009B3757" w:rsidRDefault="002408D9" w:rsidP="008211F6">
            <w:pPr>
              <w:rPr>
                <w:rFonts w:ascii="Arial" w:hAnsi="Arial" w:cs="Arial"/>
                <w:color w:val="000000"/>
                <w:sz w:val="22"/>
                <w:szCs w:val="22"/>
              </w:rPr>
            </w:pPr>
            <w:r w:rsidRPr="009B3757">
              <w:rPr>
                <w:rFonts w:ascii="Arial" w:hAnsi="Arial" w:cs="Arial"/>
                <w:color w:val="000000"/>
                <w:sz w:val="22"/>
                <w:szCs w:val="22"/>
              </w:rPr>
              <w:t>Contributi volontari da famiglie</w:t>
            </w:r>
          </w:p>
        </w:tc>
        <w:tc>
          <w:tcPr>
            <w:tcW w:w="2087" w:type="dxa"/>
            <w:tcBorders>
              <w:top w:val="nil"/>
              <w:left w:val="nil"/>
              <w:bottom w:val="single" w:sz="4" w:space="0" w:color="auto"/>
              <w:right w:val="nil"/>
            </w:tcBorders>
            <w:shd w:val="clear" w:color="auto" w:fill="auto"/>
            <w:noWrap/>
            <w:vAlign w:val="bottom"/>
            <w:hideMark/>
          </w:tcPr>
          <w:p w:rsidR="002408D9" w:rsidRPr="009B3757" w:rsidRDefault="002408D9" w:rsidP="008211F6">
            <w:pPr>
              <w:rPr>
                <w:rFonts w:ascii="Arial" w:hAnsi="Arial" w:cs="Arial"/>
                <w:color w:val="000000"/>
                <w:sz w:val="22"/>
                <w:szCs w:val="22"/>
              </w:rPr>
            </w:pPr>
            <w:r w:rsidRPr="009B3757">
              <w:rPr>
                <w:rFonts w:ascii="Arial" w:hAnsi="Arial" w:cs="Arial"/>
                <w:color w:val="000000"/>
                <w:sz w:val="22"/>
                <w:szCs w:val="22"/>
              </w:rPr>
              <w:t xml:space="preserve"> €            3.000,00 </w:t>
            </w:r>
          </w:p>
        </w:tc>
        <w:tc>
          <w:tcPr>
            <w:tcW w:w="29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408D9" w:rsidRPr="009B3757" w:rsidRDefault="002408D9" w:rsidP="002408D9">
            <w:pPr>
              <w:rPr>
                <w:rFonts w:ascii="Arial" w:hAnsi="Arial" w:cs="Arial"/>
                <w:b/>
                <w:bCs/>
                <w:color w:val="000000"/>
                <w:sz w:val="22"/>
                <w:szCs w:val="22"/>
              </w:rPr>
            </w:pPr>
            <w:r w:rsidRPr="009B3757">
              <w:rPr>
                <w:rFonts w:ascii="Arial" w:hAnsi="Arial" w:cs="Arial"/>
                <w:b/>
                <w:bCs/>
                <w:color w:val="000000"/>
                <w:sz w:val="22"/>
                <w:szCs w:val="22"/>
              </w:rPr>
              <w:t xml:space="preserve"> €        </w:t>
            </w:r>
            <w:r>
              <w:rPr>
                <w:rFonts w:ascii="Arial" w:hAnsi="Arial" w:cs="Arial"/>
                <w:b/>
                <w:bCs/>
                <w:color w:val="000000"/>
                <w:sz w:val="22"/>
                <w:szCs w:val="22"/>
              </w:rPr>
              <w:t>6</w:t>
            </w:r>
            <w:r w:rsidRPr="009B3757">
              <w:rPr>
                <w:rFonts w:ascii="Arial" w:hAnsi="Arial" w:cs="Arial"/>
                <w:b/>
                <w:bCs/>
                <w:color w:val="000000"/>
                <w:sz w:val="22"/>
                <w:szCs w:val="22"/>
              </w:rPr>
              <w:t xml:space="preserve">.000,00 </w:t>
            </w:r>
          </w:p>
        </w:tc>
      </w:tr>
    </w:tbl>
    <w:p w:rsidR="002408D9" w:rsidRDefault="002408D9" w:rsidP="002408D9">
      <w:pPr>
        <w:spacing w:after="7" w:line="250" w:lineRule="auto"/>
        <w:ind w:left="89" w:right="452" w:hanging="10"/>
        <w:rPr>
          <w:rFonts w:ascii="Bookman Old Style" w:hAnsi="Bookman Old Style"/>
          <w:sz w:val="28"/>
          <w:szCs w:val="28"/>
        </w:rPr>
      </w:pPr>
    </w:p>
    <w:p w:rsidR="002408D9" w:rsidRDefault="002408D9" w:rsidP="002408D9">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2408D9" w:rsidRPr="003750DD" w:rsidTr="008211F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8D9" w:rsidRPr="003750DD" w:rsidRDefault="002408D9" w:rsidP="008211F6">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2408D9" w:rsidRPr="003750DD" w:rsidRDefault="002408D9" w:rsidP="008211F6">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2408D9" w:rsidRPr="003750DD" w:rsidRDefault="002408D9" w:rsidP="00FA1BAE">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 xml:space="preserve">                  </w:t>
            </w:r>
            <w:r w:rsidR="00FA1BAE">
              <w:rPr>
                <w:rFonts w:ascii="Calibri" w:hAnsi="Calibri"/>
                <w:color w:val="000000"/>
                <w:sz w:val="28"/>
                <w:szCs w:val="28"/>
              </w:rPr>
              <w:t>3.0</w:t>
            </w:r>
            <w:r>
              <w:rPr>
                <w:rFonts w:ascii="Calibri" w:hAnsi="Calibri"/>
                <w:color w:val="000000"/>
                <w:sz w:val="28"/>
                <w:szCs w:val="28"/>
              </w:rPr>
              <w:t>00,00</w:t>
            </w:r>
          </w:p>
        </w:tc>
      </w:tr>
      <w:tr w:rsidR="002408D9"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408D9" w:rsidRPr="003750DD" w:rsidRDefault="002408D9" w:rsidP="008211F6">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2408D9" w:rsidRPr="003750DD" w:rsidRDefault="002408D9" w:rsidP="008211F6">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2408D9" w:rsidRPr="003750DD" w:rsidRDefault="002408D9" w:rsidP="002408D9">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1.000,00</w:t>
            </w:r>
          </w:p>
        </w:tc>
      </w:tr>
      <w:tr w:rsidR="002408D9"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408D9" w:rsidRPr="003750DD" w:rsidRDefault="002408D9" w:rsidP="008211F6">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2408D9" w:rsidRPr="003750DD" w:rsidRDefault="002408D9" w:rsidP="008211F6">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2408D9" w:rsidRPr="003750DD" w:rsidRDefault="002408D9" w:rsidP="0019447F">
            <w:pPr>
              <w:rPr>
                <w:rFonts w:ascii="Calibri" w:hAnsi="Calibri"/>
                <w:color w:val="000000"/>
                <w:sz w:val="28"/>
                <w:szCs w:val="28"/>
              </w:rPr>
            </w:pPr>
            <w:r w:rsidRPr="003750DD">
              <w:rPr>
                <w:rFonts w:ascii="Calibri" w:hAnsi="Calibri"/>
                <w:color w:val="000000"/>
                <w:sz w:val="28"/>
                <w:szCs w:val="28"/>
              </w:rPr>
              <w:t xml:space="preserve"> €                  </w:t>
            </w:r>
            <w:r w:rsidR="0019447F">
              <w:rPr>
                <w:rFonts w:ascii="Calibri" w:hAnsi="Calibri"/>
                <w:color w:val="000000"/>
                <w:sz w:val="28"/>
                <w:szCs w:val="28"/>
              </w:rPr>
              <w:t xml:space="preserve"> </w:t>
            </w:r>
            <w:r w:rsidRPr="003750DD">
              <w:rPr>
                <w:rFonts w:ascii="Calibri" w:hAnsi="Calibri"/>
                <w:color w:val="000000"/>
                <w:sz w:val="28"/>
                <w:szCs w:val="28"/>
              </w:rPr>
              <w:t xml:space="preserve">   </w:t>
            </w:r>
            <w:r w:rsidR="0019447F">
              <w:rPr>
                <w:rFonts w:ascii="Calibri" w:hAnsi="Calibri"/>
                <w:color w:val="000000"/>
                <w:sz w:val="28"/>
                <w:szCs w:val="28"/>
              </w:rPr>
              <w:t>2.0</w:t>
            </w:r>
            <w:r>
              <w:rPr>
                <w:rFonts w:ascii="Calibri" w:hAnsi="Calibri"/>
                <w:color w:val="000000"/>
                <w:sz w:val="28"/>
                <w:szCs w:val="28"/>
              </w:rPr>
              <w:t>00,00</w:t>
            </w:r>
          </w:p>
        </w:tc>
      </w:tr>
      <w:tr w:rsidR="002408D9"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408D9" w:rsidRPr="003750DD" w:rsidRDefault="002408D9" w:rsidP="008211F6">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2408D9" w:rsidRPr="003750DD" w:rsidRDefault="002408D9" w:rsidP="008211F6">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2408D9" w:rsidRPr="003750DD" w:rsidRDefault="002408D9" w:rsidP="008211F6">
            <w:pPr>
              <w:rPr>
                <w:rFonts w:ascii="Calibri" w:hAnsi="Calibri"/>
                <w:color w:val="000000"/>
                <w:sz w:val="28"/>
                <w:szCs w:val="28"/>
              </w:rPr>
            </w:pPr>
            <w:r w:rsidRPr="003750DD">
              <w:rPr>
                <w:rFonts w:ascii="Calibri" w:hAnsi="Calibri"/>
                <w:color w:val="000000"/>
                <w:sz w:val="28"/>
                <w:szCs w:val="28"/>
              </w:rPr>
              <w:t xml:space="preserve"> €                                -   </w:t>
            </w:r>
          </w:p>
        </w:tc>
      </w:tr>
      <w:tr w:rsidR="002408D9"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408D9" w:rsidRPr="003750DD" w:rsidRDefault="002408D9" w:rsidP="008211F6">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2408D9" w:rsidRPr="003750DD" w:rsidRDefault="002408D9" w:rsidP="008211F6">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2408D9" w:rsidRPr="003750DD" w:rsidRDefault="002408D9" w:rsidP="008211F6">
            <w:pPr>
              <w:rPr>
                <w:rFonts w:ascii="Calibri" w:hAnsi="Calibri"/>
                <w:color w:val="000000"/>
                <w:sz w:val="28"/>
                <w:szCs w:val="28"/>
              </w:rPr>
            </w:pPr>
            <w:r w:rsidRPr="003750DD">
              <w:rPr>
                <w:rFonts w:ascii="Calibri" w:hAnsi="Calibri"/>
                <w:color w:val="000000"/>
                <w:sz w:val="28"/>
                <w:szCs w:val="28"/>
              </w:rPr>
              <w:t xml:space="preserve"> €                                -   </w:t>
            </w:r>
          </w:p>
        </w:tc>
      </w:tr>
      <w:tr w:rsidR="002408D9"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408D9" w:rsidRPr="003750DD" w:rsidRDefault="002408D9" w:rsidP="008211F6">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2408D9" w:rsidRPr="003750DD" w:rsidRDefault="002408D9" w:rsidP="008211F6">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2408D9" w:rsidRPr="003750DD" w:rsidRDefault="002408D9" w:rsidP="008211F6">
            <w:pPr>
              <w:rPr>
                <w:rFonts w:ascii="Calibri" w:hAnsi="Calibri"/>
                <w:color w:val="000000"/>
                <w:sz w:val="28"/>
                <w:szCs w:val="28"/>
              </w:rPr>
            </w:pPr>
            <w:r w:rsidRPr="003750DD">
              <w:rPr>
                <w:rFonts w:ascii="Calibri" w:hAnsi="Calibri"/>
                <w:color w:val="000000"/>
                <w:sz w:val="28"/>
                <w:szCs w:val="28"/>
              </w:rPr>
              <w:t xml:space="preserve"> €                                -   </w:t>
            </w:r>
          </w:p>
        </w:tc>
      </w:tr>
      <w:tr w:rsidR="002408D9"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408D9" w:rsidRPr="003750DD" w:rsidRDefault="002408D9" w:rsidP="008211F6">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2408D9" w:rsidRPr="003750DD" w:rsidRDefault="002408D9" w:rsidP="008211F6">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2408D9" w:rsidRPr="003750DD" w:rsidRDefault="002408D9" w:rsidP="008211F6">
            <w:pPr>
              <w:rPr>
                <w:rFonts w:ascii="Calibri" w:hAnsi="Calibri"/>
                <w:color w:val="000000"/>
                <w:sz w:val="28"/>
                <w:szCs w:val="28"/>
              </w:rPr>
            </w:pPr>
            <w:r w:rsidRPr="003750DD">
              <w:rPr>
                <w:rFonts w:ascii="Calibri" w:hAnsi="Calibri"/>
                <w:color w:val="000000"/>
                <w:sz w:val="28"/>
                <w:szCs w:val="28"/>
              </w:rPr>
              <w:t xml:space="preserve"> €                                -   </w:t>
            </w:r>
          </w:p>
        </w:tc>
      </w:tr>
      <w:tr w:rsidR="002408D9"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408D9" w:rsidRPr="003750DD" w:rsidRDefault="002408D9" w:rsidP="008211F6">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2408D9" w:rsidRPr="003750DD" w:rsidRDefault="002408D9" w:rsidP="008211F6">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2408D9" w:rsidRPr="003750DD" w:rsidRDefault="002408D9" w:rsidP="008211F6">
            <w:pPr>
              <w:rPr>
                <w:rFonts w:ascii="Calibri" w:hAnsi="Calibri"/>
                <w:color w:val="000000"/>
                <w:sz w:val="28"/>
                <w:szCs w:val="28"/>
              </w:rPr>
            </w:pPr>
            <w:r w:rsidRPr="003750DD">
              <w:rPr>
                <w:rFonts w:ascii="Calibri" w:hAnsi="Calibri"/>
                <w:color w:val="000000"/>
                <w:sz w:val="28"/>
                <w:szCs w:val="28"/>
              </w:rPr>
              <w:t xml:space="preserve"> €                                -   </w:t>
            </w:r>
          </w:p>
        </w:tc>
      </w:tr>
      <w:tr w:rsidR="002408D9"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408D9" w:rsidRPr="003750DD" w:rsidRDefault="002408D9" w:rsidP="008211F6">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2408D9" w:rsidRPr="003750DD" w:rsidRDefault="002408D9" w:rsidP="008211F6">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2408D9" w:rsidRPr="003750DD" w:rsidRDefault="002408D9" w:rsidP="008211F6">
            <w:pPr>
              <w:rPr>
                <w:rFonts w:ascii="Calibri" w:hAnsi="Calibri"/>
                <w:color w:val="000000"/>
                <w:sz w:val="28"/>
                <w:szCs w:val="28"/>
              </w:rPr>
            </w:pPr>
            <w:r w:rsidRPr="003750DD">
              <w:rPr>
                <w:rFonts w:ascii="Calibri" w:hAnsi="Calibri"/>
                <w:color w:val="000000"/>
                <w:sz w:val="28"/>
                <w:szCs w:val="28"/>
              </w:rPr>
              <w:t xml:space="preserve"> €                                -   </w:t>
            </w:r>
          </w:p>
        </w:tc>
      </w:tr>
      <w:tr w:rsidR="002408D9" w:rsidRPr="003750DD" w:rsidTr="008211F6">
        <w:trPr>
          <w:trHeight w:val="600"/>
        </w:trPr>
        <w:tc>
          <w:tcPr>
            <w:tcW w:w="960" w:type="dxa"/>
            <w:tcBorders>
              <w:top w:val="nil"/>
              <w:left w:val="nil"/>
              <w:bottom w:val="nil"/>
              <w:right w:val="nil"/>
            </w:tcBorders>
            <w:shd w:val="clear" w:color="auto" w:fill="auto"/>
            <w:noWrap/>
            <w:vAlign w:val="bottom"/>
            <w:hideMark/>
          </w:tcPr>
          <w:p w:rsidR="002408D9" w:rsidRPr="003750DD" w:rsidRDefault="002408D9" w:rsidP="008211F6">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2408D9" w:rsidRPr="003750DD" w:rsidRDefault="002408D9" w:rsidP="008211F6">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408D9" w:rsidRPr="003750DD" w:rsidRDefault="002408D9" w:rsidP="002408D9">
            <w:pPr>
              <w:rPr>
                <w:rFonts w:ascii="Calibri" w:hAnsi="Calibri"/>
                <w:color w:val="000000"/>
                <w:sz w:val="28"/>
                <w:szCs w:val="28"/>
              </w:rPr>
            </w:pPr>
            <w:r w:rsidRPr="003750DD">
              <w:rPr>
                <w:rFonts w:ascii="Calibri" w:hAnsi="Calibri"/>
                <w:color w:val="000000"/>
                <w:sz w:val="28"/>
                <w:szCs w:val="28"/>
              </w:rPr>
              <w:t xml:space="preserve"> €        </w:t>
            </w:r>
            <w:r w:rsidR="00811671">
              <w:rPr>
                <w:rFonts w:ascii="Calibri" w:hAnsi="Calibri"/>
                <w:color w:val="000000"/>
                <w:sz w:val="28"/>
                <w:szCs w:val="28"/>
              </w:rPr>
              <w:t xml:space="preserve">          </w:t>
            </w:r>
            <w:r w:rsidRPr="003750DD">
              <w:rPr>
                <w:rFonts w:ascii="Calibri" w:hAnsi="Calibri"/>
                <w:color w:val="000000"/>
                <w:sz w:val="28"/>
                <w:szCs w:val="28"/>
              </w:rPr>
              <w:t xml:space="preserve">  </w:t>
            </w:r>
            <w:r>
              <w:rPr>
                <w:rFonts w:ascii="Calibri" w:hAnsi="Calibri"/>
                <w:color w:val="000000"/>
                <w:sz w:val="28"/>
                <w:szCs w:val="28"/>
              </w:rPr>
              <w:t>6</w:t>
            </w:r>
            <w:r w:rsidRPr="009B3757">
              <w:rPr>
                <w:rFonts w:ascii="Calibri" w:hAnsi="Calibri"/>
                <w:color w:val="000000"/>
                <w:sz w:val="28"/>
                <w:szCs w:val="28"/>
              </w:rPr>
              <w:t>.000,00</w:t>
            </w:r>
          </w:p>
        </w:tc>
      </w:tr>
    </w:tbl>
    <w:p w:rsidR="002408D9" w:rsidRDefault="002408D9" w:rsidP="002408D9">
      <w:pPr>
        <w:spacing w:after="7" w:line="250" w:lineRule="auto"/>
        <w:ind w:left="89" w:right="452" w:hanging="10"/>
        <w:rPr>
          <w:rFonts w:ascii="Bookman Old Style" w:hAnsi="Bookman Old Style"/>
          <w:sz w:val="18"/>
          <w:szCs w:val="18"/>
        </w:rPr>
      </w:pPr>
    </w:p>
    <w:p w:rsidR="002408D9" w:rsidRDefault="002408D9" w:rsidP="002408D9">
      <w:pPr>
        <w:spacing w:after="7" w:line="250" w:lineRule="auto"/>
        <w:ind w:left="89" w:right="452" w:hanging="10"/>
        <w:jc w:val="both"/>
        <w:rPr>
          <w:rFonts w:ascii="Calibri" w:hAnsi="Calibri"/>
          <w:color w:val="000000"/>
          <w:sz w:val="28"/>
          <w:szCs w:val="28"/>
        </w:rPr>
      </w:pPr>
    </w:p>
    <w:p w:rsidR="002408D9" w:rsidRDefault="002408D9" w:rsidP="002408D9">
      <w:pPr>
        <w:spacing w:after="7" w:line="250" w:lineRule="auto"/>
        <w:ind w:left="89" w:right="452" w:hanging="10"/>
        <w:jc w:val="both"/>
        <w:rPr>
          <w:rFonts w:ascii="Calibri" w:hAnsi="Calibri"/>
          <w:color w:val="000000"/>
          <w:sz w:val="28"/>
          <w:szCs w:val="28"/>
        </w:rPr>
      </w:pPr>
      <w:r>
        <w:rPr>
          <w:rFonts w:ascii="Calibri" w:hAnsi="Calibri"/>
          <w:color w:val="000000"/>
          <w:sz w:val="28"/>
          <w:szCs w:val="28"/>
        </w:rPr>
        <w:lastRenderedPageBreak/>
        <w:t>Nel piano dell’offerta formativa per l’anno scolastico 201</w:t>
      </w:r>
      <w:r w:rsidR="0006682C">
        <w:rPr>
          <w:rFonts w:ascii="Calibri" w:hAnsi="Calibri"/>
          <w:color w:val="000000"/>
          <w:sz w:val="28"/>
          <w:szCs w:val="28"/>
        </w:rPr>
        <w:t>8</w:t>
      </w:r>
      <w:r>
        <w:rPr>
          <w:rFonts w:ascii="Calibri" w:hAnsi="Calibri"/>
          <w:color w:val="000000"/>
          <w:sz w:val="28"/>
          <w:szCs w:val="28"/>
        </w:rPr>
        <w:t>-</w:t>
      </w:r>
      <w:r w:rsidR="0006682C">
        <w:rPr>
          <w:rFonts w:ascii="Calibri" w:hAnsi="Calibri"/>
          <w:color w:val="000000"/>
          <w:sz w:val="28"/>
          <w:szCs w:val="28"/>
        </w:rPr>
        <w:t>19</w:t>
      </w:r>
      <w:r>
        <w:rPr>
          <w:rFonts w:ascii="Calibri" w:hAnsi="Calibri"/>
          <w:color w:val="000000"/>
          <w:sz w:val="28"/>
          <w:szCs w:val="28"/>
        </w:rPr>
        <w:t xml:space="preserve"> sono stati presentati dai docenti i sottoelencati progetti afferenti la presente voce di costo:</w:t>
      </w:r>
    </w:p>
    <w:tbl>
      <w:tblPr>
        <w:tblW w:w="9240" w:type="dxa"/>
        <w:tblInd w:w="55" w:type="dxa"/>
        <w:tblCellMar>
          <w:left w:w="70" w:type="dxa"/>
          <w:right w:w="70" w:type="dxa"/>
        </w:tblCellMar>
        <w:tblLook w:val="04A0" w:firstRow="1" w:lastRow="0" w:firstColumn="1" w:lastColumn="0" w:noHBand="0" w:noVBand="1"/>
      </w:tblPr>
      <w:tblGrid>
        <w:gridCol w:w="2540"/>
        <w:gridCol w:w="6700"/>
      </w:tblGrid>
      <w:tr w:rsidR="002408D9" w:rsidRPr="002408D9" w:rsidTr="002408D9">
        <w:trPr>
          <w:trHeight w:val="600"/>
        </w:trPr>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08D9" w:rsidRPr="002408D9" w:rsidRDefault="002408D9" w:rsidP="002408D9">
            <w:pPr>
              <w:rPr>
                <w:rFonts w:ascii="Calibri" w:hAnsi="Calibri" w:cs="Calibri"/>
                <w:color w:val="000000"/>
                <w:sz w:val="22"/>
                <w:szCs w:val="22"/>
              </w:rPr>
            </w:pPr>
            <w:r w:rsidRPr="002408D9">
              <w:rPr>
                <w:rFonts w:ascii="Calibri" w:hAnsi="Calibri" w:cs="Calibri"/>
                <w:color w:val="000000"/>
                <w:sz w:val="22"/>
                <w:szCs w:val="22"/>
              </w:rPr>
              <w:t>LAURORA Stefano</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2408D9" w:rsidRPr="002408D9" w:rsidRDefault="002408D9" w:rsidP="002408D9">
            <w:pPr>
              <w:rPr>
                <w:rFonts w:ascii="Calibri" w:hAnsi="Calibri" w:cs="Calibri"/>
                <w:color w:val="000000"/>
                <w:sz w:val="22"/>
                <w:szCs w:val="22"/>
              </w:rPr>
            </w:pPr>
            <w:r w:rsidRPr="002408D9">
              <w:rPr>
                <w:rFonts w:ascii="Calibri" w:hAnsi="Calibri" w:cs="Calibri"/>
                <w:color w:val="000000"/>
                <w:sz w:val="22"/>
                <w:szCs w:val="22"/>
              </w:rPr>
              <w:t>Progetto Osteoporosi</w:t>
            </w:r>
          </w:p>
        </w:tc>
      </w:tr>
      <w:tr w:rsidR="002408D9" w:rsidRPr="002408D9" w:rsidTr="002408D9">
        <w:trPr>
          <w:trHeight w:val="600"/>
        </w:trPr>
        <w:tc>
          <w:tcPr>
            <w:tcW w:w="2540" w:type="dxa"/>
            <w:tcBorders>
              <w:top w:val="nil"/>
              <w:left w:val="single" w:sz="4" w:space="0" w:color="auto"/>
              <w:bottom w:val="single" w:sz="4" w:space="0" w:color="auto"/>
              <w:right w:val="single" w:sz="4" w:space="0" w:color="auto"/>
            </w:tcBorders>
            <w:shd w:val="clear" w:color="auto" w:fill="auto"/>
            <w:vAlign w:val="center"/>
            <w:hideMark/>
          </w:tcPr>
          <w:p w:rsidR="002408D9" w:rsidRPr="002408D9" w:rsidRDefault="002408D9" w:rsidP="002408D9">
            <w:pPr>
              <w:rPr>
                <w:rFonts w:ascii="Calibri" w:hAnsi="Calibri" w:cs="Calibri"/>
                <w:color w:val="000000"/>
                <w:sz w:val="22"/>
                <w:szCs w:val="22"/>
              </w:rPr>
            </w:pPr>
            <w:r w:rsidRPr="002408D9">
              <w:rPr>
                <w:rFonts w:ascii="Calibri" w:hAnsi="Calibri" w:cs="Calibri"/>
                <w:color w:val="000000"/>
                <w:sz w:val="22"/>
                <w:szCs w:val="22"/>
              </w:rPr>
              <w:t>SOPPENO Marina</w:t>
            </w:r>
          </w:p>
        </w:tc>
        <w:tc>
          <w:tcPr>
            <w:tcW w:w="6700" w:type="dxa"/>
            <w:tcBorders>
              <w:top w:val="nil"/>
              <w:left w:val="nil"/>
              <w:bottom w:val="single" w:sz="4" w:space="0" w:color="auto"/>
              <w:right w:val="single" w:sz="4" w:space="0" w:color="auto"/>
            </w:tcBorders>
            <w:shd w:val="clear" w:color="auto" w:fill="auto"/>
            <w:vAlign w:val="center"/>
            <w:hideMark/>
          </w:tcPr>
          <w:p w:rsidR="002408D9" w:rsidRPr="002408D9" w:rsidRDefault="002408D9" w:rsidP="002408D9">
            <w:pPr>
              <w:rPr>
                <w:rFonts w:ascii="Calibri" w:hAnsi="Calibri" w:cs="Calibri"/>
                <w:color w:val="000000"/>
                <w:sz w:val="22"/>
                <w:szCs w:val="22"/>
              </w:rPr>
            </w:pPr>
            <w:r w:rsidRPr="002408D9">
              <w:rPr>
                <w:rFonts w:ascii="Calibri" w:hAnsi="Calibri" w:cs="Calibri"/>
                <w:color w:val="000000"/>
                <w:sz w:val="22"/>
                <w:szCs w:val="22"/>
              </w:rPr>
              <w:t xml:space="preserve">SUMMER SCHOOL (presso il centro di ricerca oncologica </w:t>
            </w:r>
            <w:proofErr w:type="spellStart"/>
            <w:r w:rsidRPr="002408D9">
              <w:rPr>
                <w:rFonts w:ascii="Calibri" w:hAnsi="Calibri" w:cs="Calibri"/>
                <w:color w:val="000000"/>
                <w:sz w:val="22"/>
                <w:szCs w:val="22"/>
              </w:rPr>
              <w:t>Iform-firc</w:t>
            </w:r>
            <w:proofErr w:type="spellEnd"/>
            <w:r w:rsidRPr="002408D9">
              <w:rPr>
                <w:rFonts w:ascii="Calibri" w:hAnsi="Calibri" w:cs="Calibri"/>
                <w:color w:val="000000"/>
                <w:sz w:val="22"/>
                <w:szCs w:val="22"/>
              </w:rPr>
              <w:t xml:space="preserve"> di Milano)</w:t>
            </w:r>
          </w:p>
        </w:tc>
      </w:tr>
    </w:tbl>
    <w:p w:rsidR="002408D9" w:rsidRDefault="002408D9" w:rsidP="002408D9">
      <w:pPr>
        <w:spacing w:after="7" w:line="250" w:lineRule="auto"/>
        <w:ind w:left="89" w:right="452" w:hanging="10"/>
        <w:jc w:val="both"/>
        <w:rPr>
          <w:rFonts w:ascii="Calibri" w:hAnsi="Calibri"/>
          <w:color w:val="000000"/>
          <w:sz w:val="28"/>
          <w:szCs w:val="28"/>
        </w:rPr>
      </w:pPr>
    </w:p>
    <w:p w:rsidR="002408D9" w:rsidRDefault="002408D9" w:rsidP="002408D9">
      <w:pPr>
        <w:spacing w:after="7" w:line="250" w:lineRule="auto"/>
        <w:ind w:left="89" w:right="452" w:hanging="10"/>
        <w:jc w:val="both"/>
        <w:rPr>
          <w:rFonts w:ascii="Calibri" w:hAnsi="Calibri"/>
          <w:color w:val="000000"/>
          <w:sz w:val="28"/>
          <w:szCs w:val="28"/>
        </w:rPr>
      </w:pPr>
      <w:r>
        <w:rPr>
          <w:rFonts w:ascii="Calibri" w:hAnsi="Calibri"/>
          <w:color w:val="000000"/>
          <w:sz w:val="28"/>
          <w:szCs w:val="28"/>
        </w:rPr>
        <w:t>Per la descrizione analitica dei progetti si rimanda all’allegato 1.</w:t>
      </w:r>
    </w:p>
    <w:p w:rsidR="002408D9" w:rsidRDefault="002408D9" w:rsidP="002408D9">
      <w:pPr>
        <w:spacing w:after="7" w:line="250" w:lineRule="auto"/>
        <w:ind w:left="89" w:right="452" w:hanging="10"/>
        <w:jc w:val="both"/>
        <w:rPr>
          <w:rFonts w:ascii="Calibri" w:hAnsi="Calibri"/>
          <w:color w:val="000000"/>
          <w:sz w:val="28"/>
          <w:szCs w:val="28"/>
        </w:rPr>
      </w:pPr>
    </w:p>
    <w:p w:rsidR="002408D9" w:rsidRDefault="002408D9" w:rsidP="002408D9">
      <w:pPr>
        <w:spacing w:after="7" w:line="250" w:lineRule="auto"/>
        <w:ind w:left="89" w:right="452" w:hanging="10"/>
        <w:jc w:val="both"/>
        <w:rPr>
          <w:rFonts w:ascii="Calibri" w:hAnsi="Calibri"/>
          <w:color w:val="000000"/>
          <w:sz w:val="28"/>
          <w:szCs w:val="28"/>
        </w:rPr>
      </w:pPr>
      <w:r>
        <w:rPr>
          <w:rFonts w:ascii="Calibri" w:hAnsi="Calibri"/>
          <w:color w:val="000000"/>
          <w:sz w:val="28"/>
          <w:szCs w:val="28"/>
        </w:rPr>
        <w:t>Le spese che si prevede di effettuare riguardano:</w:t>
      </w:r>
    </w:p>
    <w:p w:rsidR="002408D9" w:rsidRDefault="002408D9" w:rsidP="002408D9">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t>compensi al personale dell’Istituto coinvolto nel progetto;</w:t>
      </w:r>
    </w:p>
    <w:p w:rsidR="002408D9" w:rsidRDefault="002408D9" w:rsidP="002408D9">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t>spese di missione al personale;</w:t>
      </w:r>
    </w:p>
    <w:p w:rsidR="002408D9" w:rsidRDefault="002408D9" w:rsidP="002408D9">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t>acquisto di beni consumo;</w:t>
      </w:r>
    </w:p>
    <w:p w:rsidR="002408D9" w:rsidRDefault="002408D9" w:rsidP="002408D9">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t>interventi di esperti esterni.</w:t>
      </w:r>
    </w:p>
    <w:p w:rsidR="00961B61" w:rsidRDefault="00961B61" w:rsidP="00961B61">
      <w:pPr>
        <w:spacing w:after="7" w:line="250" w:lineRule="auto"/>
        <w:ind w:left="89" w:right="452" w:hanging="10"/>
        <w:jc w:val="both"/>
        <w:rPr>
          <w:rFonts w:ascii="Calibri" w:hAnsi="Calibri"/>
          <w:color w:val="000000"/>
          <w:sz w:val="28"/>
          <w:szCs w:val="28"/>
        </w:rPr>
      </w:pPr>
    </w:p>
    <w:p w:rsidR="00961B61" w:rsidRDefault="00961B61" w:rsidP="00961B61">
      <w:pPr>
        <w:spacing w:after="7" w:line="250" w:lineRule="auto"/>
        <w:ind w:left="89" w:right="452" w:hanging="10"/>
        <w:rPr>
          <w:rFonts w:ascii="Bookman Old Style" w:hAnsi="Bookman Old Style"/>
          <w:sz w:val="18"/>
          <w:szCs w:val="18"/>
        </w:rPr>
      </w:pPr>
    </w:p>
    <w:p w:rsidR="00961B61" w:rsidRPr="00A9087F" w:rsidRDefault="00961B61" w:rsidP="00961B61">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P </w:t>
      </w:r>
      <w:r w:rsidRPr="00A9087F">
        <w:rPr>
          <w:b/>
          <w:i/>
        </w:rPr>
        <w:t xml:space="preserve">VOCE </w:t>
      </w:r>
      <w:r>
        <w:rPr>
          <w:b/>
          <w:i/>
        </w:rPr>
        <w:t>P0103</w:t>
      </w:r>
    </w:p>
    <w:p w:rsidR="00961B61" w:rsidRPr="0046249F" w:rsidRDefault="00961B61" w:rsidP="00961B61">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EDUCAZIONE AMBIENTALE ED ECOLOGICA</w:t>
      </w:r>
      <w:r>
        <w:rPr>
          <w:b/>
          <w:i/>
        </w:rPr>
        <w:tab/>
      </w:r>
      <w:r w:rsidRPr="00A9087F">
        <w:rPr>
          <w:b/>
          <w:i/>
          <w:sz w:val="24"/>
          <w:szCs w:val="24"/>
        </w:rPr>
        <w:t xml:space="preserve">€ </w:t>
      </w:r>
      <w:r w:rsidR="00795E0B">
        <w:rPr>
          <w:rFonts w:ascii="Calibri" w:hAnsi="Calibri" w:cs="Calibri"/>
          <w:color w:val="000000"/>
          <w:sz w:val="22"/>
          <w:szCs w:val="22"/>
        </w:rPr>
        <w:t>7</w:t>
      </w:r>
      <w:r w:rsidRPr="005E0BC8">
        <w:rPr>
          <w:rFonts w:ascii="Calibri" w:hAnsi="Calibri" w:cs="Calibri"/>
          <w:color w:val="000000"/>
          <w:sz w:val="22"/>
          <w:szCs w:val="22"/>
        </w:rPr>
        <w:t>.000,00</w:t>
      </w:r>
    </w:p>
    <w:p w:rsidR="00961B61" w:rsidRPr="0098077A" w:rsidRDefault="00961B61" w:rsidP="00961B61">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4" w:type="dxa"/>
        <w:tblInd w:w="55" w:type="dxa"/>
        <w:tblCellMar>
          <w:left w:w="70" w:type="dxa"/>
          <w:right w:w="70" w:type="dxa"/>
        </w:tblCellMar>
        <w:tblLook w:val="04A0" w:firstRow="1" w:lastRow="0" w:firstColumn="1" w:lastColumn="0" w:noHBand="0" w:noVBand="1"/>
      </w:tblPr>
      <w:tblGrid>
        <w:gridCol w:w="960"/>
        <w:gridCol w:w="385"/>
        <w:gridCol w:w="3288"/>
        <w:gridCol w:w="2087"/>
        <w:gridCol w:w="2934"/>
      </w:tblGrid>
      <w:tr w:rsidR="00961B61" w:rsidRPr="009B3757" w:rsidTr="008211F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1B61" w:rsidRPr="009B3757" w:rsidRDefault="00961B61" w:rsidP="008211F6">
            <w:pPr>
              <w:jc w:val="center"/>
              <w:rPr>
                <w:rFonts w:ascii="Calibri" w:hAnsi="Calibri" w:cs="Calibri"/>
                <w:b/>
                <w:bCs/>
                <w:color w:val="000000"/>
                <w:sz w:val="28"/>
                <w:szCs w:val="28"/>
              </w:rPr>
            </w:pPr>
            <w:r w:rsidRPr="009B3757">
              <w:rPr>
                <w:rFonts w:ascii="Calibri" w:hAnsi="Calibri" w:cs="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961B61" w:rsidRPr="009B3757" w:rsidRDefault="00961B61" w:rsidP="008211F6">
            <w:pPr>
              <w:jc w:val="center"/>
              <w:rPr>
                <w:rFonts w:ascii="Calibri" w:hAnsi="Calibri" w:cs="Calibri"/>
                <w:b/>
                <w:bCs/>
                <w:color w:val="000000"/>
                <w:sz w:val="28"/>
                <w:szCs w:val="28"/>
              </w:rPr>
            </w:pPr>
            <w:r w:rsidRPr="009B3757">
              <w:rPr>
                <w:rFonts w:ascii="Calibri" w:hAnsi="Calibri" w:cs="Calibri"/>
                <w:b/>
                <w:bCs/>
                <w:color w:val="000000"/>
                <w:sz w:val="28"/>
                <w:szCs w:val="28"/>
              </w:rPr>
              <w:t>Avanzo di amministrazione presunto</w:t>
            </w:r>
          </w:p>
        </w:tc>
        <w:tc>
          <w:tcPr>
            <w:tcW w:w="2934" w:type="dxa"/>
            <w:tcBorders>
              <w:top w:val="nil"/>
              <w:left w:val="nil"/>
              <w:bottom w:val="nil"/>
              <w:right w:val="nil"/>
            </w:tcBorders>
            <w:shd w:val="clear" w:color="auto" w:fill="auto"/>
            <w:noWrap/>
            <w:vAlign w:val="bottom"/>
            <w:hideMark/>
          </w:tcPr>
          <w:p w:rsidR="00961B61" w:rsidRPr="009B3757" w:rsidRDefault="00961B61" w:rsidP="008211F6">
            <w:pPr>
              <w:rPr>
                <w:rFonts w:ascii="Calibri" w:hAnsi="Calibri" w:cs="Calibri"/>
                <w:color w:val="000000"/>
                <w:sz w:val="22"/>
                <w:szCs w:val="22"/>
              </w:rPr>
            </w:pPr>
          </w:p>
        </w:tc>
      </w:tr>
      <w:tr w:rsidR="00961B61" w:rsidRPr="009B3757" w:rsidTr="008211F6">
        <w:trPr>
          <w:trHeight w:val="600"/>
        </w:trPr>
        <w:tc>
          <w:tcPr>
            <w:tcW w:w="960" w:type="dxa"/>
            <w:tcBorders>
              <w:top w:val="nil"/>
              <w:left w:val="single" w:sz="4" w:space="0" w:color="auto"/>
              <w:bottom w:val="nil"/>
              <w:right w:val="single" w:sz="4" w:space="0" w:color="auto"/>
            </w:tcBorders>
            <w:shd w:val="clear" w:color="auto" w:fill="auto"/>
            <w:vAlign w:val="center"/>
            <w:hideMark/>
          </w:tcPr>
          <w:p w:rsidR="00961B61" w:rsidRPr="009B3757" w:rsidRDefault="00961B61" w:rsidP="008211F6">
            <w:pPr>
              <w:rPr>
                <w:rFonts w:ascii="Arial" w:hAnsi="Arial" w:cs="Arial"/>
                <w:b/>
                <w:bCs/>
                <w:sz w:val="22"/>
                <w:szCs w:val="22"/>
              </w:rPr>
            </w:pPr>
            <w:r w:rsidRPr="009B3757">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961B61" w:rsidRPr="009B3757" w:rsidRDefault="00961B61" w:rsidP="008211F6">
            <w:pPr>
              <w:jc w:val="center"/>
              <w:rPr>
                <w:rFonts w:ascii="Arial" w:hAnsi="Arial" w:cs="Arial"/>
                <w:b/>
                <w:bCs/>
                <w:sz w:val="22"/>
                <w:szCs w:val="22"/>
              </w:rPr>
            </w:pPr>
            <w:r w:rsidRPr="009B3757">
              <w:rPr>
                <w:rFonts w:ascii="Arial" w:hAnsi="Arial" w:cs="Arial"/>
                <w:b/>
                <w:bCs/>
                <w:sz w:val="22"/>
                <w:szCs w:val="22"/>
              </w:rPr>
              <w:t>02</w:t>
            </w:r>
          </w:p>
        </w:tc>
        <w:tc>
          <w:tcPr>
            <w:tcW w:w="3288" w:type="dxa"/>
            <w:tcBorders>
              <w:top w:val="nil"/>
              <w:left w:val="nil"/>
              <w:bottom w:val="single" w:sz="4" w:space="0" w:color="auto"/>
              <w:right w:val="single" w:sz="4" w:space="0" w:color="auto"/>
            </w:tcBorders>
            <w:shd w:val="clear" w:color="auto" w:fill="auto"/>
            <w:vAlign w:val="center"/>
            <w:hideMark/>
          </w:tcPr>
          <w:p w:rsidR="00961B61" w:rsidRPr="009B3757" w:rsidRDefault="00961B61" w:rsidP="008211F6">
            <w:pPr>
              <w:jc w:val="center"/>
              <w:rPr>
                <w:rFonts w:ascii="Arial" w:hAnsi="Arial" w:cs="Arial"/>
                <w:sz w:val="22"/>
                <w:szCs w:val="22"/>
              </w:rPr>
            </w:pPr>
            <w:r w:rsidRPr="009B3757">
              <w:rPr>
                <w:rFonts w:ascii="Arial" w:hAnsi="Arial" w:cs="Arial"/>
                <w:sz w:val="22"/>
                <w:szCs w:val="22"/>
              </w:rPr>
              <w:t xml:space="preserve">Vincolato </w:t>
            </w:r>
          </w:p>
        </w:tc>
        <w:tc>
          <w:tcPr>
            <w:tcW w:w="2087" w:type="dxa"/>
            <w:tcBorders>
              <w:top w:val="nil"/>
              <w:left w:val="nil"/>
              <w:bottom w:val="single" w:sz="4" w:space="0" w:color="auto"/>
              <w:right w:val="single" w:sz="4" w:space="0" w:color="auto"/>
            </w:tcBorders>
            <w:shd w:val="clear" w:color="auto" w:fill="auto"/>
            <w:noWrap/>
            <w:vAlign w:val="bottom"/>
            <w:hideMark/>
          </w:tcPr>
          <w:p w:rsidR="00961B61" w:rsidRPr="009B3757" w:rsidRDefault="00961B61" w:rsidP="00CB08AC">
            <w:pPr>
              <w:rPr>
                <w:rFonts w:ascii="Arial" w:hAnsi="Arial" w:cs="Arial"/>
                <w:color w:val="000000"/>
                <w:sz w:val="22"/>
                <w:szCs w:val="22"/>
              </w:rPr>
            </w:pPr>
            <w:r w:rsidRPr="009B3757">
              <w:rPr>
                <w:rFonts w:ascii="Arial" w:hAnsi="Arial" w:cs="Arial"/>
                <w:color w:val="000000"/>
                <w:sz w:val="22"/>
                <w:szCs w:val="22"/>
              </w:rPr>
              <w:t xml:space="preserve"> €            </w:t>
            </w:r>
            <w:r w:rsidR="00CB08AC">
              <w:rPr>
                <w:rFonts w:ascii="Arial" w:hAnsi="Arial" w:cs="Arial"/>
                <w:color w:val="000000"/>
                <w:sz w:val="22"/>
                <w:szCs w:val="22"/>
              </w:rPr>
              <w:t>4</w:t>
            </w:r>
            <w:r w:rsidRPr="009B3757">
              <w:rPr>
                <w:rFonts w:ascii="Arial" w:hAnsi="Arial" w:cs="Arial"/>
                <w:color w:val="000000"/>
                <w:sz w:val="22"/>
                <w:szCs w:val="22"/>
              </w:rPr>
              <w:t xml:space="preserve">.000,00 </w:t>
            </w:r>
          </w:p>
        </w:tc>
        <w:tc>
          <w:tcPr>
            <w:tcW w:w="2934" w:type="dxa"/>
            <w:tcBorders>
              <w:top w:val="nil"/>
              <w:left w:val="nil"/>
              <w:bottom w:val="nil"/>
              <w:right w:val="nil"/>
            </w:tcBorders>
            <w:shd w:val="clear" w:color="auto" w:fill="auto"/>
            <w:noWrap/>
            <w:vAlign w:val="bottom"/>
            <w:hideMark/>
          </w:tcPr>
          <w:p w:rsidR="00961B61" w:rsidRPr="009B3757" w:rsidRDefault="00961B61" w:rsidP="008211F6">
            <w:pPr>
              <w:rPr>
                <w:rFonts w:ascii="Calibri" w:hAnsi="Calibri" w:cs="Calibri"/>
                <w:color w:val="000000"/>
                <w:sz w:val="22"/>
                <w:szCs w:val="22"/>
              </w:rPr>
            </w:pPr>
          </w:p>
        </w:tc>
      </w:tr>
      <w:tr w:rsidR="00961B61" w:rsidRPr="009B3757" w:rsidTr="008211F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1B61" w:rsidRPr="009B3757" w:rsidRDefault="00961B61" w:rsidP="008211F6">
            <w:pPr>
              <w:jc w:val="center"/>
              <w:rPr>
                <w:rFonts w:ascii="Calibri" w:hAnsi="Calibri" w:cs="Calibri"/>
                <w:b/>
                <w:bCs/>
                <w:color w:val="000000"/>
                <w:sz w:val="28"/>
                <w:szCs w:val="28"/>
              </w:rPr>
            </w:pPr>
            <w:r w:rsidRPr="009B3757">
              <w:rPr>
                <w:rFonts w:ascii="Calibri" w:hAnsi="Calibri" w:cs="Calibri"/>
                <w:b/>
                <w:bCs/>
                <w:color w:val="000000"/>
                <w:sz w:val="28"/>
                <w:szCs w:val="28"/>
              </w:rPr>
              <w:t>06</w:t>
            </w:r>
          </w:p>
        </w:tc>
        <w:tc>
          <w:tcPr>
            <w:tcW w:w="5760" w:type="dxa"/>
            <w:gridSpan w:val="3"/>
            <w:tcBorders>
              <w:top w:val="single" w:sz="4" w:space="0" w:color="auto"/>
              <w:left w:val="nil"/>
              <w:bottom w:val="single" w:sz="4" w:space="0" w:color="auto"/>
              <w:right w:val="single" w:sz="8" w:space="0" w:color="000000"/>
            </w:tcBorders>
            <w:shd w:val="clear" w:color="auto" w:fill="auto"/>
            <w:vAlign w:val="center"/>
            <w:hideMark/>
          </w:tcPr>
          <w:p w:rsidR="00961B61" w:rsidRPr="009B3757" w:rsidRDefault="00961B61" w:rsidP="008211F6">
            <w:pPr>
              <w:jc w:val="center"/>
              <w:rPr>
                <w:rFonts w:ascii="Calibri" w:hAnsi="Calibri" w:cs="Calibri"/>
                <w:b/>
                <w:bCs/>
                <w:color w:val="000000"/>
                <w:sz w:val="28"/>
                <w:szCs w:val="28"/>
              </w:rPr>
            </w:pPr>
            <w:r w:rsidRPr="009B3757">
              <w:rPr>
                <w:rFonts w:ascii="Calibri" w:hAnsi="Calibri" w:cs="Calibri"/>
                <w:b/>
                <w:bCs/>
                <w:color w:val="000000"/>
                <w:sz w:val="28"/>
                <w:szCs w:val="28"/>
              </w:rPr>
              <w:t>Contributi da privati</w:t>
            </w:r>
          </w:p>
        </w:tc>
        <w:tc>
          <w:tcPr>
            <w:tcW w:w="2934" w:type="dxa"/>
            <w:tcBorders>
              <w:top w:val="nil"/>
              <w:left w:val="nil"/>
              <w:bottom w:val="nil"/>
              <w:right w:val="nil"/>
            </w:tcBorders>
            <w:shd w:val="clear" w:color="auto" w:fill="auto"/>
            <w:noWrap/>
            <w:vAlign w:val="bottom"/>
            <w:hideMark/>
          </w:tcPr>
          <w:p w:rsidR="00961B61" w:rsidRPr="009B3757" w:rsidRDefault="00961B61" w:rsidP="008211F6">
            <w:pPr>
              <w:rPr>
                <w:rFonts w:ascii="Calibri" w:hAnsi="Calibri" w:cs="Calibri"/>
                <w:color w:val="000000"/>
                <w:sz w:val="22"/>
                <w:szCs w:val="22"/>
              </w:rPr>
            </w:pPr>
          </w:p>
        </w:tc>
      </w:tr>
      <w:tr w:rsidR="00961B61" w:rsidRPr="009B3757" w:rsidTr="008211F6">
        <w:trPr>
          <w:trHeight w:val="600"/>
        </w:trPr>
        <w:tc>
          <w:tcPr>
            <w:tcW w:w="960" w:type="dxa"/>
            <w:tcBorders>
              <w:top w:val="nil"/>
              <w:left w:val="nil"/>
              <w:bottom w:val="nil"/>
              <w:right w:val="nil"/>
            </w:tcBorders>
            <w:shd w:val="clear" w:color="auto" w:fill="auto"/>
            <w:noWrap/>
            <w:vAlign w:val="bottom"/>
            <w:hideMark/>
          </w:tcPr>
          <w:p w:rsidR="00961B61" w:rsidRPr="009B3757" w:rsidRDefault="00961B61" w:rsidP="008211F6">
            <w:pPr>
              <w:rPr>
                <w:rFonts w:ascii="Calibri" w:hAnsi="Calibri" w:cs="Calibri"/>
                <w:color w:val="000000"/>
                <w:sz w:val="22"/>
                <w:szCs w:val="22"/>
              </w:rPr>
            </w:pPr>
          </w:p>
        </w:tc>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61B61" w:rsidRPr="009B3757" w:rsidRDefault="00961B61" w:rsidP="008211F6">
            <w:pPr>
              <w:jc w:val="center"/>
              <w:rPr>
                <w:rFonts w:ascii="Arial" w:hAnsi="Arial" w:cs="Arial"/>
                <w:b/>
                <w:bCs/>
                <w:sz w:val="22"/>
                <w:szCs w:val="22"/>
              </w:rPr>
            </w:pPr>
            <w:r w:rsidRPr="009B3757">
              <w:rPr>
                <w:rFonts w:ascii="Arial" w:hAnsi="Arial" w:cs="Arial"/>
                <w:b/>
                <w:bCs/>
                <w:sz w:val="22"/>
                <w:szCs w:val="22"/>
              </w:rPr>
              <w:t>01</w:t>
            </w:r>
          </w:p>
        </w:tc>
        <w:tc>
          <w:tcPr>
            <w:tcW w:w="3288" w:type="dxa"/>
            <w:tcBorders>
              <w:top w:val="nil"/>
              <w:left w:val="nil"/>
              <w:bottom w:val="single" w:sz="4" w:space="0" w:color="auto"/>
              <w:right w:val="single" w:sz="4" w:space="0" w:color="auto"/>
            </w:tcBorders>
            <w:shd w:val="clear" w:color="auto" w:fill="auto"/>
            <w:vAlign w:val="center"/>
            <w:hideMark/>
          </w:tcPr>
          <w:p w:rsidR="00961B61" w:rsidRPr="009B3757" w:rsidRDefault="00961B61" w:rsidP="008211F6">
            <w:pPr>
              <w:rPr>
                <w:rFonts w:ascii="Arial" w:hAnsi="Arial" w:cs="Arial"/>
                <w:color w:val="000000"/>
                <w:sz w:val="22"/>
                <w:szCs w:val="22"/>
              </w:rPr>
            </w:pPr>
            <w:r w:rsidRPr="009B3757">
              <w:rPr>
                <w:rFonts w:ascii="Arial" w:hAnsi="Arial" w:cs="Arial"/>
                <w:color w:val="000000"/>
                <w:sz w:val="22"/>
                <w:szCs w:val="22"/>
              </w:rPr>
              <w:t>Contributi volontari da famiglie</w:t>
            </w:r>
          </w:p>
        </w:tc>
        <w:tc>
          <w:tcPr>
            <w:tcW w:w="2087" w:type="dxa"/>
            <w:tcBorders>
              <w:top w:val="nil"/>
              <w:left w:val="nil"/>
              <w:bottom w:val="single" w:sz="4" w:space="0" w:color="auto"/>
              <w:right w:val="nil"/>
            </w:tcBorders>
            <w:shd w:val="clear" w:color="auto" w:fill="auto"/>
            <w:noWrap/>
            <w:vAlign w:val="bottom"/>
            <w:hideMark/>
          </w:tcPr>
          <w:p w:rsidR="00961B61" w:rsidRPr="009B3757" w:rsidRDefault="00961B61" w:rsidP="008211F6">
            <w:pPr>
              <w:rPr>
                <w:rFonts w:ascii="Arial" w:hAnsi="Arial" w:cs="Arial"/>
                <w:color w:val="000000"/>
                <w:sz w:val="22"/>
                <w:szCs w:val="22"/>
              </w:rPr>
            </w:pPr>
            <w:r w:rsidRPr="009B3757">
              <w:rPr>
                <w:rFonts w:ascii="Arial" w:hAnsi="Arial" w:cs="Arial"/>
                <w:color w:val="000000"/>
                <w:sz w:val="22"/>
                <w:szCs w:val="22"/>
              </w:rPr>
              <w:t xml:space="preserve"> €            3.000,00 </w:t>
            </w:r>
          </w:p>
        </w:tc>
        <w:tc>
          <w:tcPr>
            <w:tcW w:w="29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961B61" w:rsidRPr="009B3757" w:rsidRDefault="00961B61" w:rsidP="00CB08AC">
            <w:pPr>
              <w:rPr>
                <w:rFonts w:ascii="Arial" w:hAnsi="Arial" w:cs="Arial"/>
                <w:b/>
                <w:bCs/>
                <w:color w:val="000000"/>
                <w:sz w:val="22"/>
                <w:szCs w:val="22"/>
              </w:rPr>
            </w:pPr>
            <w:r w:rsidRPr="009B3757">
              <w:rPr>
                <w:rFonts w:ascii="Arial" w:hAnsi="Arial" w:cs="Arial"/>
                <w:b/>
                <w:bCs/>
                <w:color w:val="000000"/>
                <w:sz w:val="22"/>
                <w:szCs w:val="22"/>
              </w:rPr>
              <w:t xml:space="preserve"> €   </w:t>
            </w:r>
            <w:r w:rsidR="00811671">
              <w:rPr>
                <w:rFonts w:ascii="Arial" w:hAnsi="Arial" w:cs="Arial"/>
                <w:b/>
                <w:bCs/>
                <w:color w:val="000000"/>
                <w:sz w:val="22"/>
                <w:szCs w:val="22"/>
              </w:rPr>
              <w:t xml:space="preserve">               </w:t>
            </w:r>
            <w:r w:rsidRPr="009B3757">
              <w:rPr>
                <w:rFonts w:ascii="Arial" w:hAnsi="Arial" w:cs="Arial"/>
                <w:b/>
                <w:bCs/>
                <w:color w:val="000000"/>
                <w:sz w:val="22"/>
                <w:szCs w:val="22"/>
              </w:rPr>
              <w:t xml:space="preserve">     </w:t>
            </w:r>
            <w:r w:rsidR="00CB08AC">
              <w:rPr>
                <w:rFonts w:ascii="Arial" w:hAnsi="Arial" w:cs="Arial"/>
                <w:b/>
                <w:bCs/>
                <w:color w:val="000000"/>
                <w:sz w:val="22"/>
                <w:szCs w:val="22"/>
              </w:rPr>
              <w:t>7</w:t>
            </w:r>
            <w:r w:rsidRPr="009B3757">
              <w:rPr>
                <w:rFonts w:ascii="Arial" w:hAnsi="Arial" w:cs="Arial"/>
                <w:b/>
                <w:bCs/>
                <w:color w:val="000000"/>
                <w:sz w:val="22"/>
                <w:szCs w:val="22"/>
              </w:rPr>
              <w:t xml:space="preserve">.000,00 </w:t>
            </w:r>
          </w:p>
        </w:tc>
      </w:tr>
    </w:tbl>
    <w:p w:rsidR="00961B61" w:rsidRDefault="00961B61" w:rsidP="00961B61">
      <w:pPr>
        <w:spacing w:after="7" w:line="250" w:lineRule="auto"/>
        <w:ind w:left="89" w:right="452" w:hanging="10"/>
        <w:rPr>
          <w:rFonts w:ascii="Bookman Old Style" w:hAnsi="Bookman Old Style"/>
          <w:sz w:val="28"/>
          <w:szCs w:val="28"/>
        </w:rPr>
      </w:pPr>
    </w:p>
    <w:p w:rsidR="00961B61" w:rsidRDefault="00961B61" w:rsidP="00961B61">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961B61" w:rsidRPr="003750DD" w:rsidTr="008211F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1B61" w:rsidRPr="003750DD" w:rsidRDefault="00961B61" w:rsidP="008211F6">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961B61" w:rsidRPr="003750DD" w:rsidRDefault="00961B61" w:rsidP="008211F6">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961B61" w:rsidRPr="003750DD" w:rsidRDefault="00961B61" w:rsidP="00CB08AC">
            <w:pPr>
              <w:rPr>
                <w:rFonts w:ascii="Calibri" w:hAnsi="Calibri"/>
                <w:color w:val="000000"/>
                <w:sz w:val="28"/>
                <w:szCs w:val="28"/>
              </w:rPr>
            </w:pPr>
            <w:r w:rsidRPr="003750DD">
              <w:rPr>
                <w:rFonts w:ascii="Calibri" w:hAnsi="Calibri"/>
                <w:color w:val="000000"/>
                <w:sz w:val="28"/>
                <w:szCs w:val="28"/>
              </w:rPr>
              <w:t xml:space="preserve"> €   </w:t>
            </w:r>
            <w:r w:rsidR="00811671">
              <w:rPr>
                <w:rFonts w:ascii="Calibri" w:hAnsi="Calibri"/>
                <w:color w:val="000000"/>
                <w:sz w:val="28"/>
                <w:szCs w:val="28"/>
              </w:rPr>
              <w:t xml:space="preserve">               </w:t>
            </w:r>
            <w:r w:rsidRPr="003750DD">
              <w:rPr>
                <w:rFonts w:ascii="Calibri" w:hAnsi="Calibri"/>
                <w:color w:val="000000"/>
                <w:sz w:val="28"/>
                <w:szCs w:val="28"/>
              </w:rPr>
              <w:t xml:space="preserve"> </w:t>
            </w:r>
            <w:r w:rsidR="00CB08AC">
              <w:rPr>
                <w:rFonts w:ascii="Calibri" w:hAnsi="Calibri"/>
                <w:color w:val="000000"/>
                <w:sz w:val="28"/>
                <w:szCs w:val="28"/>
              </w:rPr>
              <w:t>4.3</w:t>
            </w:r>
            <w:r>
              <w:rPr>
                <w:rFonts w:ascii="Calibri" w:hAnsi="Calibri"/>
                <w:color w:val="000000"/>
                <w:sz w:val="28"/>
                <w:szCs w:val="28"/>
              </w:rPr>
              <w:t>00,00</w:t>
            </w:r>
          </w:p>
        </w:tc>
      </w:tr>
      <w:tr w:rsidR="00961B61"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61B61" w:rsidRPr="003750DD" w:rsidRDefault="00961B61" w:rsidP="008211F6">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961B61" w:rsidRPr="003750DD" w:rsidRDefault="00961B61" w:rsidP="008211F6">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961B61" w:rsidRPr="003750DD" w:rsidRDefault="00961B61" w:rsidP="00CB08AC">
            <w:pPr>
              <w:rPr>
                <w:rFonts w:ascii="Calibri" w:hAnsi="Calibri"/>
                <w:color w:val="000000"/>
                <w:sz w:val="28"/>
                <w:szCs w:val="28"/>
              </w:rPr>
            </w:pPr>
            <w:r w:rsidRPr="003750DD">
              <w:rPr>
                <w:rFonts w:ascii="Calibri" w:hAnsi="Calibri"/>
                <w:color w:val="000000"/>
                <w:sz w:val="28"/>
                <w:szCs w:val="28"/>
              </w:rPr>
              <w:t xml:space="preserve"> €      </w:t>
            </w:r>
            <w:r w:rsidR="00811671">
              <w:rPr>
                <w:rFonts w:ascii="Calibri" w:hAnsi="Calibri"/>
                <w:color w:val="000000"/>
                <w:sz w:val="28"/>
                <w:szCs w:val="28"/>
              </w:rPr>
              <w:t xml:space="preserve">         </w:t>
            </w:r>
            <w:r w:rsidRPr="003750DD">
              <w:rPr>
                <w:rFonts w:ascii="Calibri" w:hAnsi="Calibri"/>
                <w:color w:val="000000"/>
                <w:sz w:val="28"/>
                <w:szCs w:val="28"/>
              </w:rPr>
              <w:t xml:space="preserve">    </w:t>
            </w:r>
            <w:r w:rsidR="00CB08AC">
              <w:rPr>
                <w:rFonts w:ascii="Calibri" w:hAnsi="Calibri"/>
                <w:color w:val="000000"/>
                <w:sz w:val="28"/>
                <w:szCs w:val="28"/>
              </w:rPr>
              <w:t>1.0</w:t>
            </w:r>
            <w:r>
              <w:rPr>
                <w:rFonts w:ascii="Calibri" w:hAnsi="Calibri"/>
                <w:color w:val="000000"/>
                <w:sz w:val="28"/>
                <w:szCs w:val="28"/>
              </w:rPr>
              <w:t>00,00</w:t>
            </w:r>
          </w:p>
        </w:tc>
      </w:tr>
      <w:tr w:rsidR="00961B61"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61B61" w:rsidRPr="003750DD" w:rsidRDefault="00961B61" w:rsidP="008211F6">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961B61" w:rsidRPr="003750DD" w:rsidRDefault="00961B61" w:rsidP="008211F6">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961B61" w:rsidRPr="003750DD" w:rsidRDefault="00961B61" w:rsidP="00CB08AC">
            <w:pPr>
              <w:rPr>
                <w:rFonts w:ascii="Calibri" w:hAnsi="Calibri"/>
                <w:color w:val="000000"/>
                <w:sz w:val="28"/>
                <w:szCs w:val="28"/>
              </w:rPr>
            </w:pPr>
            <w:r w:rsidRPr="003750DD">
              <w:rPr>
                <w:rFonts w:ascii="Calibri" w:hAnsi="Calibri"/>
                <w:color w:val="000000"/>
                <w:sz w:val="28"/>
                <w:szCs w:val="28"/>
              </w:rPr>
              <w:t xml:space="preserve"> €    </w:t>
            </w:r>
            <w:r w:rsidR="00811671">
              <w:rPr>
                <w:rFonts w:ascii="Calibri" w:hAnsi="Calibri"/>
                <w:color w:val="000000"/>
                <w:sz w:val="28"/>
                <w:szCs w:val="28"/>
              </w:rPr>
              <w:t xml:space="preserve"> </w:t>
            </w:r>
            <w:r w:rsidRPr="003750DD">
              <w:rPr>
                <w:rFonts w:ascii="Calibri" w:hAnsi="Calibri"/>
                <w:color w:val="000000"/>
                <w:sz w:val="28"/>
                <w:szCs w:val="28"/>
              </w:rPr>
              <w:t xml:space="preserve">              </w:t>
            </w:r>
            <w:r w:rsidR="00CB08AC">
              <w:rPr>
                <w:rFonts w:ascii="Calibri" w:hAnsi="Calibri"/>
                <w:color w:val="000000"/>
                <w:sz w:val="28"/>
                <w:szCs w:val="28"/>
              </w:rPr>
              <w:t>1</w:t>
            </w:r>
            <w:r>
              <w:rPr>
                <w:rFonts w:ascii="Calibri" w:hAnsi="Calibri"/>
                <w:color w:val="000000"/>
                <w:sz w:val="28"/>
                <w:szCs w:val="28"/>
              </w:rPr>
              <w:t>.</w:t>
            </w:r>
            <w:r w:rsidR="00CB08AC">
              <w:rPr>
                <w:rFonts w:ascii="Calibri" w:hAnsi="Calibri"/>
                <w:color w:val="000000"/>
                <w:sz w:val="28"/>
                <w:szCs w:val="28"/>
              </w:rPr>
              <w:t>7</w:t>
            </w:r>
            <w:r>
              <w:rPr>
                <w:rFonts w:ascii="Calibri" w:hAnsi="Calibri"/>
                <w:color w:val="000000"/>
                <w:sz w:val="28"/>
                <w:szCs w:val="28"/>
              </w:rPr>
              <w:t>00,00</w:t>
            </w:r>
          </w:p>
        </w:tc>
      </w:tr>
      <w:tr w:rsidR="00961B61"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61B61" w:rsidRPr="003750DD" w:rsidRDefault="00961B61" w:rsidP="008211F6">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961B61" w:rsidRPr="003750DD" w:rsidRDefault="00961B61" w:rsidP="008211F6">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961B61" w:rsidRPr="003750DD" w:rsidRDefault="00961B61" w:rsidP="008211F6">
            <w:pPr>
              <w:rPr>
                <w:rFonts w:ascii="Calibri" w:hAnsi="Calibri"/>
                <w:color w:val="000000"/>
                <w:sz w:val="28"/>
                <w:szCs w:val="28"/>
              </w:rPr>
            </w:pPr>
            <w:r w:rsidRPr="003750DD">
              <w:rPr>
                <w:rFonts w:ascii="Calibri" w:hAnsi="Calibri"/>
                <w:color w:val="000000"/>
                <w:sz w:val="28"/>
                <w:szCs w:val="28"/>
              </w:rPr>
              <w:t xml:space="preserve"> €                                -   </w:t>
            </w:r>
          </w:p>
        </w:tc>
      </w:tr>
      <w:tr w:rsidR="00961B61"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61B61" w:rsidRPr="003750DD" w:rsidRDefault="00961B61" w:rsidP="008211F6">
            <w:pPr>
              <w:jc w:val="center"/>
              <w:rPr>
                <w:rFonts w:ascii="Calibri" w:hAnsi="Calibri"/>
                <w:color w:val="000000"/>
                <w:sz w:val="28"/>
                <w:szCs w:val="28"/>
              </w:rPr>
            </w:pPr>
            <w:r w:rsidRPr="003750DD">
              <w:rPr>
                <w:rFonts w:ascii="Calibri" w:hAnsi="Calibri"/>
                <w:color w:val="000000"/>
                <w:sz w:val="28"/>
                <w:szCs w:val="28"/>
              </w:rPr>
              <w:lastRenderedPageBreak/>
              <w:t>05</w:t>
            </w:r>
          </w:p>
        </w:tc>
        <w:tc>
          <w:tcPr>
            <w:tcW w:w="5760" w:type="dxa"/>
            <w:tcBorders>
              <w:top w:val="nil"/>
              <w:left w:val="nil"/>
              <w:bottom w:val="single" w:sz="4" w:space="0" w:color="auto"/>
              <w:right w:val="single" w:sz="4" w:space="0" w:color="auto"/>
            </w:tcBorders>
            <w:shd w:val="clear" w:color="auto" w:fill="auto"/>
            <w:noWrap/>
            <w:vAlign w:val="bottom"/>
            <w:hideMark/>
          </w:tcPr>
          <w:p w:rsidR="00961B61" w:rsidRPr="003750DD" w:rsidRDefault="00961B61" w:rsidP="008211F6">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961B61" w:rsidRPr="003750DD" w:rsidRDefault="00961B61" w:rsidP="008211F6">
            <w:pPr>
              <w:rPr>
                <w:rFonts w:ascii="Calibri" w:hAnsi="Calibri"/>
                <w:color w:val="000000"/>
                <w:sz w:val="28"/>
                <w:szCs w:val="28"/>
              </w:rPr>
            </w:pPr>
            <w:r w:rsidRPr="003750DD">
              <w:rPr>
                <w:rFonts w:ascii="Calibri" w:hAnsi="Calibri"/>
                <w:color w:val="000000"/>
                <w:sz w:val="28"/>
                <w:szCs w:val="28"/>
              </w:rPr>
              <w:t xml:space="preserve"> €                                -   </w:t>
            </w:r>
          </w:p>
        </w:tc>
      </w:tr>
      <w:tr w:rsidR="00961B61"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61B61" w:rsidRPr="003750DD" w:rsidRDefault="00961B61" w:rsidP="008211F6">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961B61" w:rsidRPr="003750DD" w:rsidRDefault="00961B61" w:rsidP="008211F6">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961B61" w:rsidRPr="003750DD" w:rsidRDefault="00961B61" w:rsidP="008211F6">
            <w:pPr>
              <w:rPr>
                <w:rFonts w:ascii="Calibri" w:hAnsi="Calibri"/>
                <w:color w:val="000000"/>
                <w:sz w:val="28"/>
                <w:szCs w:val="28"/>
              </w:rPr>
            </w:pPr>
            <w:r w:rsidRPr="003750DD">
              <w:rPr>
                <w:rFonts w:ascii="Calibri" w:hAnsi="Calibri"/>
                <w:color w:val="000000"/>
                <w:sz w:val="28"/>
                <w:szCs w:val="28"/>
              </w:rPr>
              <w:t xml:space="preserve"> €                                -   </w:t>
            </w:r>
          </w:p>
        </w:tc>
      </w:tr>
      <w:tr w:rsidR="00961B61"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61B61" w:rsidRPr="003750DD" w:rsidRDefault="00961B61" w:rsidP="008211F6">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961B61" w:rsidRPr="003750DD" w:rsidRDefault="00961B61" w:rsidP="008211F6">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961B61" w:rsidRPr="003750DD" w:rsidRDefault="00961B61" w:rsidP="008211F6">
            <w:pPr>
              <w:rPr>
                <w:rFonts w:ascii="Calibri" w:hAnsi="Calibri"/>
                <w:color w:val="000000"/>
                <w:sz w:val="28"/>
                <w:szCs w:val="28"/>
              </w:rPr>
            </w:pPr>
            <w:r w:rsidRPr="003750DD">
              <w:rPr>
                <w:rFonts w:ascii="Calibri" w:hAnsi="Calibri"/>
                <w:color w:val="000000"/>
                <w:sz w:val="28"/>
                <w:szCs w:val="28"/>
              </w:rPr>
              <w:t xml:space="preserve"> €                                -   </w:t>
            </w:r>
          </w:p>
        </w:tc>
      </w:tr>
      <w:tr w:rsidR="00961B61"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61B61" w:rsidRPr="003750DD" w:rsidRDefault="00961B61" w:rsidP="008211F6">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961B61" w:rsidRPr="003750DD" w:rsidRDefault="00961B61" w:rsidP="008211F6">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961B61" w:rsidRPr="003750DD" w:rsidRDefault="00961B61" w:rsidP="008211F6">
            <w:pPr>
              <w:rPr>
                <w:rFonts w:ascii="Calibri" w:hAnsi="Calibri"/>
                <w:color w:val="000000"/>
                <w:sz w:val="28"/>
                <w:szCs w:val="28"/>
              </w:rPr>
            </w:pPr>
            <w:r w:rsidRPr="003750DD">
              <w:rPr>
                <w:rFonts w:ascii="Calibri" w:hAnsi="Calibri"/>
                <w:color w:val="000000"/>
                <w:sz w:val="28"/>
                <w:szCs w:val="28"/>
              </w:rPr>
              <w:t xml:space="preserve"> €                                -   </w:t>
            </w:r>
          </w:p>
        </w:tc>
      </w:tr>
      <w:tr w:rsidR="00961B61"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61B61" w:rsidRPr="003750DD" w:rsidRDefault="00961B61" w:rsidP="008211F6">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961B61" w:rsidRPr="003750DD" w:rsidRDefault="00961B61" w:rsidP="008211F6">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961B61" w:rsidRPr="003750DD" w:rsidRDefault="00961B61" w:rsidP="008211F6">
            <w:pPr>
              <w:rPr>
                <w:rFonts w:ascii="Calibri" w:hAnsi="Calibri"/>
                <w:color w:val="000000"/>
                <w:sz w:val="28"/>
                <w:szCs w:val="28"/>
              </w:rPr>
            </w:pPr>
            <w:r w:rsidRPr="003750DD">
              <w:rPr>
                <w:rFonts w:ascii="Calibri" w:hAnsi="Calibri"/>
                <w:color w:val="000000"/>
                <w:sz w:val="28"/>
                <w:szCs w:val="28"/>
              </w:rPr>
              <w:t xml:space="preserve"> €                                -   </w:t>
            </w:r>
          </w:p>
        </w:tc>
      </w:tr>
      <w:tr w:rsidR="00961B61" w:rsidRPr="003750DD" w:rsidTr="008211F6">
        <w:trPr>
          <w:trHeight w:val="600"/>
        </w:trPr>
        <w:tc>
          <w:tcPr>
            <w:tcW w:w="960" w:type="dxa"/>
            <w:tcBorders>
              <w:top w:val="nil"/>
              <w:left w:val="nil"/>
              <w:bottom w:val="nil"/>
              <w:right w:val="nil"/>
            </w:tcBorders>
            <w:shd w:val="clear" w:color="auto" w:fill="auto"/>
            <w:noWrap/>
            <w:vAlign w:val="bottom"/>
            <w:hideMark/>
          </w:tcPr>
          <w:p w:rsidR="00961B61" w:rsidRPr="003750DD" w:rsidRDefault="00961B61" w:rsidP="008211F6">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961B61" w:rsidRPr="003750DD" w:rsidRDefault="00961B61" w:rsidP="008211F6">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961B61" w:rsidRPr="003750DD" w:rsidRDefault="00961B61" w:rsidP="00CB08AC">
            <w:pPr>
              <w:rPr>
                <w:rFonts w:ascii="Calibri" w:hAnsi="Calibri"/>
                <w:color w:val="000000"/>
                <w:sz w:val="28"/>
                <w:szCs w:val="28"/>
              </w:rPr>
            </w:pPr>
            <w:r w:rsidRPr="003750DD">
              <w:rPr>
                <w:rFonts w:ascii="Calibri" w:hAnsi="Calibri"/>
                <w:color w:val="000000"/>
                <w:sz w:val="28"/>
                <w:szCs w:val="28"/>
              </w:rPr>
              <w:t xml:space="preserve"> €       </w:t>
            </w:r>
            <w:r w:rsidR="00811671">
              <w:rPr>
                <w:rFonts w:ascii="Calibri" w:hAnsi="Calibri"/>
                <w:color w:val="000000"/>
                <w:sz w:val="28"/>
                <w:szCs w:val="28"/>
              </w:rPr>
              <w:t xml:space="preserve">          </w:t>
            </w:r>
            <w:r w:rsidRPr="003750DD">
              <w:rPr>
                <w:rFonts w:ascii="Calibri" w:hAnsi="Calibri"/>
                <w:color w:val="000000"/>
                <w:sz w:val="28"/>
                <w:szCs w:val="28"/>
              </w:rPr>
              <w:t xml:space="preserve">   </w:t>
            </w:r>
            <w:r w:rsidR="00CB08AC">
              <w:rPr>
                <w:rFonts w:ascii="Calibri" w:hAnsi="Calibri"/>
                <w:color w:val="000000"/>
                <w:sz w:val="28"/>
                <w:szCs w:val="28"/>
              </w:rPr>
              <w:t>7</w:t>
            </w:r>
            <w:r w:rsidRPr="009B3757">
              <w:rPr>
                <w:rFonts w:ascii="Calibri" w:hAnsi="Calibri"/>
                <w:color w:val="000000"/>
                <w:sz w:val="28"/>
                <w:szCs w:val="28"/>
              </w:rPr>
              <w:t>.000,00</w:t>
            </w:r>
          </w:p>
        </w:tc>
      </w:tr>
    </w:tbl>
    <w:p w:rsidR="00961B61" w:rsidRDefault="00961B61" w:rsidP="00961B61">
      <w:pPr>
        <w:spacing w:after="7" w:line="250" w:lineRule="auto"/>
        <w:ind w:left="89" w:right="452" w:hanging="10"/>
        <w:rPr>
          <w:rFonts w:ascii="Bookman Old Style" w:hAnsi="Bookman Old Style"/>
          <w:sz w:val="18"/>
          <w:szCs w:val="18"/>
        </w:rPr>
      </w:pPr>
    </w:p>
    <w:p w:rsidR="00961B61" w:rsidRDefault="00961B61" w:rsidP="00961B61">
      <w:pPr>
        <w:spacing w:after="7" w:line="250" w:lineRule="auto"/>
        <w:ind w:left="89" w:right="452" w:hanging="10"/>
        <w:jc w:val="both"/>
        <w:rPr>
          <w:rFonts w:ascii="Calibri" w:hAnsi="Calibri"/>
          <w:color w:val="000000"/>
          <w:sz w:val="28"/>
          <w:szCs w:val="28"/>
        </w:rPr>
      </w:pPr>
    </w:p>
    <w:p w:rsidR="00961B61" w:rsidRDefault="00961B61" w:rsidP="00961B61">
      <w:pPr>
        <w:spacing w:after="7" w:line="250" w:lineRule="auto"/>
        <w:ind w:left="89" w:right="452" w:hanging="10"/>
        <w:jc w:val="both"/>
        <w:rPr>
          <w:rFonts w:ascii="Calibri" w:hAnsi="Calibri"/>
          <w:color w:val="000000"/>
          <w:sz w:val="28"/>
          <w:szCs w:val="28"/>
        </w:rPr>
      </w:pPr>
      <w:r>
        <w:rPr>
          <w:rFonts w:ascii="Calibri" w:hAnsi="Calibri"/>
          <w:color w:val="000000"/>
          <w:sz w:val="28"/>
          <w:szCs w:val="28"/>
        </w:rPr>
        <w:t xml:space="preserve">Nel piano dell’offerta formativa per l’anno scolastico </w:t>
      </w:r>
      <w:r w:rsidR="0006682C">
        <w:rPr>
          <w:rFonts w:ascii="Calibri" w:hAnsi="Calibri"/>
          <w:color w:val="000000"/>
          <w:sz w:val="28"/>
          <w:szCs w:val="28"/>
        </w:rPr>
        <w:t>2018-19</w:t>
      </w:r>
      <w:r>
        <w:rPr>
          <w:rFonts w:ascii="Calibri" w:hAnsi="Calibri"/>
          <w:color w:val="000000"/>
          <w:sz w:val="28"/>
          <w:szCs w:val="28"/>
        </w:rPr>
        <w:t xml:space="preserve"> sono stati presentati dai docenti i sottoelencati progetti afferenti la presente voce di costo:</w:t>
      </w:r>
    </w:p>
    <w:tbl>
      <w:tblPr>
        <w:tblW w:w="9240" w:type="dxa"/>
        <w:tblInd w:w="55" w:type="dxa"/>
        <w:tblCellMar>
          <w:left w:w="70" w:type="dxa"/>
          <w:right w:w="70" w:type="dxa"/>
        </w:tblCellMar>
        <w:tblLook w:val="04A0" w:firstRow="1" w:lastRow="0" w:firstColumn="1" w:lastColumn="0" w:noHBand="0" w:noVBand="1"/>
      </w:tblPr>
      <w:tblGrid>
        <w:gridCol w:w="2540"/>
        <w:gridCol w:w="6700"/>
      </w:tblGrid>
      <w:tr w:rsidR="00961B61" w:rsidRPr="00961B61" w:rsidTr="00961B61">
        <w:trPr>
          <w:trHeight w:val="600"/>
        </w:trPr>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1B61" w:rsidRPr="00961B61" w:rsidRDefault="00961B61" w:rsidP="00961B61">
            <w:pPr>
              <w:rPr>
                <w:rFonts w:ascii="Calibri" w:hAnsi="Calibri" w:cs="Calibri"/>
                <w:color w:val="000000"/>
                <w:sz w:val="22"/>
                <w:szCs w:val="22"/>
              </w:rPr>
            </w:pPr>
            <w:r w:rsidRPr="00961B61">
              <w:rPr>
                <w:rFonts w:ascii="Calibri" w:hAnsi="Calibri" w:cs="Calibri"/>
                <w:color w:val="000000"/>
                <w:sz w:val="22"/>
                <w:szCs w:val="22"/>
              </w:rPr>
              <w:t>CASOLI Emilio</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961B61" w:rsidRPr="00961B61" w:rsidRDefault="00961B61" w:rsidP="00961B61">
            <w:pPr>
              <w:rPr>
                <w:rFonts w:ascii="Calibri" w:hAnsi="Calibri" w:cs="Calibri"/>
                <w:color w:val="000000"/>
                <w:sz w:val="22"/>
                <w:szCs w:val="22"/>
              </w:rPr>
            </w:pPr>
            <w:r w:rsidRPr="00961B61">
              <w:rPr>
                <w:rFonts w:ascii="Calibri" w:hAnsi="Calibri" w:cs="Calibri"/>
                <w:color w:val="000000"/>
                <w:sz w:val="22"/>
                <w:szCs w:val="22"/>
              </w:rPr>
              <w:t>Raccolta Differenziata Rifiuti - 4^FASE (Consolidamento del Sistema)</w:t>
            </w:r>
          </w:p>
        </w:tc>
      </w:tr>
      <w:tr w:rsidR="00961B61" w:rsidRPr="00961B61" w:rsidTr="00961B61">
        <w:trPr>
          <w:trHeight w:val="600"/>
        </w:trPr>
        <w:tc>
          <w:tcPr>
            <w:tcW w:w="2540" w:type="dxa"/>
            <w:tcBorders>
              <w:top w:val="nil"/>
              <w:left w:val="single" w:sz="4" w:space="0" w:color="auto"/>
              <w:bottom w:val="single" w:sz="4" w:space="0" w:color="auto"/>
              <w:right w:val="single" w:sz="4" w:space="0" w:color="auto"/>
            </w:tcBorders>
            <w:shd w:val="clear" w:color="auto" w:fill="auto"/>
            <w:vAlign w:val="center"/>
            <w:hideMark/>
          </w:tcPr>
          <w:p w:rsidR="00961B61" w:rsidRPr="00961B61" w:rsidRDefault="00961B61" w:rsidP="00961B61">
            <w:pPr>
              <w:rPr>
                <w:rFonts w:ascii="Calibri" w:hAnsi="Calibri" w:cs="Calibri"/>
                <w:color w:val="000000"/>
                <w:sz w:val="22"/>
                <w:szCs w:val="22"/>
              </w:rPr>
            </w:pPr>
            <w:r w:rsidRPr="00961B61">
              <w:rPr>
                <w:rFonts w:ascii="Calibri" w:hAnsi="Calibri" w:cs="Calibri"/>
                <w:color w:val="000000"/>
                <w:sz w:val="22"/>
                <w:szCs w:val="22"/>
              </w:rPr>
              <w:t>CASOLI Emilio</w:t>
            </w:r>
          </w:p>
        </w:tc>
        <w:tc>
          <w:tcPr>
            <w:tcW w:w="6700" w:type="dxa"/>
            <w:tcBorders>
              <w:top w:val="nil"/>
              <w:left w:val="nil"/>
              <w:bottom w:val="single" w:sz="4" w:space="0" w:color="auto"/>
              <w:right w:val="single" w:sz="4" w:space="0" w:color="auto"/>
            </w:tcBorders>
            <w:shd w:val="clear" w:color="auto" w:fill="auto"/>
            <w:vAlign w:val="center"/>
            <w:hideMark/>
          </w:tcPr>
          <w:p w:rsidR="00961B61" w:rsidRPr="00961B61" w:rsidRDefault="00961B61" w:rsidP="00961B61">
            <w:pPr>
              <w:rPr>
                <w:rFonts w:ascii="Calibri" w:hAnsi="Calibri" w:cs="Calibri"/>
                <w:color w:val="000000"/>
                <w:sz w:val="22"/>
                <w:szCs w:val="22"/>
              </w:rPr>
            </w:pPr>
            <w:r w:rsidRPr="00961B61">
              <w:rPr>
                <w:rFonts w:ascii="Calibri" w:hAnsi="Calibri" w:cs="Calibri"/>
                <w:color w:val="000000"/>
                <w:sz w:val="22"/>
                <w:szCs w:val="22"/>
              </w:rPr>
              <w:t>Alla scoperta dell'alta Valle Oropa (percorso glaciologico e geologico)</w:t>
            </w:r>
          </w:p>
        </w:tc>
      </w:tr>
      <w:tr w:rsidR="00961B61" w:rsidRPr="00961B61" w:rsidTr="00961B61">
        <w:trPr>
          <w:trHeight w:val="600"/>
        </w:trPr>
        <w:tc>
          <w:tcPr>
            <w:tcW w:w="2540" w:type="dxa"/>
            <w:tcBorders>
              <w:top w:val="nil"/>
              <w:left w:val="single" w:sz="4" w:space="0" w:color="auto"/>
              <w:bottom w:val="single" w:sz="4" w:space="0" w:color="auto"/>
              <w:right w:val="single" w:sz="4" w:space="0" w:color="auto"/>
            </w:tcBorders>
            <w:shd w:val="clear" w:color="auto" w:fill="auto"/>
            <w:vAlign w:val="center"/>
            <w:hideMark/>
          </w:tcPr>
          <w:p w:rsidR="00961B61" w:rsidRPr="00961B61" w:rsidRDefault="00961B61" w:rsidP="00961B61">
            <w:pPr>
              <w:rPr>
                <w:rFonts w:ascii="Calibri" w:hAnsi="Calibri" w:cs="Calibri"/>
                <w:color w:val="000000"/>
                <w:sz w:val="22"/>
                <w:szCs w:val="22"/>
              </w:rPr>
            </w:pPr>
            <w:r w:rsidRPr="00961B61">
              <w:rPr>
                <w:rFonts w:ascii="Calibri" w:hAnsi="Calibri" w:cs="Calibri"/>
                <w:color w:val="000000"/>
                <w:sz w:val="22"/>
                <w:szCs w:val="22"/>
              </w:rPr>
              <w:t>REPETTO Rita</w:t>
            </w:r>
          </w:p>
        </w:tc>
        <w:tc>
          <w:tcPr>
            <w:tcW w:w="6700" w:type="dxa"/>
            <w:tcBorders>
              <w:top w:val="nil"/>
              <w:left w:val="nil"/>
              <w:bottom w:val="single" w:sz="4" w:space="0" w:color="auto"/>
              <w:right w:val="single" w:sz="4" w:space="0" w:color="auto"/>
            </w:tcBorders>
            <w:shd w:val="clear" w:color="auto" w:fill="auto"/>
            <w:vAlign w:val="center"/>
            <w:hideMark/>
          </w:tcPr>
          <w:p w:rsidR="00961B61" w:rsidRPr="00961B61" w:rsidRDefault="00961B61" w:rsidP="00961B61">
            <w:pPr>
              <w:rPr>
                <w:rFonts w:ascii="Calibri" w:hAnsi="Calibri" w:cs="Calibri"/>
                <w:color w:val="000000"/>
                <w:sz w:val="22"/>
                <w:szCs w:val="22"/>
              </w:rPr>
            </w:pPr>
            <w:r w:rsidRPr="00961B61">
              <w:rPr>
                <w:rFonts w:ascii="Calibri" w:hAnsi="Calibri" w:cs="Calibri"/>
                <w:color w:val="000000"/>
                <w:sz w:val="22"/>
                <w:szCs w:val="22"/>
              </w:rPr>
              <w:t>Amare la montagna</w:t>
            </w:r>
          </w:p>
        </w:tc>
      </w:tr>
    </w:tbl>
    <w:p w:rsidR="00961B61" w:rsidRDefault="00961B61" w:rsidP="00961B61">
      <w:pPr>
        <w:spacing w:after="7" w:line="250" w:lineRule="auto"/>
        <w:ind w:left="89" w:right="452" w:hanging="10"/>
        <w:jc w:val="both"/>
        <w:rPr>
          <w:rFonts w:ascii="Calibri" w:hAnsi="Calibri"/>
          <w:color w:val="000000"/>
          <w:sz w:val="28"/>
          <w:szCs w:val="28"/>
        </w:rPr>
      </w:pPr>
    </w:p>
    <w:p w:rsidR="00961B61" w:rsidRDefault="00961B61" w:rsidP="00961B61">
      <w:pPr>
        <w:spacing w:after="7" w:line="250" w:lineRule="auto"/>
        <w:ind w:left="89" w:right="452" w:hanging="10"/>
        <w:jc w:val="both"/>
        <w:rPr>
          <w:rFonts w:ascii="Calibri" w:hAnsi="Calibri"/>
          <w:color w:val="000000"/>
          <w:sz w:val="28"/>
          <w:szCs w:val="28"/>
        </w:rPr>
      </w:pPr>
      <w:r>
        <w:rPr>
          <w:rFonts w:ascii="Calibri" w:hAnsi="Calibri"/>
          <w:color w:val="000000"/>
          <w:sz w:val="28"/>
          <w:szCs w:val="28"/>
        </w:rPr>
        <w:t>Per la descrizione analitica dei progetti si rimanda all’allegato 1.</w:t>
      </w:r>
    </w:p>
    <w:p w:rsidR="00961B61" w:rsidRDefault="00961B61" w:rsidP="00961B61">
      <w:pPr>
        <w:spacing w:after="7" w:line="250" w:lineRule="auto"/>
        <w:ind w:left="89" w:right="452" w:hanging="10"/>
        <w:jc w:val="both"/>
        <w:rPr>
          <w:rFonts w:ascii="Calibri" w:hAnsi="Calibri"/>
          <w:color w:val="000000"/>
          <w:sz w:val="28"/>
          <w:szCs w:val="28"/>
        </w:rPr>
      </w:pPr>
    </w:p>
    <w:p w:rsidR="00961B61" w:rsidRDefault="00961B61" w:rsidP="00961B61">
      <w:pPr>
        <w:spacing w:after="7" w:line="250" w:lineRule="auto"/>
        <w:ind w:left="89" w:right="452" w:hanging="10"/>
        <w:jc w:val="both"/>
        <w:rPr>
          <w:rFonts w:ascii="Calibri" w:hAnsi="Calibri"/>
          <w:color w:val="000000"/>
          <w:sz w:val="28"/>
          <w:szCs w:val="28"/>
        </w:rPr>
      </w:pPr>
      <w:r>
        <w:rPr>
          <w:rFonts w:ascii="Calibri" w:hAnsi="Calibri"/>
          <w:color w:val="000000"/>
          <w:sz w:val="28"/>
          <w:szCs w:val="28"/>
        </w:rPr>
        <w:t>Le spese che si prevede di effettuare riguardano:</w:t>
      </w:r>
    </w:p>
    <w:p w:rsidR="00961B61" w:rsidRDefault="00961B61" w:rsidP="00961B61">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t>compensi al personale dell’Istituto coinvolto nel progetto;</w:t>
      </w:r>
    </w:p>
    <w:p w:rsidR="00961B61" w:rsidRDefault="00961B61" w:rsidP="00961B61">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t>spese di missione al personale;</w:t>
      </w:r>
    </w:p>
    <w:p w:rsidR="00961B61" w:rsidRDefault="00961B61" w:rsidP="00961B61">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t>acquisto di beni consumo;</w:t>
      </w:r>
    </w:p>
    <w:p w:rsidR="00961B61" w:rsidRDefault="00961B61" w:rsidP="00961B61">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t>interventi di esperti esterni.</w:t>
      </w:r>
    </w:p>
    <w:p w:rsidR="00961B61" w:rsidRDefault="00961B61" w:rsidP="00961B61">
      <w:pPr>
        <w:spacing w:after="7" w:line="250" w:lineRule="auto"/>
        <w:ind w:right="452"/>
        <w:jc w:val="both"/>
        <w:rPr>
          <w:rFonts w:ascii="Calibri" w:hAnsi="Calibri"/>
          <w:color w:val="000000"/>
          <w:sz w:val="28"/>
          <w:szCs w:val="28"/>
        </w:rPr>
      </w:pPr>
    </w:p>
    <w:p w:rsidR="00D22C7F" w:rsidRDefault="00D22C7F" w:rsidP="00961B61">
      <w:pPr>
        <w:spacing w:after="7" w:line="250" w:lineRule="auto"/>
        <w:ind w:right="452"/>
        <w:jc w:val="both"/>
        <w:rPr>
          <w:rFonts w:ascii="Calibri" w:hAnsi="Calibri"/>
          <w:color w:val="000000"/>
          <w:sz w:val="28"/>
          <w:szCs w:val="28"/>
        </w:rPr>
      </w:pPr>
    </w:p>
    <w:p w:rsidR="00D22C7F" w:rsidRDefault="00D22C7F" w:rsidP="00961B61">
      <w:pPr>
        <w:spacing w:after="7" w:line="250" w:lineRule="auto"/>
        <w:ind w:right="452"/>
        <w:jc w:val="both"/>
        <w:rPr>
          <w:rFonts w:ascii="Calibri" w:hAnsi="Calibri"/>
          <w:color w:val="000000"/>
          <w:sz w:val="28"/>
          <w:szCs w:val="28"/>
        </w:rPr>
      </w:pPr>
    </w:p>
    <w:p w:rsidR="00D22C7F" w:rsidRDefault="00D22C7F" w:rsidP="00961B61">
      <w:pPr>
        <w:spacing w:after="7" w:line="250" w:lineRule="auto"/>
        <w:ind w:right="452"/>
        <w:jc w:val="both"/>
        <w:rPr>
          <w:rFonts w:ascii="Calibri" w:hAnsi="Calibri"/>
          <w:color w:val="000000"/>
          <w:sz w:val="28"/>
          <w:szCs w:val="28"/>
        </w:rPr>
      </w:pPr>
    </w:p>
    <w:p w:rsidR="00D22C7F" w:rsidRPr="00115043" w:rsidRDefault="00D22C7F" w:rsidP="00961B61">
      <w:pPr>
        <w:spacing w:after="7" w:line="250" w:lineRule="auto"/>
        <w:ind w:right="452"/>
        <w:jc w:val="both"/>
        <w:rPr>
          <w:rFonts w:ascii="Calibri" w:hAnsi="Calibri"/>
          <w:color w:val="000000"/>
          <w:sz w:val="28"/>
          <w:szCs w:val="28"/>
        </w:rPr>
      </w:pPr>
    </w:p>
    <w:p w:rsidR="007C4119" w:rsidRDefault="007C4119" w:rsidP="007C4119">
      <w:pPr>
        <w:spacing w:after="7" w:line="250" w:lineRule="auto"/>
        <w:ind w:left="89" w:right="452" w:hanging="10"/>
        <w:jc w:val="both"/>
        <w:rPr>
          <w:rFonts w:ascii="Calibri" w:hAnsi="Calibri"/>
          <w:color w:val="000000"/>
          <w:sz w:val="28"/>
          <w:szCs w:val="28"/>
        </w:rPr>
      </w:pPr>
    </w:p>
    <w:p w:rsidR="007C4119" w:rsidRDefault="007C4119" w:rsidP="007C4119">
      <w:pPr>
        <w:spacing w:after="7" w:line="250" w:lineRule="auto"/>
        <w:ind w:left="89" w:right="452" w:hanging="10"/>
        <w:rPr>
          <w:rFonts w:ascii="Bookman Old Style" w:hAnsi="Bookman Old Style"/>
          <w:sz w:val="18"/>
          <w:szCs w:val="18"/>
        </w:rPr>
      </w:pPr>
    </w:p>
    <w:p w:rsidR="007C4119" w:rsidRPr="00A9087F" w:rsidRDefault="007C4119" w:rsidP="007C4119">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lastRenderedPageBreak/>
        <w:t xml:space="preserve">AGGREGATO </w:t>
      </w:r>
      <w:r>
        <w:rPr>
          <w:b/>
          <w:i/>
        </w:rPr>
        <w:t xml:space="preserve">P </w:t>
      </w:r>
      <w:r w:rsidRPr="00A9087F">
        <w:rPr>
          <w:b/>
          <w:i/>
        </w:rPr>
        <w:t xml:space="preserve">VOCE </w:t>
      </w:r>
      <w:r>
        <w:rPr>
          <w:b/>
          <w:i/>
        </w:rPr>
        <w:t>P0104</w:t>
      </w:r>
    </w:p>
    <w:p w:rsidR="007C4119" w:rsidRPr="0046249F" w:rsidRDefault="001B2E1E" w:rsidP="007C4119">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EDUCAZIONE ALL'IMPRENDITORIALITÀ</w:t>
      </w:r>
      <w:r w:rsidR="007C4119">
        <w:rPr>
          <w:b/>
          <w:i/>
        </w:rPr>
        <w:tab/>
      </w:r>
      <w:r w:rsidR="007C4119" w:rsidRPr="00A9087F">
        <w:rPr>
          <w:b/>
          <w:i/>
          <w:sz w:val="24"/>
          <w:szCs w:val="24"/>
        </w:rPr>
        <w:t xml:space="preserve">€ </w:t>
      </w:r>
      <w:r>
        <w:rPr>
          <w:rFonts w:ascii="Calibri" w:hAnsi="Calibri" w:cs="Calibri"/>
          <w:color w:val="000000"/>
          <w:sz w:val="22"/>
          <w:szCs w:val="22"/>
        </w:rPr>
        <w:t>4</w:t>
      </w:r>
      <w:r w:rsidR="007C4119" w:rsidRPr="005E0BC8">
        <w:rPr>
          <w:rFonts w:ascii="Calibri" w:hAnsi="Calibri" w:cs="Calibri"/>
          <w:color w:val="000000"/>
          <w:sz w:val="22"/>
          <w:szCs w:val="22"/>
        </w:rPr>
        <w:t>.000,00</w:t>
      </w:r>
    </w:p>
    <w:p w:rsidR="001B2E1E" w:rsidRDefault="001B2E1E" w:rsidP="007C4119">
      <w:pPr>
        <w:spacing w:after="7" w:line="250" w:lineRule="auto"/>
        <w:ind w:left="89" w:right="452" w:hanging="10"/>
        <w:rPr>
          <w:rFonts w:ascii="Bookman Old Style" w:hAnsi="Bookman Old Style"/>
          <w:sz w:val="28"/>
          <w:szCs w:val="28"/>
        </w:rPr>
      </w:pPr>
    </w:p>
    <w:p w:rsidR="007C4119" w:rsidRPr="0098077A" w:rsidRDefault="007C4119" w:rsidP="007C4119">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4" w:type="dxa"/>
        <w:tblInd w:w="55" w:type="dxa"/>
        <w:tblCellMar>
          <w:left w:w="70" w:type="dxa"/>
          <w:right w:w="70" w:type="dxa"/>
        </w:tblCellMar>
        <w:tblLook w:val="04A0" w:firstRow="1" w:lastRow="0" w:firstColumn="1" w:lastColumn="0" w:noHBand="0" w:noVBand="1"/>
      </w:tblPr>
      <w:tblGrid>
        <w:gridCol w:w="960"/>
        <w:gridCol w:w="385"/>
        <w:gridCol w:w="3288"/>
        <w:gridCol w:w="2087"/>
        <w:gridCol w:w="2934"/>
      </w:tblGrid>
      <w:tr w:rsidR="007C4119" w:rsidRPr="009B3757" w:rsidTr="008211F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4119" w:rsidRPr="009B3757" w:rsidRDefault="007C4119" w:rsidP="008211F6">
            <w:pPr>
              <w:jc w:val="center"/>
              <w:rPr>
                <w:rFonts w:ascii="Calibri" w:hAnsi="Calibri" w:cs="Calibri"/>
                <w:b/>
                <w:bCs/>
                <w:color w:val="000000"/>
                <w:sz w:val="28"/>
                <w:szCs w:val="28"/>
              </w:rPr>
            </w:pPr>
            <w:r w:rsidRPr="009B3757">
              <w:rPr>
                <w:rFonts w:ascii="Calibri" w:hAnsi="Calibri" w:cs="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7C4119" w:rsidRPr="009B3757" w:rsidRDefault="007C4119" w:rsidP="008211F6">
            <w:pPr>
              <w:jc w:val="center"/>
              <w:rPr>
                <w:rFonts w:ascii="Calibri" w:hAnsi="Calibri" w:cs="Calibri"/>
                <w:b/>
                <w:bCs/>
                <w:color w:val="000000"/>
                <w:sz w:val="28"/>
                <w:szCs w:val="28"/>
              </w:rPr>
            </w:pPr>
            <w:r w:rsidRPr="009B3757">
              <w:rPr>
                <w:rFonts w:ascii="Calibri" w:hAnsi="Calibri" w:cs="Calibri"/>
                <w:b/>
                <w:bCs/>
                <w:color w:val="000000"/>
                <w:sz w:val="28"/>
                <w:szCs w:val="28"/>
              </w:rPr>
              <w:t>Avanzo di amministrazione presunto</w:t>
            </w:r>
          </w:p>
        </w:tc>
        <w:tc>
          <w:tcPr>
            <w:tcW w:w="2934" w:type="dxa"/>
            <w:tcBorders>
              <w:top w:val="nil"/>
              <w:left w:val="nil"/>
              <w:bottom w:val="nil"/>
              <w:right w:val="nil"/>
            </w:tcBorders>
            <w:shd w:val="clear" w:color="auto" w:fill="auto"/>
            <w:noWrap/>
            <w:vAlign w:val="bottom"/>
            <w:hideMark/>
          </w:tcPr>
          <w:p w:rsidR="007C4119" w:rsidRPr="009B3757" w:rsidRDefault="007C4119" w:rsidP="008211F6">
            <w:pPr>
              <w:rPr>
                <w:rFonts w:ascii="Calibri" w:hAnsi="Calibri" w:cs="Calibri"/>
                <w:color w:val="000000"/>
                <w:sz w:val="22"/>
                <w:szCs w:val="22"/>
              </w:rPr>
            </w:pPr>
          </w:p>
        </w:tc>
      </w:tr>
      <w:tr w:rsidR="007C4119" w:rsidRPr="009B3757" w:rsidTr="008211F6">
        <w:trPr>
          <w:trHeight w:val="600"/>
        </w:trPr>
        <w:tc>
          <w:tcPr>
            <w:tcW w:w="960" w:type="dxa"/>
            <w:tcBorders>
              <w:top w:val="nil"/>
              <w:left w:val="single" w:sz="4" w:space="0" w:color="auto"/>
              <w:bottom w:val="nil"/>
              <w:right w:val="single" w:sz="4" w:space="0" w:color="auto"/>
            </w:tcBorders>
            <w:shd w:val="clear" w:color="auto" w:fill="auto"/>
            <w:vAlign w:val="center"/>
            <w:hideMark/>
          </w:tcPr>
          <w:p w:rsidR="007C4119" w:rsidRPr="009B3757" w:rsidRDefault="007C4119" w:rsidP="008211F6">
            <w:pPr>
              <w:rPr>
                <w:rFonts w:ascii="Arial" w:hAnsi="Arial" w:cs="Arial"/>
                <w:b/>
                <w:bCs/>
                <w:sz w:val="22"/>
                <w:szCs w:val="22"/>
              </w:rPr>
            </w:pPr>
            <w:r w:rsidRPr="009B3757">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7C4119" w:rsidRPr="009B3757" w:rsidRDefault="007C4119" w:rsidP="008211F6">
            <w:pPr>
              <w:jc w:val="center"/>
              <w:rPr>
                <w:rFonts w:ascii="Arial" w:hAnsi="Arial" w:cs="Arial"/>
                <w:b/>
                <w:bCs/>
                <w:sz w:val="22"/>
                <w:szCs w:val="22"/>
              </w:rPr>
            </w:pPr>
            <w:r w:rsidRPr="009B3757">
              <w:rPr>
                <w:rFonts w:ascii="Arial" w:hAnsi="Arial" w:cs="Arial"/>
                <w:b/>
                <w:bCs/>
                <w:sz w:val="22"/>
                <w:szCs w:val="22"/>
              </w:rPr>
              <w:t>02</w:t>
            </w:r>
          </w:p>
        </w:tc>
        <w:tc>
          <w:tcPr>
            <w:tcW w:w="3288" w:type="dxa"/>
            <w:tcBorders>
              <w:top w:val="nil"/>
              <w:left w:val="nil"/>
              <w:bottom w:val="single" w:sz="4" w:space="0" w:color="auto"/>
              <w:right w:val="single" w:sz="4" w:space="0" w:color="auto"/>
            </w:tcBorders>
            <w:shd w:val="clear" w:color="auto" w:fill="auto"/>
            <w:vAlign w:val="center"/>
            <w:hideMark/>
          </w:tcPr>
          <w:p w:rsidR="007C4119" w:rsidRPr="009B3757" w:rsidRDefault="007C4119" w:rsidP="008211F6">
            <w:pPr>
              <w:jc w:val="center"/>
              <w:rPr>
                <w:rFonts w:ascii="Arial" w:hAnsi="Arial" w:cs="Arial"/>
                <w:sz w:val="22"/>
                <w:szCs w:val="22"/>
              </w:rPr>
            </w:pPr>
            <w:r w:rsidRPr="009B3757">
              <w:rPr>
                <w:rFonts w:ascii="Arial" w:hAnsi="Arial" w:cs="Arial"/>
                <w:sz w:val="22"/>
                <w:szCs w:val="22"/>
              </w:rPr>
              <w:t xml:space="preserve">Vincolato </w:t>
            </w:r>
          </w:p>
        </w:tc>
        <w:tc>
          <w:tcPr>
            <w:tcW w:w="2087" w:type="dxa"/>
            <w:tcBorders>
              <w:top w:val="nil"/>
              <w:left w:val="nil"/>
              <w:bottom w:val="single" w:sz="4" w:space="0" w:color="auto"/>
              <w:right w:val="single" w:sz="4" w:space="0" w:color="auto"/>
            </w:tcBorders>
            <w:shd w:val="clear" w:color="auto" w:fill="auto"/>
            <w:noWrap/>
            <w:vAlign w:val="bottom"/>
            <w:hideMark/>
          </w:tcPr>
          <w:p w:rsidR="007C4119" w:rsidRPr="009B3757" w:rsidRDefault="007C4119" w:rsidP="001B2E1E">
            <w:pPr>
              <w:rPr>
                <w:rFonts w:ascii="Arial" w:hAnsi="Arial" w:cs="Arial"/>
                <w:color w:val="000000"/>
                <w:sz w:val="22"/>
                <w:szCs w:val="22"/>
              </w:rPr>
            </w:pPr>
            <w:r w:rsidRPr="009B3757">
              <w:rPr>
                <w:rFonts w:ascii="Arial" w:hAnsi="Arial" w:cs="Arial"/>
                <w:color w:val="000000"/>
                <w:sz w:val="22"/>
                <w:szCs w:val="22"/>
              </w:rPr>
              <w:t xml:space="preserve"> €            </w:t>
            </w:r>
            <w:r w:rsidR="001B2E1E">
              <w:rPr>
                <w:rFonts w:ascii="Arial" w:hAnsi="Arial" w:cs="Arial"/>
                <w:color w:val="000000"/>
                <w:sz w:val="22"/>
                <w:szCs w:val="22"/>
              </w:rPr>
              <w:t>1</w:t>
            </w:r>
            <w:r w:rsidRPr="009B3757">
              <w:rPr>
                <w:rFonts w:ascii="Arial" w:hAnsi="Arial" w:cs="Arial"/>
                <w:color w:val="000000"/>
                <w:sz w:val="22"/>
                <w:szCs w:val="22"/>
              </w:rPr>
              <w:t xml:space="preserve">.000,00 </w:t>
            </w:r>
          </w:p>
        </w:tc>
        <w:tc>
          <w:tcPr>
            <w:tcW w:w="2934" w:type="dxa"/>
            <w:tcBorders>
              <w:top w:val="nil"/>
              <w:left w:val="nil"/>
              <w:bottom w:val="nil"/>
              <w:right w:val="nil"/>
            </w:tcBorders>
            <w:shd w:val="clear" w:color="auto" w:fill="auto"/>
            <w:noWrap/>
            <w:vAlign w:val="bottom"/>
            <w:hideMark/>
          </w:tcPr>
          <w:p w:rsidR="007C4119" w:rsidRPr="009B3757" w:rsidRDefault="007C4119" w:rsidP="008211F6">
            <w:pPr>
              <w:rPr>
                <w:rFonts w:ascii="Calibri" w:hAnsi="Calibri" w:cs="Calibri"/>
                <w:color w:val="000000"/>
                <w:sz w:val="22"/>
                <w:szCs w:val="22"/>
              </w:rPr>
            </w:pPr>
          </w:p>
        </w:tc>
      </w:tr>
      <w:tr w:rsidR="007C4119" w:rsidRPr="009B3757" w:rsidTr="008211F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4119" w:rsidRPr="009B3757" w:rsidRDefault="007C4119" w:rsidP="008211F6">
            <w:pPr>
              <w:jc w:val="center"/>
              <w:rPr>
                <w:rFonts w:ascii="Calibri" w:hAnsi="Calibri" w:cs="Calibri"/>
                <w:b/>
                <w:bCs/>
                <w:color w:val="000000"/>
                <w:sz w:val="28"/>
                <w:szCs w:val="28"/>
              </w:rPr>
            </w:pPr>
            <w:r w:rsidRPr="009B3757">
              <w:rPr>
                <w:rFonts w:ascii="Calibri" w:hAnsi="Calibri" w:cs="Calibri"/>
                <w:b/>
                <w:bCs/>
                <w:color w:val="000000"/>
                <w:sz w:val="28"/>
                <w:szCs w:val="28"/>
              </w:rPr>
              <w:t>06</w:t>
            </w:r>
          </w:p>
        </w:tc>
        <w:tc>
          <w:tcPr>
            <w:tcW w:w="5760" w:type="dxa"/>
            <w:gridSpan w:val="3"/>
            <w:tcBorders>
              <w:top w:val="single" w:sz="4" w:space="0" w:color="auto"/>
              <w:left w:val="nil"/>
              <w:bottom w:val="single" w:sz="4" w:space="0" w:color="auto"/>
              <w:right w:val="single" w:sz="8" w:space="0" w:color="000000"/>
            </w:tcBorders>
            <w:shd w:val="clear" w:color="auto" w:fill="auto"/>
            <w:vAlign w:val="center"/>
            <w:hideMark/>
          </w:tcPr>
          <w:p w:rsidR="007C4119" w:rsidRPr="009B3757" w:rsidRDefault="007C4119" w:rsidP="008211F6">
            <w:pPr>
              <w:jc w:val="center"/>
              <w:rPr>
                <w:rFonts w:ascii="Calibri" w:hAnsi="Calibri" w:cs="Calibri"/>
                <w:b/>
                <w:bCs/>
                <w:color w:val="000000"/>
                <w:sz w:val="28"/>
                <w:szCs w:val="28"/>
              </w:rPr>
            </w:pPr>
            <w:r w:rsidRPr="009B3757">
              <w:rPr>
                <w:rFonts w:ascii="Calibri" w:hAnsi="Calibri" w:cs="Calibri"/>
                <w:b/>
                <w:bCs/>
                <w:color w:val="000000"/>
                <w:sz w:val="28"/>
                <w:szCs w:val="28"/>
              </w:rPr>
              <w:t>Contributi da privati</w:t>
            </w:r>
          </w:p>
        </w:tc>
        <w:tc>
          <w:tcPr>
            <w:tcW w:w="2934" w:type="dxa"/>
            <w:tcBorders>
              <w:top w:val="nil"/>
              <w:left w:val="nil"/>
              <w:bottom w:val="nil"/>
              <w:right w:val="nil"/>
            </w:tcBorders>
            <w:shd w:val="clear" w:color="auto" w:fill="auto"/>
            <w:noWrap/>
            <w:vAlign w:val="bottom"/>
            <w:hideMark/>
          </w:tcPr>
          <w:p w:rsidR="007C4119" w:rsidRPr="009B3757" w:rsidRDefault="007C4119" w:rsidP="008211F6">
            <w:pPr>
              <w:rPr>
                <w:rFonts w:ascii="Calibri" w:hAnsi="Calibri" w:cs="Calibri"/>
                <w:color w:val="000000"/>
                <w:sz w:val="22"/>
                <w:szCs w:val="22"/>
              </w:rPr>
            </w:pPr>
          </w:p>
        </w:tc>
      </w:tr>
      <w:tr w:rsidR="007C4119" w:rsidRPr="009B3757" w:rsidTr="008211F6">
        <w:trPr>
          <w:trHeight w:val="600"/>
        </w:trPr>
        <w:tc>
          <w:tcPr>
            <w:tcW w:w="960" w:type="dxa"/>
            <w:tcBorders>
              <w:top w:val="nil"/>
              <w:left w:val="nil"/>
              <w:bottom w:val="nil"/>
              <w:right w:val="nil"/>
            </w:tcBorders>
            <w:shd w:val="clear" w:color="auto" w:fill="auto"/>
            <w:noWrap/>
            <w:vAlign w:val="bottom"/>
            <w:hideMark/>
          </w:tcPr>
          <w:p w:rsidR="007C4119" w:rsidRPr="009B3757" w:rsidRDefault="007C4119" w:rsidP="008211F6">
            <w:pPr>
              <w:rPr>
                <w:rFonts w:ascii="Calibri" w:hAnsi="Calibri" w:cs="Calibri"/>
                <w:color w:val="000000"/>
                <w:sz w:val="22"/>
                <w:szCs w:val="22"/>
              </w:rPr>
            </w:pPr>
          </w:p>
        </w:tc>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7C4119" w:rsidRPr="009B3757" w:rsidRDefault="007C4119" w:rsidP="008211F6">
            <w:pPr>
              <w:jc w:val="center"/>
              <w:rPr>
                <w:rFonts w:ascii="Arial" w:hAnsi="Arial" w:cs="Arial"/>
                <w:b/>
                <w:bCs/>
                <w:sz w:val="22"/>
                <w:szCs w:val="22"/>
              </w:rPr>
            </w:pPr>
            <w:r w:rsidRPr="009B3757">
              <w:rPr>
                <w:rFonts w:ascii="Arial" w:hAnsi="Arial" w:cs="Arial"/>
                <w:b/>
                <w:bCs/>
                <w:sz w:val="22"/>
                <w:szCs w:val="22"/>
              </w:rPr>
              <w:t>01</w:t>
            </w:r>
          </w:p>
        </w:tc>
        <w:tc>
          <w:tcPr>
            <w:tcW w:w="3288" w:type="dxa"/>
            <w:tcBorders>
              <w:top w:val="nil"/>
              <w:left w:val="nil"/>
              <w:bottom w:val="single" w:sz="4" w:space="0" w:color="auto"/>
              <w:right w:val="single" w:sz="4" w:space="0" w:color="auto"/>
            </w:tcBorders>
            <w:shd w:val="clear" w:color="auto" w:fill="auto"/>
            <w:vAlign w:val="center"/>
            <w:hideMark/>
          </w:tcPr>
          <w:p w:rsidR="007C4119" w:rsidRPr="009B3757" w:rsidRDefault="007C4119" w:rsidP="008211F6">
            <w:pPr>
              <w:rPr>
                <w:rFonts w:ascii="Arial" w:hAnsi="Arial" w:cs="Arial"/>
                <w:color w:val="000000"/>
                <w:sz w:val="22"/>
                <w:szCs w:val="22"/>
              </w:rPr>
            </w:pPr>
            <w:r w:rsidRPr="009B3757">
              <w:rPr>
                <w:rFonts w:ascii="Arial" w:hAnsi="Arial" w:cs="Arial"/>
                <w:color w:val="000000"/>
                <w:sz w:val="22"/>
                <w:szCs w:val="22"/>
              </w:rPr>
              <w:t>Contributi volontari da famiglie</w:t>
            </w:r>
          </w:p>
        </w:tc>
        <w:tc>
          <w:tcPr>
            <w:tcW w:w="2087" w:type="dxa"/>
            <w:tcBorders>
              <w:top w:val="nil"/>
              <w:left w:val="nil"/>
              <w:bottom w:val="single" w:sz="4" w:space="0" w:color="auto"/>
              <w:right w:val="nil"/>
            </w:tcBorders>
            <w:shd w:val="clear" w:color="auto" w:fill="auto"/>
            <w:noWrap/>
            <w:vAlign w:val="bottom"/>
            <w:hideMark/>
          </w:tcPr>
          <w:p w:rsidR="007C4119" w:rsidRPr="009B3757" w:rsidRDefault="007C4119" w:rsidP="008211F6">
            <w:pPr>
              <w:rPr>
                <w:rFonts w:ascii="Arial" w:hAnsi="Arial" w:cs="Arial"/>
                <w:color w:val="000000"/>
                <w:sz w:val="22"/>
                <w:szCs w:val="22"/>
              </w:rPr>
            </w:pPr>
            <w:r w:rsidRPr="009B3757">
              <w:rPr>
                <w:rFonts w:ascii="Arial" w:hAnsi="Arial" w:cs="Arial"/>
                <w:color w:val="000000"/>
                <w:sz w:val="22"/>
                <w:szCs w:val="22"/>
              </w:rPr>
              <w:t xml:space="preserve"> €            3.000,00 </w:t>
            </w:r>
          </w:p>
        </w:tc>
        <w:tc>
          <w:tcPr>
            <w:tcW w:w="29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C4119" w:rsidRPr="009B3757" w:rsidRDefault="007C4119" w:rsidP="001B2E1E">
            <w:pPr>
              <w:rPr>
                <w:rFonts w:ascii="Arial" w:hAnsi="Arial" w:cs="Arial"/>
                <w:b/>
                <w:bCs/>
                <w:color w:val="000000"/>
                <w:sz w:val="22"/>
                <w:szCs w:val="22"/>
              </w:rPr>
            </w:pPr>
            <w:r w:rsidRPr="009B3757">
              <w:rPr>
                <w:rFonts w:ascii="Arial" w:hAnsi="Arial" w:cs="Arial"/>
                <w:b/>
                <w:bCs/>
                <w:color w:val="000000"/>
                <w:sz w:val="22"/>
                <w:szCs w:val="22"/>
              </w:rPr>
              <w:t xml:space="preserve"> €    </w:t>
            </w:r>
            <w:r w:rsidR="00795E0B">
              <w:rPr>
                <w:rFonts w:ascii="Arial" w:hAnsi="Arial" w:cs="Arial"/>
                <w:b/>
                <w:bCs/>
                <w:color w:val="000000"/>
                <w:sz w:val="22"/>
                <w:szCs w:val="22"/>
              </w:rPr>
              <w:t xml:space="preserve">                 </w:t>
            </w:r>
            <w:r w:rsidRPr="009B3757">
              <w:rPr>
                <w:rFonts w:ascii="Arial" w:hAnsi="Arial" w:cs="Arial"/>
                <w:b/>
                <w:bCs/>
                <w:color w:val="000000"/>
                <w:sz w:val="22"/>
                <w:szCs w:val="22"/>
              </w:rPr>
              <w:t xml:space="preserve">    </w:t>
            </w:r>
            <w:r w:rsidR="001B2E1E">
              <w:rPr>
                <w:rFonts w:ascii="Arial" w:hAnsi="Arial" w:cs="Arial"/>
                <w:b/>
                <w:bCs/>
                <w:color w:val="000000"/>
                <w:sz w:val="22"/>
                <w:szCs w:val="22"/>
              </w:rPr>
              <w:t>4</w:t>
            </w:r>
            <w:r w:rsidRPr="009B3757">
              <w:rPr>
                <w:rFonts w:ascii="Arial" w:hAnsi="Arial" w:cs="Arial"/>
                <w:b/>
                <w:bCs/>
                <w:color w:val="000000"/>
                <w:sz w:val="22"/>
                <w:szCs w:val="22"/>
              </w:rPr>
              <w:t xml:space="preserve">.000,00 </w:t>
            </w:r>
          </w:p>
        </w:tc>
      </w:tr>
    </w:tbl>
    <w:p w:rsidR="007C4119" w:rsidRDefault="007C4119" w:rsidP="007C4119">
      <w:pPr>
        <w:spacing w:after="7" w:line="250" w:lineRule="auto"/>
        <w:ind w:left="89" w:right="452" w:hanging="10"/>
        <w:rPr>
          <w:rFonts w:ascii="Bookman Old Style" w:hAnsi="Bookman Old Style"/>
          <w:sz w:val="28"/>
          <w:szCs w:val="28"/>
        </w:rPr>
      </w:pPr>
    </w:p>
    <w:p w:rsidR="007C4119" w:rsidRDefault="007C4119" w:rsidP="007C4119">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7C4119" w:rsidRPr="003750DD" w:rsidTr="008211F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4119" w:rsidRPr="003750DD" w:rsidRDefault="007C4119" w:rsidP="008211F6">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7C4119" w:rsidRPr="003750DD" w:rsidRDefault="007C4119" w:rsidP="008211F6">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7C4119" w:rsidRPr="003750DD" w:rsidRDefault="007C4119" w:rsidP="001B2E1E">
            <w:pPr>
              <w:rPr>
                <w:rFonts w:ascii="Calibri" w:hAnsi="Calibri"/>
                <w:color w:val="000000"/>
                <w:sz w:val="28"/>
                <w:szCs w:val="28"/>
              </w:rPr>
            </w:pPr>
            <w:r w:rsidRPr="003750DD">
              <w:rPr>
                <w:rFonts w:ascii="Calibri" w:hAnsi="Calibri"/>
                <w:color w:val="000000"/>
                <w:sz w:val="28"/>
                <w:szCs w:val="28"/>
              </w:rPr>
              <w:t xml:space="preserve"> €   </w:t>
            </w:r>
            <w:r w:rsidR="00795E0B">
              <w:rPr>
                <w:rFonts w:ascii="Calibri" w:hAnsi="Calibri"/>
                <w:color w:val="000000"/>
                <w:sz w:val="28"/>
                <w:szCs w:val="28"/>
              </w:rPr>
              <w:t xml:space="preserve">                  </w:t>
            </w:r>
            <w:r w:rsidRPr="003750DD">
              <w:rPr>
                <w:rFonts w:ascii="Calibri" w:hAnsi="Calibri"/>
                <w:color w:val="000000"/>
                <w:sz w:val="28"/>
                <w:szCs w:val="28"/>
              </w:rPr>
              <w:t xml:space="preserve"> </w:t>
            </w:r>
            <w:r w:rsidR="001B2E1E">
              <w:rPr>
                <w:rFonts w:ascii="Calibri" w:hAnsi="Calibri"/>
                <w:color w:val="000000"/>
                <w:sz w:val="28"/>
                <w:szCs w:val="28"/>
              </w:rPr>
              <w:t>1.500</w:t>
            </w:r>
            <w:r>
              <w:rPr>
                <w:rFonts w:ascii="Calibri" w:hAnsi="Calibri"/>
                <w:color w:val="000000"/>
                <w:sz w:val="28"/>
                <w:szCs w:val="28"/>
              </w:rPr>
              <w:t>,00</w:t>
            </w:r>
          </w:p>
        </w:tc>
      </w:tr>
      <w:tr w:rsidR="007C4119"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C4119" w:rsidRPr="003750DD" w:rsidRDefault="007C4119" w:rsidP="008211F6">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7C4119" w:rsidRPr="003750DD" w:rsidRDefault="007C4119" w:rsidP="008211F6">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7C4119" w:rsidRPr="003750DD" w:rsidRDefault="007C4119" w:rsidP="001B2E1E">
            <w:pPr>
              <w:rPr>
                <w:rFonts w:ascii="Calibri" w:hAnsi="Calibri"/>
                <w:color w:val="000000"/>
                <w:sz w:val="28"/>
                <w:szCs w:val="28"/>
              </w:rPr>
            </w:pPr>
            <w:r w:rsidRPr="003750DD">
              <w:rPr>
                <w:rFonts w:ascii="Calibri" w:hAnsi="Calibri"/>
                <w:color w:val="000000"/>
                <w:sz w:val="28"/>
                <w:szCs w:val="28"/>
              </w:rPr>
              <w:t xml:space="preserve"> €     </w:t>
            </w:r>
            <w:r w:rsidR="00795E0B">
              <w:rPr>
                <w:rFonts w:ascii="Calibri" w:hAnsi="Calibri"/>
                <w:color w:val="000000"/>
                <w:sz w:val="28"/>
                <w:szCs w:val="28"/>
              </w:rPr>
              <w:t xml:space="preserve">               </w:t>
            </w:r>
            <w:r w:rsidRPr="003750DD">
              <w:rPr>
                <w:rFonts w:ascii="Calibri" w:hAnsi="Calibri"/>
                <w:color w:val="000000"/>
                <w:sz w:val="28"/>
                <w:szCs w:val="28"/>
              </w:rPr>
              <w:t xml:space="preserve">     </w:t>
            </w:r>
            <w:r w:rsidR="001B2E1E">
              <w:rPr>
                <w:rFonts w:ascii="Calibri" w:hAnsi="Calibri"/>
                <w:color w:val="000000"/>
                <w:sz w:val="28"/>
                <w:szCs w:val="28"/>
              </w:rPr>
              <w:t>500</w:t>
            </w:r>
            <w:r>
              <w:rPr>
                <w:rFonts w:ascii="Calibri" w:hAnsi="Calibri"/>
                <w:color w:val="000000"/>
                <w:sz w:val="28"/>
                <w:szCs w:val="28"/>
              </w:rPr>
              <w:t>,00</w:t>
            </w:r>
          </w:p>
        </w:tc>
      </w:tr>
      <w:tr w:rsidR="007C4119"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C4119" w:rsidRPr="003750DD" w:rsidRDefault="007C4119" w:rsidP="008211F6">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7C4119" w:rsidRPr="003750DD" w:rsidRDefault="007C4119" w:rsidP="008211F6">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7C4119" w:rsidRPr="003750DD" w:rsidRDefault="007C4119" w:rsidP="001B2E1E">
            <w:pPr>
              <w:rPr>
                <w:rFonts w:ascii="Calibri" w:hAnsi="Calibri"/>
                <w:color w:val="000000"/>
                <w:sz w:val="28"/>
                <w:szCs w:val="28"/>
              </w:rPr>
            </w:pPr>
            <w:r w:rsidRPr="003750DD">
              <w:rPr>
                <w:rFonts w:ascii="Calibri" w:hAnsi="Calibri"/>
                <w:color w:val="000000"/>
                <w:sz w:val="28"/>
                <w:szCs w:val="28"/>
              </w:rPr>
              <w:t xml:space="preserve"> €       </w:t>
            </w:r>
            <w:r w:rsidR="00795E0B">
              <w:rPr>
                <w:rFonts w:ascii="Calibri" w:hAnsi="Calibri"/>
                <w:color w:val="000000"/>
                <w:sz w:val="28"/>
                <w:szCs w:val="28"/>
              </w:rPr>
              <w:t xml:space="preserve">     </w:t>
            </w:r>
            <w:r w:rsidRPr="003750DD">
              <w:rPr>
                <w:rFonts w:ascii="Calibri" w:hAnsi="Calibri"/>
                <w:color w:val="000000"/>
                <w:sz w:val="28"/>
                <w:szCs w:val="28"/>
              </w:rPr>
              <w:t xml:space="preserve">          </w:t>
            </w:r>
            <w:r>
              <w:rPr>
                <w:rFonts w:ascii="Calibri" w:hAnsi="Calibri"/>
                <w:color w:val="000000"/>
                <w:sz w:val="28"/>
                <w:szCs w:val="28"/>
              </w:rPr>
              <w:t>2.</w:t>
            </w:r>
            <w:r w:rsidR="001B2E1E">
              <w:rPr>
                <w:rFonts w:ascii="Calibri" w:hAnsi="Calibri"/>
                <w:color w:val="000000"/>
                <w:sz w:val="28"/>
                <w:szCs w:val="28"/>
              </w:rPr>
              <w:t>0</w:t>
            </w:r>
            <w:r>
              <w:rPr>
                <w:rFonts w:ascii="Calibri" w:hAnsi="Calibri"/>
                <w:color w:val="000000"/>
                <w:sz w:val="28"/>
                <w:szCs w:val="28"/>
              </w:rPr>
              <w:t>00,00</w:t>
            </w:r>
          </w:p>
        </w:tc>
      </w:tr>
      <w:tr w:rsidR="007C4119"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C4119" w:rsidRPr="003750DD" w:rsidRDefault="007C4119" w:rsidP="008211F6">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7C4119" w:rsidRPr="003750DD" w:rsidRDefault="007C4119" w:rsidP="008211F6">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7C4119" w:rsidRPr="003750DD" w:rsidRDefault="007C4119" w:rsidP="008211F6">
            <w:pPr>
              <w:rPr>
                <w:rFonts w:ascii="Calibri" w:hAnsi="Calibri"/>
                <w:color w:val="000000"/>
                <w:sz w:val="28"/>
                <w:szCs w:val="28"/>
              </w:rPr>
            </w:pPr>
            <w:r w:rsidRPr="003750DD">
              <w:rPr>
                <w:rFonts w:ascii="Calibri" w:hAnsi="Calibri"/>
                <w:color w:val="000000"/>
                <w:sz w:val="28"/>
                <w:szCs w:val="28"/>
              </w:rPr>
              <w:t xml:space="preserve"> €                                -   </w:t>
            </w:r>
          </w:p>
        </w:tc>
      </w:tr>
      <w:tr w:rsidR="007C4119"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C4119" w:rsidRPr="003750DD" w:rsidRDefault="007C4119" w:rsidP="008211F6">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7C4119" w:rsidRPr="003750DD" w:rsidRDefault="007C4119" w:rsidP="008211F6">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7C4119" w:rsidRPr="003750DD" w:rsidRDefault="007C4119" w:rsidP="008211F6">
            <w:pPr>
              <w:rPr>
                <w:rFonts w:ascii="Calibri" w:hAnsi="Calibri"/>
                <w:color w:val="000000"/>
                <w:sz w:val="28"/>
                <w:szCs w:val="28"/>
              </w:rPr>
            </w:pPr>
            <w:r w:rsidRPr="003750DD">
              <w:rPr>
                <w:rFonts w:ascii="Calibri" w:hAnsi="Calibri"/>
                <w:color w:val="000000"/>
                <w:sz w:val="28"/>
                <w:szCs w:val="28"/>
              </w:rPr>
              <w:t xml:space="preserve"> €                                -   </w:t>
            </w:r>
          </w:p>
        </w:tc>
      </w:tr>
      <w:tr w:rsidR="007C4119"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C4119" w:rsidRPr="003750DD" w:rsidRDefault="007C4119" w:rsidP="008211F6">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7C4119" w:rsidRPr="003750DD" w:rsidRDefault="007C4119" w:rsidP="008211F6">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7C4119" w:rsidRPr="003750DD" w:rsidRDefault="007C4119" w:rsidP="008211F6">
            <w:pPr>
              <w:rPr>
                <w:rFonts w:ascii="Calibri" w:hAnsi="Calibri"/>
                <w:color w:val="000000"/>
                <w:sz w:val="28"/>
                <w:szCs w:val="28"/>
              </w:rPr>
            </w:pPr>
            <w:r w:rsidRPr="003750DD">
              <w:rPr>
                <w:rFonts w:ascii="Calibri" w:hAnsi="Calibri"/>
                <w:color w:val="000000"/>
                <w:sz w:val="28"/>
                <w:szCs w:val="28"/>
              </w:rPr>
              <w:t xml:space="preserve"> €                                -   </w:t>
            </w:r>
          </w:p>
        </w:tc>
      </w:tr>
      <w:tr w:rsidR="007C4119"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C4119" w:rsidRPr="003750DD" w:rsidRDefault="007C4119" w:rsidP="008211F6">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7C4119" w:rsidRPr="003750DD" w:rsidRDefault="007C4119" w:rsidP="008211F6">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7C4119" w:rsidRPr="003750DD" w:rsidRDefault="007C4119" w:rsidP="008211F6">
            <w:pPr>
              <w:rPr>
                <w:rFonts w:ascii="Calibri" w:hAnsi="Calibri"/>
                <w:color w:val="000000"/>
                <w:sz w:val="28"/>
                <w:szCs w:val="28"/>
              </w:rPr>
            </w:pPr>
            <w:r w:rsidRPr="003750DD">
              <w:rPr>
                <w:rFonts w:ascii="Calibri" w:hAnsi="Calibri"/>
                <w:color w:val="000000"/>
                <w:sz w:val="28"/>
                <w:szCs w:val="28"/>
              </w:rPr>
              <w:t xml:space="preserve"> €                                -   </w:t>
            </w:r>
          </w:p>
        </w:tc>
      </w:tr>
      <w:tr w:rsidR="007C4119"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C4119" w:rsidRPr="003750DD" w:rsidRDefault="007C4119" w:rsidP="008211F6">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7C4119" w:rsidRPr="003750DD" w:rsidRDefault="007C4119" w:rsidP="008211F6">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7C4119" w:rsidRPr="003750DD" w:rsidRDefault="007C4119" w:rsidP="008211F6">
            <w:pPr>
              <w:rPr>
                <w:rFonts w:ascii="Calibri" w:hAnsi="Calibri"/>
                <w:color w:val="000000"/>
                <w:sz w:val="28"/>
                <w:szCs w:val="28"/>
              </w:rPr>
            </w:pPr>
            <w:r w:rsidRPr="003750DD">
              <w:rPr>
                <w:rFonts w:ascii="Calibri" w:hAnsi="Calibri"/>
                <w:color w:val="000000"/>
                <w:sz w:val="28"/>
                <w:szCs w:val="28"/>
              </w:rPr>
              <w:t xml:space="preserve"> €                                -   </w:t>
            </w:r>
          </w:p>
        </w:tc>
      </w:tr>
      <w:tr w:rsidR="007C4119"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C4119" w:rsidRPr="003750DD" w:rsidRDefault="007C4119" w:rsidP="008211F6">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7C4119" w:rsidRPr="003750DD" w:rsidRDefault="007C4119" w:rsidP="008211F6">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7C4119" w:rsidRPr="003750DD" w:rsidRDefault="007C4119" w:rsidP="008211F6">
            <w:pPr>
              <w:rPr>
                <w:rFonts w:ascii="Calibri" w:hAnsi="Calibri"/>
                <w:color w:val="000000"/>
                <w:sz w:val="28"/>
                <w:szCs w:val="28"/>
              </w:rPr>
            </w:pPr>
            <w:r w:rsidRPr="003750DD">
              <w:rPr>
                <w:rFonts w:ascii="Calibri" w:hAnsi="Calibri"/>
                <w:color w:val="000000"/>
                <w:sz w:val="28"/>
                <w:szCs w:val="28"/>
              </w:rPr>
              <w:t xml:space="preserve"> €                                -   </w:t>
            </w:r>
          </w:p>
        </w:tc>
      </w:tr>
      <w:tr w:rsidR="007C4119" w:rsidRPr="003750DD" w:rsidTr="008211F6">
        <w:trPr>
          <w:trHeight w:val="600"/>
        </w:trPr>
        <w:tc>
          <w:tcPr>
            <w:tcW w:w="960" w:type="dxa"/>
            <w:tcBorders>
              <w:top w:val="nil"/>
              <w:left w:val="nil"/>
              <w:bottom w:val="nil"/>
              <w:right w:val="nil"/>
            </w:tcBorders>
            <w:shd w:val="clear" w:color="auto" w:fill="auto"/>
            <w:noWrap/>
            <w:vAlign w:val="bottom"/>
            <w:hideMark/>
          </w:tcPr>
          <w:p w:rsidR="007C4119" w:rsidRPr="003750DD" w:rsidRDefault="007C4119" w:rsidP="008211F6">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7C4119" w:rsidRPr="003750DD" w:rsidRDefault="007C4119" w:rsidP="008211F6">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C4119" w:rsidRPr="003750DD" w:rsidRDefault="007C4119" w:rsidP="001B2E1E">
            <w:pPr>
              <w:rPr>
                <w:rFonts w:ascii="Calibri" w:hAnsi="Calibri"/>
                <w:color w:val="000000"/>
                <w:sz w:val="28"/>
                <w:szCs w:val="28"/>
              </w:rPr>
            </w:pPr>
            <w:r w:rsidRPr="003750DD">
              <w:rPr>
                <w:rFonts w:ascii="Calibri" w:hAnsi="Calibri"/>
                <w:color w:val="000000"/>
                <w:sz w:val="28"/>
                <w:szCs w:val="28"/>
              </w:rPr>
              <w:t xml:space="preserve"> €    </w:t>
            </w:r>
            <w:r w:rsidR="007456DC">
              <w:rPr>
                <w:rFonts w:ascii="Calibri" w:hAnsi="Calibri"/>
                <w:color w:val="000000"/>
                <w:sz w:val="28"/>
                <w:szCs w:val="28"/>
              </w:rPr>
              <w:t xml:space="preserve">           </w:t>
            </w:r>
            <w:r w:rsidRPr="003750DD">
              <w:rPr>
                <w:rFonts w:ascii="Calibri" w:hAnsi="Calibri"/>
                <w:color w:val="000000"/>
                <w:sz w:val="28"/>
                <w:szCs w:val="28"/>
              </w:rPr>
              <w:t xml:space="preserve">      </w:t>
            </w:r>
            <w:r w:rsidR="001B2E1E">
              <w:rPr>
                <w:rFonts w:ascii="Calibri" w:hAnsi="Calibri"/>
                <w:color w:val="000000"/>
                <w:sz w:val="28"/>
                <w:szCs w:val="28"/>
              </w:rPr>
              <w:t>4</w:t>
            </w:r>
            <w:r w:rsidRPr="009B3757">
              <w:rPr>
                <w:rFonts w:ascii="Calibri" w:hAnsi="Calibri"/>
                <w:color w:val="000000"/>
                <w:sz w:val="28"/>
                <w:szCs w:val="28"/>
              </w:rPr>
              <w:t>.000,00</w:t>
            </w:r>
          </w:p>
        </w:tc>
      </w:tr>
    </w:tbl>
    <w:p w:rsidR="007C4119" w:rsidRDefault="007C4119" w:rsidP="007C4119">
      <w:pPr>
        <w:spacing w:after="7" w:line="250" w:lineRule="auto"/>
        <w:ind w:left="89" w:right="452" w:hanging="10"/>
        <w:rPr>
          <w:rFonts w:ascii="Bookman Old Style" w:hAnsi="Bookman Old Style"/>
          <w:sz w:val="18"/>
          <w:szCs w:val="18"/>
        </w:rPr>
      </w:pPr>
    </w:p>
    <w:p w:rsidR="007C4119" w:rsidRDefault="007C4119" w:rsidP="007C4119">
      <w:pPr>
        <w:spacing w:after="7" w:line="250" w:lineRule="auto"/>
        <w:ind w:left="89" w:right="452" w:hanging="10"/>
        <w:jc w:val="both"/>
        <w:rPr>
          <w:rFonts w:ascii="Calibri" w:hAnsi="Calibri"/>
          <w:color w:val="000000"/>
          <w:sz w:val="28"/>
          <w:szCs w:val="28"/>
        </w:rPr>
      </w:pPr>
    </w:p>
    <w:p w:rsidR="007C4119" w:rsidRDefault="007C4119" w:rsidP="007C4119">
      <w:pPr>
        <w:spacing w:after="7" w:line="250" w:lineRule="auto"/>
        <w:ind w:left="89" w:right="452" w:hanging="10"/>
        <w:jc w:val="both"/>
        <w:rPr>
          <w:rFonts w:ascii="Calibri" w:hAnsi="Calibri"/>
          <w:color w:val="000000"/>
          <w:sz w:val="28"/>
          <w:szCs w:val="28"/>
        </w:rPr>
      </w:pPr>
      <w:r>
        <w:rPr>
          <w:rFonts w:ascii="Calibri" w:hAnsi="Calibri"/>
          <w:color w:val="000000"/>
          <w:sz w:val="28"/>
          <w:szCs w:val="28"/>
        </w:rPr>
        <w:t xml:space="preserve">Nel piano dell’offerta formativa per l’anno scolastico </w:t>
      </w:r>
      <w:r w:rsidR="0006682C">
        <w:rPr>
          <w:rFonts w:ascii="Calibri" w:hAnsi="Calibri"/>
          <w:color w:val="000000"/>
          <w:sz w:val="28"/>
          <w:szCs w:val="28"/>
        </w:rPr>
        <w:t>2018-19</w:t>
      </w:r>
      <w:r>
        <w:rPr>
          <w:rFonts w:ascii="Calibri" w:hAnsi="Calibri"/>
          <w:color w:val="000000"/>
          <w:sz w:val="28"/>
          <w:szCs w:val="28"/>
        </w:rPr>
        <w:t xml:space="preserve"> sono stati presentati dai docenti i sottoelencati progetti afferenti la presente voce di costo:</w:t>
      </w:r>
    </w:p>
    <w:tbl>
      <w:tblPr>
        <w:tblW w:w="9240" w:type="dxa"/>
        <w:tblInd w:w="55" w:type="dxa"/>
        <w:tblCellMar>
          <w:left w:w="70" w:type="dxa"/>
          <w:right w:w="70" w:type="dxa"/>
        </w:tblCellMar>
        <w:tblLook w:val="04A0" w:firstRow="1" w:lastRow="0" w:firstColumn="1" w:lastColumn="0" w:noHBand="0" w:noVBand="1"/>
      </w:tblPr>
      <w:tblGrid>
        <w:gridCol w:w="2540"/>
        <w:gridCol w:w="6700"/>
      </w:tblGrid>
      <w:tr w:rsidR="00CB08AC" w:rsidRPr="00CB08AC" w:rsidTr="00CB08AC">
        <w:trPr>
          <w:trHeight w:val="600"/>
        </w:trPr>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08AC" w:rsidRPr="00CB08AC" w:rsidRDefault="00CB08AC" w:rsidP="00CB08AC">
            <w:pPr>
              <w:rPr>
                <w:rFonts w:ascii="Calibri" w:hAnsi="Calibri" w:cs="Calibri"/>
                <w:color w:val="000000"/>
                <w:sz w:val="22"/>
                <w:szCs w:val="22"/>
              </w:rPr>
            </w:pPr>
            <w:r w:rsidRPr="00CB08AC">
              <w:rPr>
                <w:rFonts w:ascii="Calibri" w:hAnsi="Calibri" w:cs="Calibri"/>
                <w:color w:val="000000"/>
                <w:sz w:val="22"/>
                <w:szCs w:val="22"/>
              </w:rPr>
              <w:lastRenderedPageBreak/>
              <w:t>SCANZIO Paola</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CB08AC" w:rsidRPr="00CB08AC" w:rsidRDefault="00CB08AC" w:rsidP="00CB08AC">
            <w:pPr>
              <w:rPr>
                <w:rFonts w:ascii="Calibri" w:hAnsi="Calibri" w:cs="Calibri"/>
                <w:color w:val="000000"/>
                <w:sz w:val="22"/>
                <w:szCs w:val="22"/>
              </w:rPr>
            </w:pPr>
            <w:r w:rsidRPr="00CB08AC">
              <w:rPr>
                <w:rFonts w:ascii="Calibri" w:hAnsi="Calibri" w:cs="Calibri"/>
                <w:color w:val="000000"/>
                <w:sz w:val="22"/>
                <w:szCs w:val="22"/>
              </w:rPr>
              <w:t>CREA LA TUA IMPRESA</w:t>
            </w:r>
          </w:p>
        </w:tc>
      </w:tr>
    </w:tbl>
    <w:p w:rsidR="00CB08AC" w:rsidRDefault="00CB08AC" w:rsidP="007C4119">
      <w:pPr>
        <w:spacing w:after="7" w:line="250" w:lineRule="auto"/>
        <w:ind w:left="89" w:right="452" w:hanging="10"/>
        <w:jc w:val="both"/>
        <w:rPr>
          <w:rFonts w:ascii="Calibri" w:hAnsi="Calibri"/>
          <w:color w:val="000000"/>
          <w:sz w:val="28"/>
          <w:szCs w:val="28"/>
        </w:rPr>
      </w:pPr>
    </w:p>
    <w:p w:rsidR="007C4119" w:rsidRDefault="007C4119" w:rsidP="007C4119">
      <w:pPr>
        <w:spacing w:after="7" w:line="250" w:lineRule="auto"/>
        <w:ind w:left="89" w:right="452" w:hanging="10"/>
        <w:jc w:val="both"/>
        <w:rPr>
          <w:rFonts w:ascii="Calibri" w:hAnsi="Calibri"/>
          <w:color w:val="000000"/>
          <w:sz w:val="28"/>
          <w:szCs w:val="28"/>
        </w:rPr>
      </w:pPr>
      <w:r>
        <w:rPr>
          <w:rFonts w:ascii="Calibri" w:hAnsi="Calibri"/>
          <w:color w:val="000000"/>
          <w:sz w:val="28"/>
          <w:szCs w:val="28"/>
        </w:rPr>
        <w:t>Per la descrizione analitica dei progetti si rimanda all’allegato 1.</w:t>
      </w:r>
    </w:p>
    <w:p w:rsidR="007C4119" w:rsidRDefault="007C4119" w:rsidP="007C4119">
      <w:pPr>
        <w:spacing w:after="7" w:line="250" w:lineRule="auto"/>
        <w:ind w:left="89" w:right="452" w:hanging="10"/>
        <w:jc w:val="both"/>
        <w:rPr>
          <w:rFonts w:ascii="Calibri" w:hAnsi="Calibri"/>
          <w:color w:val="000000"/>
          <w:sz w:val="28"/>
          <w:szCs w:val="28"/>
        </w:rPr>
      </w:pPr>
    </w:p>
    <w:p w:rsidR="007C4119" w:rsidRDefault="007C4119" w:rsidP="007C4119">
      <w:pPr>
        <w:spacing w:after="7" w:line="250" w:lineRule="auto"/>
        <w:ind w:left="89" w:right="452" w:hanging="10"/>
        <w:jc w:val="both"/>
        <w:rPr>
          <w:rFonts w:ascii="Calibri" w:hAnsi="Calibri"/>
          <w:color w:val="000000"/>
          <w:sz w:val="28"/>
          <w:szCs w:val="28"/>
        </w:rPr>
      </w:pPr>
      <w:r>
        <w:rPr>
          <w:rFonts w:ascii="Calibri" w:hAnsi="Calibri"/>
          <w:color w:val="000000"/>
          <w:sz w:val="28"/>
          <w:szCs w:val="28"/>
        </w:rPr>
        <w:t>Le spese che si prevede di effettuare riguardano:</w:t>
      </w:r>
    </w:p>
    <w:p w:rsidR="007C4119" w:rsidRDefault="007C4119" w:rsidP="007C4119">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t>compensi al personale dell’Istituto coinvolto nel progetto;</w:t>
      </w:r>
    </w:p>
    <w:p w:rsidR="007C4119" w:rsidRDefault="007C4119" w:rsidP="007C4119">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t>spese di missione al personale;</w:t>
      </w:r>
    </w:p>
    <w:p w:rsidR="007C4119" w:rsidRDefault="007C4119" w:rsidP="007C4119">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t>acquisto di beni consumo;</w:t>
      </w:r>
    </w:p>
    <w:p w:rsidR="007C4119" w:rsidRDefault="007C4119" w:rsidP="007C4119">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t>interventi di esperti esterni.</w:t>
      </w:r>
    </w:p>
    <w:p w:rsidR="001B2E1E" w:rsidRDefault="001B2E1E" w:rsidP="001B2E1E">
      <w:pPr>
        <w:spacing w:after="7" w:line="250" w:lineRule="auto"/>
        <w:ind w:left="89" w:right="452" w:hanging="10"/>
        <w:rPr>
          <w:rFonts w:ascii="Bookman Old Style" w:hAnsi="Bookman Old Style"/>
          <w:sz w:val="18"/>
          <w:szCs w:val="18"/>
        </w:rPr>
      </w:pPr>
    </w:p>
    <w:p w:rsidR="001B2E1E" w:rsidRPr="00A9087F" w:rsidRDefault="001B2E1E" w:rsidP="001B2E1E">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P </w:t>
      </w:r>
      <w:r w:rsidRPr="00A9087F">
        <w:rPr>
          <w:b/>
          <w:i/>
        </w:rPr>
        <w:t xml:space="preserve">VOCE </w:t>
      </w:r>
      <w:r>
        <w:rPr>
          <w:b/>
          <w:i/>
        </w:rPr>
        <w:t>P0105</w:t>
      </w:r>
    </w:p>
    <w:p w:rsidR="001B2E1E" w:rsidRPr="0046249F" w:rsidRDefault="001B2E1E" w:rsidP="001B2E1E">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EDUCAZIONE ALLO STILE E ALLA MODA</w:t>
      </w:r>
      <w:r>
        <w:rPr>
          <w:b/>
          <w:i/>
        </w:rPr>
        <w:tab/>
      </w:r>
      <w:r w:rsidRPr="00A9087F">
        <w:rPr>
          <w:b/>
          <w:i/>
          <w:sz w:val="24"/>
          <w:szCs w:val="24"/>
        </w:rPr>
        <w:t xml:space="preserve">€ </w:t>
      </w:r>
      <w:r>
        <w:rPr>
          <w:rFonts w:ascii="Calibri" w:hAnsi="Calibri" w:cs="Calibri"/>
          <w:color w:val="000000"/>
          <w:sz w:val="22"/>
          <w:szCs w:val="22"/>
        </w:rPr>
        <w:t>9</w:t>
      </w:r>
      <w:r w:rsidRPr="005E0BC8">
        <w:rPr>
          <w:rFonts w:ascii="Calibri" w:hAnsi="Calibri" w:cs="Calibri"/>
          <w:color w:val="000000"/>
          <w:sz w:val="22"/>
          <w:szCs w:val="22"/>
        </w:rPr>
        <w:t>.000,00</w:t>
      </w:r>
    </w:p>
    <w:p w:rsidR="001B2E1E" w:rsidRDefault="001B2E1E" w:rsidP="001B2E1E">
      <w:pPr>
        <w:spacing w:after="7" w:line="250" w:lineRule="auto"/>
        <w:ind w:left="89" w:right="452" w:hanging="10"/>
        <w:rPr>
          <w:rFonts w:ascii="Bookman Old Style" w:hAnsi="Bookman Old Style"/>
          <w:sz w:val="28"/>
          <w:szCs w:val="28"/>
        </w:rPr>
      </w:pPr>
    </w:p>
    <w:p w:rsidR="001B2E1E" w:rsidRPr="0098077A" w:rsidRDefault="001B2E1E" w:rsidP="001B2E1E">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4" w:type="dxa"/>
        <w:tblInd w:w="55" w:type="dxa"/>
        <w:tblCellMar>
          <w:left w:w="70" w:type="dxa"/>
          <w:right w:w="70" w:type="dxa"/>
        </w:tblCellMar>
        <w:tblLook w:val="04A0" w:firstRow="1" w:lastRow="0" w:firstColumn="1" w:lastColumn="0" w:noHBand="0" w:noVBand="1"/>
      </w:tblPr>
      <w:tblGrid>
        <w:gridCol w:w="960"/>
        <w:gridCol w:w="385"/>
        <w:gridCol w:w="3288"/>
        <w:gridCol w:w="2087"/>
        <w:gridCol w:w="2934"/>
      </w:tblGrid>
      <w:tr w:rsidR="001B2E1E" w:rsidRPr="009B3757" w:rsidTr="008211F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E1E" w:rsidRPr="009B3757" w:rsidRDefault="001B2E1E" w:rsidP="008211F6">
            <w:pPr>
              <w:jc w:val="center"/>
              <w:rPr>
                <w:rFonts w:ascii="Calibri" w:hAnsi="Calibri" w:cs="Calibri"/>
                <w:b/>
                <w:bCs/>
                <w:color w:val="000000"/>
                <w:sz w:val="28"/>
                <w:szCs w:val="28"/>
              </w:rPr>
            </w:pPr>
            <w:r w:rsidRPr="009B3757">
              <w:rPr>
                <w:rFonts w:ascii="Calibri" w:hAnsi="Calibri" w:cs="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1B2E1E" w:rsidRPr="009B3757" w:rsidRDefault="001B2E1E" w:rsidP="008211F6">
            <w:pPr>
              <w:jc w:val="center"/>
              <w:rPr>
                <w:rFonts w:ascii="Calibri" w:hAnsi="Calibri" w:cs="Calibri"/>
                <w:b/>
                <w:bCs/>
                <w:color w:val="000000"/>
                <w:sz w:val="28"/>
                <w:szCs w:val="28"/>
              </w:rPr>
            </w:pPr>
            <w:r w:rsidRPr="009B3757">
              <w:rPr>
                <w:rFonts w:ascii="Calibri" w:hAnsi="Calibri" w:cs="Calibri"/>
                <w:b/>
                <w:bCs/>
                <w:color w:val="000000"/>
                <w:sz w:val="28"/>
                <w:szCs w:val="28"/>
              </w:rPr>
              <w:t>Avanzo di amministrazione presunto</w:t>
            </w:r>
          </w:p>
        </w:tc>
        <w:tc>
          <w:tcPr>
            <w:tcW w:w="2934" w:type="dxa"/>
            <w:tcBorders>
              <w:top w:val="nil"/>
              <w:left w:val="nil"/>
              <w:bottom w:val="nil"/>
              <w:right w:val="nil"/>
            </w:tcBorders>
            <w:shd w:val="clear" w:color="auto" w:fill="auto"/>
            <w:noWrap/>
            <w:vAlign w:val="bottom"/>
            <w:hideMark/>
          </w:tcPr>
          <w:p w:rsidR="001B2E1E" w:rsidRPr="009B3757" w:rsidRDefault="001B2E1E" w:rsidP="008211F6">
            <w:pPr>
              <w:rPr>
                <w:rFonts w:ascii="Calibri" w:hAnsi="Calibri" w:cs="Calibri"/>
                <w:color w:val="000000"/>
                <w:sz w:val="22"/>
                <w:szCs w:val="22"/>
              </w:rPr>
            </w:pPr>
          </w:p>
        </w:tc>
      </w:tr>
      <w:tr w:rsidR="001B2E1E" w:rsidRPr="009B3757" w:rsidTr="008211F6">
        <w:trPr>
          <w:trHeight w:val="600"/>
        </w:trPr>
        <w:tc>
          <w:tcPr>
            <w:tcW w:w="960" w:type="dxa"/>
            <w:tcBorders>
              <w:top w:val="nil"/>
              <w:left w:val="single" w:sz="4" w:space="0" w:color="auto"/>
              <w:bottom w:val="nil"/>
              <w:right w:val="single" w:sz="4" w:space="0" w:color="auto"/>
            </w:tcBorders>
            <w:shd w:val="clear" w:color="auto" w:fill="auto"/>
            <w:vAlign w:val="center"/>
            <w:hideMark/>
          </w:tcPr>
          <w:p w:rsidR="001B2E1E" w:rsidRPr="009B3757" w:rsidRDefault="001B2E1E" w:rsidP="008211F6">
            <w:pPr>
              <w:rPr>
                <w:rFonts w:ascii="Arial" w:hAnsi="Arial" w:cs="Arial"/>
                <w:b/>
                <w:bCs/>
                <w:sz w:val="22"/>
                <w:szCs w:val="22"/>
              </w:rPr>
            </w:pPr>
            <w:r w:rsidRPr="009B3757">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1B2E1E" w:rsidRPr="009B3757" w:rsidRDefault="001B2E1E" w:rsidP="008211F6">
            <w:pPr>
              <w:jc w:val="center"/>
              <w:rPr>
                <w:rFonts w:ascii="Arial" w:hAnsi="Arial" w:cs="Arial"/>
                <w:b/>
                <w:bCs/>
                <w:sz w:val="22"/>
                <w:szCs w:val="22"/>
              </w:rPr>
            </w:pPr>
            <w:r w:rsidRPr="009B3757">
              <w:rPr>
                <w:rFonts w:ascii="Arial" w:hAnsi="Arial" w:cs="Arial"/>
                <w:b/>
                <w:bCs/>
                <w:sz w:val="22"/>
                <w:szCs w:val="22"/>
              </w:rPr>
              <w:t>02</w:t>
            </w:r>
          </w:p>
        </w:tc>
        <w:tc>
          <w:tcPr>
            <w:tcW w:w="3288" w:type="dxa"/>
            <w:tcBorders>
              <w:top w:val="nil"/>
              <w:left w:val="nil"/>
              <w:bottom w:val="single" w:sz="4" w:space="0" w:color="auto"/>
              <w:right w:val="single" w:sz="4" w:space="0" w:color="auto"/>
            </w:tcBorders>
            <w:shd w:val="clear" w:color="auto" w:fill="auto"/>
            <w:vAlign w:val="center"/>
            <w:hideMark/>
          </w:tcPr>
          <w:p w:rsidR="001B2E1E" w:rsidRPr="009B3757" w:rsidRDefault="001B2E1E" w:rsidP="008211F6">
            <w:pPr>
              <w:jc w:val="center"/>
              <w:rPr>
                <w:rFonts w:ascii="Arial" w:hAnsi="Arial" w:cs="Arial"/>
                <w:sz w:val="22"/>
                <w:szCs w:val="22"/>
              </w:rPr>
            </w:pPr>
            <w:r w:rsidRPr="009B3757">
              <w:rPr>
                <w:rFonts w:ascii="Arial" w:hAnsi="Arial" w:cs="Arial"/>
                <w:sz w:val="22"/>
                <w:szCs w:val="22"/>
              </w:rPr>
              <w:t xml:space="preserve">Vincolato </w:t>
            </w:r>
          </w:p>
        </w:tc>
        <w:tc>
          <w:tcPr>
            <w:tcW w:w="2087" w:type="dxa"/>
            <w:tcBorders>
              <w:top w:val="nil"/>
              <w:left w:val="nil"/>
              <w:bottom w:val="single" w:sz="4" w:space="0" w:color="auto"/>
              <w:right w:val="single" w:sz="4" w:space="0" w:color="auto"/>
            </w:tcBorders>
            <w:shd w:val="clear" w:color="auto" w:fill="auto"/>
            <w:noWrap/>
            <w:vAlign w:val="bottom"/>
            <w:hideMark/>
          </w:tcPr>
          <w:p w:rsidR="001B2E1E" w:rsidRPr="009B3757" w:rsidRDefault="001B2E1E" w:rsidP="008211F6">
            <w:pPr>
              <w:rPr>
                <w:rFonts w:ascii="Arial" w:hAnsi="Arial" w:cs="Arial"/>
                <w:color w:val="000000"/>
                <w:sz w:val="22"/>
                <w:szCs w:val="22"/>
              </w:rPr>
            </w:pPr>
            <w:r w:rsidRPr="009B3757">
              <w:rPr>
                <w:rFonts w:ascii="Arial" w:hAnsi="Arial" w:cs="Arial"/>
                <w:color w:val="000000"/>
                <w:sz w:val="22"/>
                <w:szCs w:val="22"/>
              </w:rPr>
              <w:t xml:space="preserve"> €            </w:t>
            </w:r>
            <w:r>
              <w:rPr>
                <w:rFonts w:ascii="Arial" w:hAnsi="Arial" w:cs="Arial"/>
                <w:color w:val="000000"/>
                <w:sz w:val="22"/>
                <w:szCs w:val="22"/>
              </w:rPr>
              <w:t>6</w:t>
            </w:r>
            <w:r w:rsidRPr="009B3757">
              <w:rPr>
                <w:rFonts w:ascii="Arial" w:hAnsi="Arial" w:cs="Arial"/>
                <w:color w:val="000000"/>
                <w:sz w:val="22"/>
                <w:szCs w:val="22"/>
              </w:rPr>
              <w:t xml:space="preserve">.000,00 </w:t>
            </w:r>
          </w:p>
        </w:tc>
        <w:tc>
          <w:tcPr>
            <w:tcW w:w="2934" w:type="dxa"/>
            <w:tcBorders>
              <w:top w:val="nil"/>
              <w:left w:val="nil"/>
              <w:bottom w:val="nil"/>
              <w:right w:val="nil"/>
            </w:tcBorders>
            <w:shd w:val="clear" w:color="auto" w:fill="auto"/>
            <w:noWrap/>
            <w:vAlign w:val="bottom"/>
            <w:hideMark/>
          </w:tcPr>
          <w:p w:rsidR="001B2E1E" w:rsidRPr="009B3757" w:rsidRDefault="001B2E1E" w:rsidP="008211F6">
            <w:pPr>
              <w:rPr>
                <w:rFonts w:ascii="Calibri" w:hAnsi="Calibri" w:cs="Calibri"/>
                <w:color w:val="000000"/>
                <w:sz w:val="22"/>
                <w:szCs w:val="22"/>
              </w:rPr>
            </w:pPr>
          </w:p>
        </w:tc>
      </w:tr>
      <w:tr w:rsidR="001B2E1E" w:rsidRPr="009B3757" w:rsidTr="008211F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E1E" w:rsidRPr="009B3757" w:rsidRDefault="001B2E1E" w:rsidP="008211F6">
            <w:pPr>
              <w:jc w:val="center"/>
              <w:rPr>
                <w:rFonts w:ascii="Calibri" w:hAnsi="Calibri" w:cs="Calibri"/>
                <w:b/>
                <w:bCs/>
                <w:color w:val="000000"/>
                <w:sz w:val="28"/>
                <w:szCs w:val="28"/>
              </w:rPr>
            </w:pPr>
            <w:r w:rsidRPr="009B3757">
              <w:rPr>
                <w:rFonts w:ascii="Calibri" w:hAnsi="Calibri" w:cs="Calibri"/>
                <w:b/>
                <w:bCs/>
                <w:color w:val="000000"/>
                <w:sz w:val="28"/>
                <w:szCs w:val="28"/>
              </w:rPr>
              <w:t>06</w:t>
            </w:r>
          </w:p>
        </w:tc>
        <w:tc>
          <w:tcPr>
            <w:tcW w:w="5760" w:type="dxa"/>
            <w:gridSpan w:val="3"/>
            <w:tcBorders>
              <w:top w:val="single" w:sz="4" w:space="0" w:color="auto"/>
              <w:left w:val="nil"/>
              <w:bottom w:val="single" w:sz="4" w:space="0" w:color="auto"/>
              <w:right w:val="single" w:sz="8" w:space="0" w:color="000000"/>
            </w:tcBorders>
            <w:shd w:val="clear" w:color="auto" w:fill="auto"/>
            <w:vAlign w:val="center"/>
            <w:hideMark/>
          </w:tcPr>
          <w:p w:rsidR="001B2E1E" w:rsidRPr="009B3757" w:rsidRDefault="001B2E1E" w:rsidP="008211F6">
            <w:pPr>
              <w:jc w:val="center"/>
              <w:rPr>
                <w:rFonts w:ascii="Calibri" w:hAnsi="Calibri" w:cs="Calibri"/>
                <w:b/>
                <w:bCs/>
                <w:color w:val="000000"/>
                <w:sz w:val="28"/>
                <w:szCs w:val="28"/>
              </w:rPr>
            </w:pPr>
            <w:r w:rsidRPr="009B3757">
              <w:rPr>
                <w:rFonts w:ascii="Calibri" w:hAnsi="Calibri" w:cs="Calibri"/>
                <w:b/>
                <w:bCs/>
                <w:color w:val="000000"/>
                <w:sz w:val="28"/>
                <w:szCs w:val="28"/>
              </w:rPr>
              <w:t>Contributi da privati</w:t>
            </w:r>
          </w:p>
        </w:tc>
        <w:tc>
          <w:tcPr>
            <w:tcW w:w="2934" w:type="dxa"/>
            <w:tcBorders>
              <w:top w:val="nil"/>
              <w:left w:val="nil"/>
              <w:bottom w:val="nil"/>
              <w:right w:val="nil"/>
            </w:tcBorders>
            <w:shd w:val="clear" w:color="auto" w:fill="auto"/>
            <w:noWrap/>
            <w:vAlign w:val="bottom"/>
            <w:hideMark/>
          </w:tcPr>
          <w:p w:rsidR="001B2E1E" w:rsidRPr="009B3757" w:rsidRDefault="001B2E1E" w:rsidP="008211F6">
            <w:pPr>
              <w:rPr>
                <w:rFonts w:ascii="Calibri" w:hAnsi="Calibri" w:cs="Calibri"/>
                <w:color w:val="000000"/>
                <w:sz w:val="22"/>
                <w:szCs w:val="22"/>
              </w:rPr>
            </w:pPr>
          </w:p>
        </w:tc>
      </w:tr>
      <w:tr w:rsidR="001B2E1E" w:rsidRPr="009B3757" w:rsidTr="008211F6">
        <w:trPr>
          <w:trHeight w:val="600"/>
        </w:trPr>
        <w:tc>
          <w:tcPr>
            <w:tcW w:w="960" w:type="dxa"/>
            <w:tcBorders>
              <w:top w:val="nil"/>
              <w:left w:val="nil"/>
              <w:bottom w:val="nil"/>
              <w:right w:val="nil"/>
            </w:tcBorders>
            <w:shd w:val="clear" w:color="auto" w:fill="auto"/>
            <w:noWrap/>
            <w:vAlign w:val="bottom"/>
            <w:hideMark/>
          </w:tcPr>
          <w:p w:rsidR="001B2E1E" w:rsidRPr="009B3757" w:rsidRDefault="001B2E1E" w:rsidP="008211F6">
            <w:pPr>
              <w:rPr>
                <w:rFonts w:ascii="Calibri" w:hAnsi="Calibri" w:cs="Calibri"/>
                <w:color w:val="000000"/>
                <w:sz w:val="22"/>
                <w:szCs w:val="22"/>
              </w:rPr>
            </w:pPr>
          </w:p>
        </w:tc>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1B2E1E" w:rsidRPr="009B3757" w:rsidRDefault="001B2E1E" w:rsidP="008211F6">
            <w:pPr>
              <w:jc w:val="center"/>
              <w:rPr>
                <w:rFonts w:ascii="Arial" w:hAnsi="Arial" w:cs="Arial"/>
                <w:b/>
                <w:bCs/>
                <w:sz w:val="22"/>
                <w:szCs w:val="22"/>
              </w:rPr>
            </w:pPr>
            <w:r w:rsidRPr="009B3757">
              <w:rPr>
                <w:rFonts w:ascii="Arial" w:hAnsi="Arial" w:cs="Arial"/>
                <w:b/>
                <w:bCs/>
                <w:sz w:val="22"/>
                <w:szCs w:val="22"/>
              </w:rPr>
              <w:t>01</w:t>
            </w:r>
          </w:p>
        </w:tc>
        <w:tc>
          <w:tcPr>
            <w:tcW w:w="3288" w:type="dxa"/>
            <w:tcBorders>
              <w:top w:val="nil"/>
              <w:left w:val="nil"/>
              <w:bottom w:val="single" w:sz="4" w:space="0" w:color="auto"/>
              <w:right w:val="single" w:sz="4" w:space="0" w:color="auto"/>
            </w:tcBorders>
            <w:shd w:val="clear" w:color="auto" w:fill="auto"/>
            <w:vAlign w:val="center"/>
            <w:hideMark/>
          </w:tcPr>
          <w:p w:rsidR="001B2E1E" w:rsidRPr="009B3757" w:rsidRDefault="001B2E1E" w:rsidP="008211F6">
            <w:pPr>
              <w:rPr>
                <w:rFonts w:ascii="Arial" w:hAnsi="Arial" w:cs="Arial"/>
                <w:color w:val="000000"/>
                <w:sz w:val="22"/>
                <w:szCs w:val="22"/>
              </w:rPr>
            </w:pPr>
            <w:r w:rsidRPr="009B3757">
              <w:rPr>
                <w:rFonts w:ascii="Arial" w:hAnsi="Arial" w:cs="Arial"/>
                <w:color w:val="000000"/>
                <w:sz w:val="22"/>
                <w:szCs w:val="22"/>
              </w:rPr>
              <w:t>Contributi volontari da famiglie</w:t>
            </w:r>
          </w:p>
        </w:tc>
        <w:tc>
          <w:tcPr>
            <w:tcW w:w="2087" w:type="dxa"/>
            <w:tcBorders>
              <w:top w:val="nil"/>
              <w:left w:val="nil"/>
              <w:bottom w:val="single" w:sz="4" w:space="0" w:color="auto"/>
              <w:right w:val="nil"/>
            </w:tcBorders>
            <w:shd w:val="clear" w:color="auto" w:fill="auto"/>
            <w:noWrap/>
            <w:vAlign w:val="bottom"/>
            <w:hideMark/>
          </w:tcPr>
          <w:p w:rsidR="001B2E1E" w:rsidRPr="009B3757" w:rsidRDefault="001B2E1E" w:rsidP="008211F6">
            <w:pPr>
              <w:rPr>
                <w:rFonts w:ascii="Arial" w:hAnsi="Arial" w:cs="Arial"/>
                <w:color w:val="000000"/>
                <w:sz w:val="22"/>
                <w:szCs w:val="22"/>
              </w:rPr>
            </w:pPr>
            <w:r w:rsidRPr="009B3757">
              <w:rPr>
                <w:rFonts w:ascii="Arial" w:hAnsi="Arial" w:cs="Arial"/>
                <w:color w:val="000000"/>
                <w:sz w:val="22"/>
                <w:szCs w:val="22"/>
              </w:rPr>
              <w:t xml:space="preserve"> €            3.000,00 </w:t>
            </w:r>
          </w:p>
        </w:tc>
        <w:tc>
          <w:tcPr>
            <w:tcW w:w="29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B2E1E" w:rsidRPr="009B3757" w:rsidRDefault="001B2E1E" w:rsidP="008211F6">
            <w:pPr>
              <w:rPr>
                <w:rFonts w:ascii="Arial" w:hAnsi="Arial" w:cs="Arial"/>
                <w:b/>
                <w:bCs/>
                <w:color w:val="000000"/>
                <w:sz w:val="22"/>
                <w:szCs w:val="22"/>
              </w:rPr>
            </w:pPr>
            <w:r w:rsidRPr="009B3757">
              <w:rPr>
                <w:rFonts w:ascii="Arial" w:hAnsi="Arial" w:cs="Arial"/>
                <w:b/>
                <w:bCs/>
                <w:color w:val="000000"/>
                <w:sz w:val="22"/>
                <w:szCs w:val="22"/>
              </w:rPr>
              <w:t xml:space="preserve"> €      </w:t>
            </w:r>
            <w:r w:rsidR="007456DC">
              <w:rPr>
                <w:rFonts w:ascii="Arial" w:hAnsi="Arial" w:cs="Arial"/>
                <w:b/>
                <w:bCs/>
                <w:color w:val="000000"/>
                <w:sz w:val="22"/>
                <w:szCs w:val="22"/>
              </w:rPr>
              <w:t xml:space="preserve">                 </w:t>
            </w:r>
            <w:r w:rsidRPr="009B3757">
              <w:rPr>
                <w:rFonts w:ascii="Arial" w:hAnsi="Arial" w:cs="Arial"/>
                <w:b/>
                <w:bCs/>
                <w:color w:val="000000"/>
                <w:sz w:val="22"/>
                <w:szCs w:val="22"/>
              </w:rPr>
              <w:t xml:space="preserve">  </w:t>
            </w:r>
            <w:r>
              <w:rPr>
                <w:rFonts w:ascii="Arial" w:hAnsi="Arial" w:cs="Arial"/>
                <w:b/>
                <w:bCs/>
                <w:color w:val="000000"/>
                <w:sz w:val="22"/>
                <w:szCs w:val="22"/>
              </w:rPr>
              <w:t>9</w:t>
            </w:r>
            <w:r w:rsidRPr="009B3757">
              <w:rPr>
                <w:rFonts w:ascii="Arial" w:hAnsi="Arial" w:cs="Arial"/>
                <w:b/>
                <w:bCs/>
                <w:color w:val="000000"/>
                <w:sz w:val="22"/>
                <w:szCs w:val="22"/>
              </w:rPr>
              <w:t xml:space="preserve">.000,00 </w:t>
            </w:r>
          </w:p>
        </w:tc>
      </w:tr>
    </w:tbl>
    <w:p w:rsidR="001B2E1E" w:rsidRDefault="001B2E1E" w:rsidP="001B2E1E">
      <w:pPr>
        <w:spacing w:after="7" w:line="250" w:lineRule="auto"/>
        <w:ind w:left="89" w:right="452" w:hanging="10"/>
        <w:rPr>
          <w:rFonts w:ascii="Bookman Old Style" w:hAnsi="Bookman Old Style"/>
          <w:sz w:val="28"/>
          <w:szCs w:val="28"/>
        </w:rPr>
      </w:pPr>
    </w:p>
    <w:p w:rsidR="001B2E1E" w:rsidRDefault="001B2E1E" w:rsidP="001B2E1E">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1B2E1E" w:rsidRPr="003750DD" w:rsidTr="008211F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2E1E" w:rsidRPr="003750DD" w:rsidRDefault="001B2E1E" w:rsidP="008211F6">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1B2E1E" w:rsidRPr="003750DD" w:rsidRDefault="001B2E1E" w:rsidP="008211F6">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1B2E1E" w:rsidRPr="003750DD" w:rsidRDefault="001B2E1E" w:rsidP="008211F6">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 xml:space="preserve">                  4.800,00</w:t>
            </w:r>
          </w:p>
        </w:tc>
      </w:tr>
      <w:tr w:rsidR="001B2E1E"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B2E1E" w:rsidRPr="003750DD" w:rsidRDefault="001B2E1E" w:rsidP="008211F6">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1B2E1E" w:rsidRPr="003750DD" w:rsidRDefault="001B2E1E" w:rsidP="008211F6">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1B2E1E" w:rsidRPr="003750DD" w:rsidRDefault="001B2E1E" w:rsidP="008211F6">
            <w:pPr>
              <w:rPr>
                <w:rFonts w:ascii="Calibri" w:hAnsi="Calibri"/>
                <w:color w:val="000000"/>
                <w:sz w:val="28"/>
                <w:szCs w:val="28"/>
              </w:rPr>
            </w:pPr>
            <w:r w:rsidRPr="003750DD">
              <w:rPr>
                <w:rFonts w:ascii="Calibri" w:hAnsi="Calibri"/>
                <w:color w:val="000000"/>
                <w:sz w:val="28"/>
                <w:szCs w:val="28"/>
              </w:rPr>
              <w:t xml:space="preserve"> €       </w:t>
            </w:r>
            <w:r w:rsidR="007456DC">
              <w:rPr>
                <w:rFonts w:ascii="Calibri" w:hAnsi="Calibri"/>
                <w:color w:val="000000"/>
                <w:sz w:val="28"/>
                <w:szCs w:val="28"/>
              </w:rPr>
              <w:t xml:space="preserve">            </w:t>
            </w:r>
            <w:r w:rsidRPr="003750DD">
              <w:rPr>
                <w:rFonts w:ascii="Calibri" w:hAnsi="Calibri"/>
                <w:color w:val="000000"/>
                <w:sz w:val="28"/>
                <w:szCs w:val="28"/>
              </w:rPr>
              <w:t xml:space="preserve">   </w:t>
            </w:r>
            <w:r>
              <w:rPr>
                <w:rFonts w:ascii="Calibri" w:hAnsi="Calibri"/>
                <w:color w:val="000000"/>
                <w:sz w:val="28"/>
                <w:szCs w:val="28"/>
              </w:rPr>
              <w:t>2.000,00</w:t>
            </w:r>
          </w:p>
        </w:tc>
      </w:tr>
      <w:tr w:rsidR="001B2E1E"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B2E1E" w:rsidRPr="003750DD" w:rsidRDefault="001B2E1E" w:rsidP="008211F6">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1B2E1E" w:rsidRPr="003750DD" w:rsidRDefault="001B2E1E" w:rsidP="008211F6">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1B2E1E" w:rsidRPr="003750DD" w:rsidRDefault="001B2E1E" w:rsidP="008211F6">
            <w:pPr>
              <w:rPr>
                <w:rFonts w:ascii="Calibri" w:hAnsi="Calibri"/>
                <w:color w:val="000000"/>
                <w:sz w:val="28"/>
                <w:szCs w:val="28"/>
              </w:rPr>
            </w:pPr>
            <w:r w:rsidRPr="003750DD">
              <w:rPr>
                <w:rFonts w:ascii="Calibri" w:hAnsi="Calibri"/>
                <w:color w:val="000000"/>
                <w:sz w:val="28"/>
                <w:szCs w:val="28"/>
              </w:rPr>
              <w:t xml:space="preserve"> €         </w:t>
            </w:r>
            <w:r w:rsidR="007456DC">
              <w:rPr>
                <w:rFonts w:ascii="Calibri" w:hAnsi="Calibri"/>
                <w:color w:val="000000"/>
                <w:sz w:val="28"/>
                <w:szCs w:val="28"/>
              </w:rPr>
              <w:t xml:space="preserve">     </w:t>
            </w:r>
            <w:r w:rsidRPr="003750DD">
              <w:rPr>
                <w:rFonts w:ascii="Calibri" w:hAnsi="Calibri"/>
                <w:color w:val="000000"/>
                <w:sz w:val="28"/>
                <w:szCs w:val="28"/>
              </w:rPr>
              <w:t xml:space="preserve">        </w:t>
            </w:r>
            <w:r>
              <w:rPr>
                <w:rFonts w:ascii="Calibri" w:hAnsi="Calibri"/>
                <w:color w:val="000000"/>
                <w:sz w:val="28"/>
                <w:szCs w:val="28"/>
              </w:rPr>
              <w:t>2.200,00</w:t>
            </w:r>
          </w:p>
        </w:tc>
      </w:tr>
      <w:tr w:rsidR="001B2E1E"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B2E1E" w:rsidRPr="003750DD" w:rsidRDefault="001B2E1E" w:rsidP="008211F6">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1B2E1E" w:rsidRPr="003750DD" w:rsidRDefault="001B2E1E" w:rsidP="008211F6">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1B2E1E" w:rsidRPr="003750DD" w:rsidRDefault="001B2E1E" w:rsidP="008211F6">
            <w:pPr>
              <w:rPr>
                <w:rFonts w:ascii="Calibri" w:hAnsi="Calibri"/>
                <w:color w:val="000000"/>
                <w:sz w:val="28"/>
                <w:szCs w:val="28"/>
              </w:rPr>
            </w:pPr>
            <w:r w:rsidRPr="003750DD">
              <w:rPr>
                <w:rFonts w:ascii="Calibri" w:hAnsi="Calibri"/>
                <w:color w:val="000000"/>
                <w:sz w:val="28"/>
                <w:szCs w:val="28"/>
              </w:rPr>
              <w:t xml:space="preserve"> €                                -   </w:t>
            </w:r>
          </w:p>
        </w:tc>
      </w:tr>
      <w:tr w:rsidR="001B2E1E"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B2E1E" w:rsidRPr="003750DD" w:rsidRDefault="001B2E1E" w:rsidP="008211F6">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1B2E1E" w:rsidRPr="003750DD" w:rsidRDefault="001B2E1E" w:rsidP="008211F6">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1B2E1E" w:rsidRPr="003750DD" w:rsidRDefault="001B2E1E" w:rsidP="008211F6">
            <w:pPr>
              <w:rPr>
                <w:rFonts w:ascii="Calibri" w:hAnsi="Calibri"/>
                <w:color w:val="000000"/>
                <w:sz w:val="28"/>
                <w:szCs w:val="28"/>
              </w:rPr>
            </w:pPr>
            <w:r w:rsidRPr="003750DD">
              <w:rPr>
                <w:rFonts w:ascii="Calibri" w:hAnsi="Calibri"/>
                <w:color w:val="000000"/>
                <w:sz w:val="28"/>
                <w:szCs w:val="28"/>
              </w:rPr>
              <w:t xml:space="preserve"> €                                -   </w:t>
            </w:r>
          </w:p>
        </w:tc>
      </w:tr>
      <w:tr w:rsidR="001B2E1E"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B2E1E" w:rsidRPr="003750DD" w:rsidRDefault="001B2E1E" w:rsidP="008211F6">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1B2E1E" w:rsidRPr="003750DD" w:rsidRDefault="001B2E1E" w:rsidP="008211F6">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1B2E1E" w:rsidRPr="003750DD" w:rsidRDefault="001B2E1E" w:rsidP="008211F6">
            <w:pPr>
              <w:rPr>
                <w:rFonts w:ascii="Calibri" w:hAnsi="Calibri"/>
                <w:color w:val="000000"/>
                <w:sz w:val="28"/>
                <w:szCs w:val="28"/>
              </w:rPr>
            </w:pPr>
            <w:r w:rsidRPr="003750DD">
              <w:rPr>
                <w:rFonts w:ascii="Calibri" w:hAnsi="Calibri"/>
                <w:color w:val="000000"/>
                <w:sz w:val="28"/>
                <w:szCs w:val="28"/>
              </w:rPr>
              <w:t xml:space="preserve"> €                                -   </w:t>
            </w:r>
          </w:p>
        </w:tc>
      </w:tr>
      <w:tr w:rsidR="001B2E1E"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B2E1E" w:rsidRPr="003750DD" w:rsidRDefault="001B2E1E" w:rsidP="008211F6">
            <w:pPr>
              <w:jc w:val="center"/>
              <w:rPr>
                <w:rFonts w:ascii="Calibri" w:hAnsi="Calibri"/>
                <w:color w:val="000000"/>
                <w:sz w:val="28"/>
                <w:szCs w:val="28"/>
              </w:rPr>
            </w:pPr>
            <w:r w:rsidRPr="003750DD">
              <w:rPr>
                <w:rFonts w:ascii="Calibri" w:hAnsi="Calibri"/>
                <w:color w:val="000000"/>
                <w:sz w:val="28"/>
                <w:szCs w:val="28"/>
              </w:rPr>
              <w:lastRenderedPageBreak/>
              <w:t>07</w:t>
            </w:r>
          </w:p>
        </w:tc>
        <w:tc>
          <w:tcPr>
            <w:tcW w:w="5760" w:type="dxa"/>
            <w:tcBorders>
              <w:top w:val="nil"/>
              <w:left w:val="nil"/>
              <w:bottom w:val="single" w:sz="4" w:space="0" w:color="auto"/>
              <w:right w:val="single" w:sz="4" w:space="0" w:color="auto"/>
            </w:tcBorders>
            <w:shd w:val="clear" w:color="auto" w:fill="auto"/>
            <w:noWrap/>
            <w:vAlign w:val="bottom"/>
            <w:hideMark/>
          </w:tcPr>
          <w:p w:rsidR="001B2E1E" w:rsidRPr="003750DD" w:rsidRDefault="001B2E1E" w:rsidP="008211F6">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1B2E1E" w:rsidRPr="003750DD" w:rsidRDefault="001B2E1E" w:rsidP="008211F6">
            <w:pPr>
              <w:rPr>
                <w:rFonts w:ascii="Calibri" w:hAnsi="Calibri"/>
                <w:color w:val="000000"/>
                <w:sz w:val="28"/>
                <w:szCs w:val="28"/>
              </w:rPr>
            </w:pPr>
            <w:r w:rsidRPr="003750DD">
              <w:rPr>
                <w:rFonts w:ascii="Calibri" w:hAnsi="Calibri"/>
                <w:color w:val="000000"/>
                <w:sz w:val="28"/>
                <w:szCs w:val="28"/>
              </w:rPr>
              <w:t xml:space="preserve"> €                                -   </w:t>
            </w:r>
          </w:p>
        </w:tc>
      </w:tr>
      <w:tr w:rsidR="001B2E1E"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B2E1E" w:rsidRPr="003750DD" w:rsidRDefault="001B2E1E" w:rsidP="008211F6">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1B2E1E" w:rsidRPr="003750DD" w:rsidRDefault="001B2E1E" w:rsidP="008211F6">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1B2E1E" w:rsidRPr="003750DD" w:rsidRDefault="001B2E1E" w:rsidP="008211F6">
            <w:pPr>
              <w:rPr>
                <w:rFonts w:ascii="Calibri" w:hAnsi="Calibri"/>
                <w:color w:val="000000"/>
                <w:sz w:val="28"/>
                <w:szCs w:val="28"/>
              </w:rPr>
            </w:pPr>
            <w:r w:rsidRPr="003750DD">
              <w:rPr>
                <w:rFonts w:ascii="Calibri" w:hAnsi="Calibri"/>
                <w:color w:val="000000"/>
                <w:sz w:val="28"/>
                <w:szCs w:val="28"/>
              </w:rPr>
              <w:t xml:space="preserve"> €                                -   </w:t>
            </w:r>
          </w:p>
        </w:tc>
      </w:tr>
      <w:tr w:rsidR="001B2E1E"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B2E1E" w:rsidRPr="003750DD" w:rsidRDefault="001B2E1E" w:rsidP="008211F6">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1B2E1E" w:rsidRPr="003750DD" w:rsidRDefault="001B2E1E" w:rsidP="008211F6">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1B2E1E" w:rsidRPr="003750DD" w:rsidRDefault="001B2E1E" w:rsidP="008211F6">
            <w:pPr>
              <w:rPr>
                <w:rFonts w:ascii="Calibri" w:hAnsi="Calibri"/>
                <w:color w:val="000000"/>
                <w:sz w:val="28"/>
                <w:szCs w:val="28"/>
              </w:rPr>
            </w:pPr>
            <w:r w:rsidRPr="003750DD">
              <w:rPr>
                <w:rFonts w:ascii="Calibri" w:hAnsi="Calibri"/>
                <w:color w:val="000000"/>
                <w:sz w:val="28"/>
                <w:szCs w:val="28"/>
              </w:rPr>
              <w:t xml:space="preserve"> €                                -   </w:t>
            </w:r>
          </w:p>
        </w:tc>
      </w:tr>
      <w:tr w:rsidR="001B2E1E" w:rsidRPr="003750DD" w:rsidTr="008211F6">
        <w:trPr>
          <w:trHeight w:val="600"/>
        </w:trPr>
        <w:tc>
          <w:tcPr>
            <w:tcW w:w="960" w:type="dxa"/>
            <w:tcBorders>
              <w:top w:val="nil"/>
              <w:left w:val="nil"/>
              <w:bottom w:val="nil"/>
              <w:right w:val="nil"/>
            </w:tcBorders>
            <w:shd w:val="clear" w:color="auto" w:fill="auto"/>
            <w:noWrap/>
            <w:vAlign w:val="bottom"/>
            <w:hideMark/>
          </w:tcPr>
          <w:p w:rsidR="001B2E1E" w:rsidRPr="003750DD" w:rsidRDefault="001B2E1E" w:rsidP="008211F6">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1B2E1E" w:rsidRPr="003750DD" w:rsidRDefault="001B2E1E" w:rsidP="008211F6">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B2E1E" w:rsidRPr="003750DD" w:rsidRDefault="001B2E1E" w:rsidP="008211F6">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9</w:t>
            </w:r>
            <w:r w:rsidRPr="009B3757">
              <w:rPr>
                <w:rFonts w:ascii="Calibri" w:hAnsi="Calibri"/>
                <w:color w:val="000000"/>
                <w:sz w:val="28"/>
                <w:szCs w:val="28"/>
              </w:rPr>
              <w:t>.000,00</w:t>
            </w:r>
          </w:p>
        </w:tc>
      </w:tr>
    </w:tbl>
    <w:p w:rsidR="001B2E1E" w:rsidRDefault="001B2E1E" w:rsidP="001B2E1E">
      <w:pPr>
        <w:spacing w:after="7" w:line="250" w:lineRule="auto"/>
        <w:ind w:left="89" w:right="452" w:hanging="10"/>
        <w:rPr>
          <w:rFonts w:ascii="Bookman Old Style" w:hAnsi="Bookman Old Style"/>
          <w:sz w:val="18"/>
          <w:szCs w:val="18"/>
        </w:rPr>
      </w:pPr>
    </w:p>
    <w:p w:rsidR="001B2E1E" w:rsidRDefault="001B2E1E" w:rsidP="001B2E1E">
      <w:pPr>
        <w:spacing w:after="7" w:line="250" w:lineRule="auto"/>
        <w:ind w:left="89" w:right="452" w:hanging="10"/>
        <w:jc w:val="both"/>
        <w:rPr>
          <w:rFonts w:ascii="Calibri" w:hAnsi="Calibri"/>
          <w:color w:val="000000"/>
          <w:sz w:val="28"/>
          <w:szCs w:val="28"/>
        </w:rPr>
      </w:pPr>
    </w:p>
    <w:p w:rsidR="001B2E1E" w:rsidRDefault="001B2E1E" w:rsidP="001B2E1E">
      <w:pPr>
        <w:spacing w:after="7" w:line="250" w:lineRule="auto"/>
        <w:ind w:left="89" w:right="452" w:hanging="10"/>
        <w:jc w:val="both"/>
        <w:rPr>
          <w:rFonts w:ascii="Calibri" w:hAnsi="Calibri"/>
          <w:color w:val="000000"/>
          <w:sz w:val="28"/>
          <w:szCs w:val="28"/>
        </w:rPr>
      </w:pPr>
      <w:r>
        <w:rPr>
          <w:rFonts w:ascii="Calibri" w:hAnsi="Calibri"/>
          <w:color w:val="000000"/>
          <w:sz w:val="28"/>
          <w:szCs w:val="28"/>
        </w:rPr>
        <w:t xml:space="preserve">Nel piano dell’offerta formativa per l’anno scolastico </w:t>
      </w:r>
      <w:r w:rsidR="0006682C">
        <w:rPr>
          <w:rFonts w:ascii="Calibri" w:hAnsi="Calibri"/>
          <w:color w:val="000000"/>
          <w:sz w:val="28"/>
          <w:szCs w:val="28"/>
        </w:rPr>
        <w:t>2018-19</w:t>
      </w:r>
      <w:r>
        <w:rPr>
          <w:rFonts w:ascii="Calibri" w:hAnsi="Calibri"/>
          <w:color w:val="000000"/>
          <w:sz w:val="28"/>
          <w:szCs w:val="28"/>
        </w:rPr>
        <w:t xml:space="preserve"> sono stati presentati dai docenti i sottoelencati progetti afferenti la presente voce di costo:</w:t>
      </w:r>
    </w:p>
    <w:tbl>
      <w:tblPr>
        <w:tblW w:w="9240" w:type="dxa"/>
        <w:tblInd w:w="55" w:type="dxa"/>
        <w:tblCellMar>
          <w:left w:w="70" w:type="dxa"/>
          <w:right w:w="70" w:type="dxa"/>
        </w:tblCellMar>
        <w:tblLook w:val="04A0" w:firstRow="1" w:lastRow="0" w:firstColumn="1" w:lastColumn="0" w:noHBand="0" w:noVBand="1"/>
      </w:tblPr>
      <w:tblGrid>
        <w:gridCol w:w="2540"/>
        <w:gridCol w:w="6700"/>
      </w:tblGrid>
      <w:tr w:rsidR="001B2E1E" w:rsidRPr="001B2E1E" w:rsidTr="001B2E1E">
        <w:trPr>
          <w:trHeight w:val="600"/>
        </w:trPr>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2E1E" w:rsidRPr="001B2E1E" w:rsidRDefault="001B2E1E" w:rsidP="001B2E1E">
            <w:pPr>
              <w:rPr>
                <w:rFonts w:ascii="Calibri" w:hAnsi="Calibri" w:cs="Calibri"/>
                <w:color w:val="000000"/>
                <w:sz w:val="22"/>
                <w:szCs w:val="22"/>
              </w:rPr>
            </w:pPr>
            <w:r w:rsidRPr="001B2E1E">
              <w:rPr>
                <w:rFonts w:ascii="Calibri" w:hAnsi="Calibri" w:cs="Calibri"/>
                <w:color w:val="000000"/>
                <w:sz w:val="22"/>
                <w:szCs w:val="22"/>
              </w:rPr>
              <w:t>CORBETTA Fabrizio</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1B2E1E" w:rsidRPr="001B2E1E" w:rsidRDefault="001B2E1E" w:rsidP="001B2E1E">
            <w:pPr>
              <w:rPr>
                <w:rFonts w:ascii="Calibri" w:hAnsi="Calibri" w:cs="Calibri"/>
                <w:color w:val="000000"/>
                <w:sz w:val="22"/>
                <w:szCs w:val="22"/>
              </w:rPr>
            </w:pPr>
            <w:r w:rsidRPr="001B2E1E">
              <w:rPr>
                <w:rFonts w:ascii="Calibri" w:hAnsi="Calibri" w:cs="Calibri"/>
                <w:color w:val="000000"/>
                <w:sz w:val="22"/>
                <w:szCs w:val="22"/>
              </w:rPr>
              <w:t>#FEELPEOPLE®</w:t>
            </w:r>
          </w:p>
        </w:tc>
      </w:tr>
      <w:tr w:rsidR="001B2E1E" w:rsidRPr="001B2E1E" w:rsidTr="001B2E1E">
        <w:trPr>
          <w:trHeight w:val="600"/>
        </w:trPr>
        <w:tc>
          <w:tcPr>
            <w:tcW w:w="2540" w:type="dxa"/>
            <w:tcBorders>
              <w:top w:val="nil"/>
              <w:left w:val="single" w:sz="4" w:space="0" w:color="auto"/>
              <w:bottom w:val="single" w:sz="4" w:space="0" w:color="auto"/>
              <w:right w:val="single" w:sz="4" w:space="0" w:color="auto"/>
            </w:tcBorders>
            <w:shd w:val="clear" w:color="auto" w:fill="auto"/>
            <w:vAlign w:val="center"/>
            <w:hideMark/>
          </w:tcPr>
          <w:p w:rsidR="001B2E1E" w:rsidRPr="001B2E1E" w:rsidRDefault="001B2E1E" w:rsidP="001B2E1E">
            <w:pPr>
              <w:rPr>
                <w:rFonts w:ascii="Calibri" w:hAnsi="Calibri" w:cs="Calibri"/>
                <w:color w:val="000000"/>
                <w:sz w:val="22"/>
                <w:szCs w:val="22"/>
              </w:rPr>
            </w:pPr>
            <w:r w:rsidRPr="001B2E1E">
              <w:rPr>
                <w:rFonts w:ascii="Calibri" w:hAnsi="Calibri" w:cs="Calibri"/>
                <w:color w:val="000000"/>
                <w:sz w:val="22"/>
                <w:szCs w:val="22"/>
              </w:rPr>
              <w:t>SCANZIO Paola</w:t>
            </w:r>
          </w:p>
        </w:tc>
        <w:tc>
          <w:tcPr>
            <w:tcW w:w="6700" w:type="dxa"/>
            <w:tcBorders>
              <w:top w:val="nil"/>
              <w:left w:val="nil"/>
              <w:bottom w:val="single" w:sz="4" w:space="0" w:color="auto"/>
              <w:right w:val="single" w:sz="4" w:space="0" w:color="auto"/>
            </w:tcBorders>
            <w:shd w:val="clear" w:color="auto" w:fill="auto"/>
            <w:vAlign w:val="center"/>
            <w:hideMark/>
          </w:tcPr>
          <w:p w:rsidR="001B2E1E" w:rsidRPr="001B2E1E" w:rsidRDefault="001B2E1E" w:rsidP="001B2E1E">
            <w:pPr>
              <w:rPr>
                <w:rFonts w:ascii="Calibri" w:hAnsi="Calibri" w:cs="Calibri"/>
                <w:color w:val="000000"/>
                <w:sz w:val="22"/>
                <w:szCs w:val="22"/>
              </w:rPr>
            </w:pPr>
            <w:r w:rsidRPr="001B2E1E">
              <w:rPr>
                <w:rFonts w:ascii="Calibri" w:hAnsi="Calibri" w:cs="Calibri"/>
                <w:color w:val="000000"/>
                <w:sz w:val="22"/>
                <w:szCs w:val="22"/>
              </w:rPr>
              <w:t>WOOL4SCHOOL</w:t>
            </w:r>
          </w:p>
        </w:tc>
      </w:tr>
      <w:tr w:rsidR="001B2E1E" w:rsidRPr="001B2E1E" w:rsidTr="001B2E1E">
        <w:trPr>
          <w:trHeight w:val="600"/>
        </w:trPr>
        <w:tc>
          <w:tcPr>
            <w:tcW w:w="2540" w:type="dxa"/>
            <w:tcBorders>
              <w:top w:val="nil"/>
              <w:left w:val="single" w:sz="4" w:space="0" w:color="auto"/>
              <w:bottom w:val="single" w:sz="4" w:space="0" w:color="auto"/>
              <w:right w:val="single" w:sz="4" w:space="0" w:color="auto"/>
            </w:tcBorders>
            <w:shd w:val="clear" w:color="auto" w:fill="auto"/>
            <w:vAlign w:val="center"/>
            <w:hideMark/>
          </w:tcPr>
          <w:p w:rsidR="001B2E1E" w:rsidRPr="001B2E1E" w:rsidRDefault="001B2E1E" w:rsidP="001B2E1E">
            <w:pPr>
              <w:rPr>
                <w:rFonts w:ascii="Calibri" w:hAnsi="Calibri" w:cs="Calibri"/>
                <w:color w:val="000000"/>
                <w:sz w:val="22"/>
                <w:szCs w:val="22"/>
              </w:rPr>
            </w:pPr>
            <w:r w:rsidRPr="001B2E1E">
              <w:rPr>
                <w:rFonts w:ascii="Calibri" w:hAnsi="Calibri" w:cs="Calibri"/>
                <w:color w:val="000000"/>
                <w:sz w:val="22"/>
                <w:szCs w:val="22"/>
              </w:rPr>
              <w:t>SCANZIO Paola</w:t>
            </w:r>
          </w:p>
        </w:tc>
        <w:tc>
          <w:tcPr>
            <w:tcW w:w="6700" w:type="dxa"/>
            <w:tcBorders>
              <w:top w:val="nil"/>
              <w:left w:val="nil"/>
              <w:bottom w:val="single" w:sz="4" w:space="0" w:color="auto"/>
              <w:right w:val="single" w:sz="4" w:space="0" w:color="auto"/>
            </w:tcBorders>
            <w:shd w:val="clear" w:color="auto" w:fill="auto"/>
            <w:vAlign w:val="center"/>
            <w:hideMark/>
          </w:tcPr>
          <w:p w:rsidR="001B2E1E" w:rsidRPr="001B2E1E" w:rsidRDefault="001B2E1E" w:rsidP="001B2E1E">
            <w:pPr>
              <w:rPr>
                <w:rFonts w:ascii="Calibri" w:hAnsi="Calibri" w:cs="Calibri"/>
                <w:color w:val="000000"/>
                <w:sz w:val="22"/>
                <w:szCs w:val="22"/>
              </w:rPr>
            </w:pPr>
            <w:r w:rsidRPr="001B2E1E">
              <w:rPr>
                <w:rFonts w:ascii="Calibri" w:hAnsi="Calibri" w:cs="Calibri"/>
                <w:color w:val="000000"/>
                <w:sz w:val="22"/>
                <w:szCs w:val="22"/>
              </w:rPr>
              <w:t>MICROSOLCHI E DINTORNI</w:t>
            </w:r>
          </w:p>
        </w:tc>
      </w:tr>
    </w:tbl>
    <w:p w:rsidR="001B2E1E" w:rsidRDefault="001B2E1E" w:rsidP="001B2E1E">
      <w:pPr>
        <w:spacing w:after="7" w:line="250" w:lineRule="auto"/>
        <w:ind w:left="89" w:right="452" w:hanging="10"/>
        <w:jc w:val="both"/>
        <w:rPr>
          <w:rFonts w:ascii="Calibri" w:hAnsi="Calibri"/>
          <w:color w:val="000000"/>
          <w:sz w:val="28"/>
          <w:szCs w:val="28"/>
        </w:rPr>
      </w:pPr>
    </w:p>
    <w:p w:rsidR="001B2E1E" w:rsidRDefault="001B2E1E" w:rsidP="001B2E1E">
      <w:pPr>
        <w:spacing w:after="7" w:line="250" w:lineRule="auto"/>
        <w:ind w:left="89" w:right="452" w:hanging="10"/>
        <w:jc w:val="both"/>
        <w:rPr>
          <w:rFonts w:ascii="Calibri" w:hAnsi="Calibri"/>
          <w:color w:val="000000"/>
          <w:sz w:val="28"/>
          <w:szCs w:val="28"/>
        </w:rPr>
      </w:pPr>
      <w:r>
        <w:rPr>
          <w:rFonts w:ascii="Calibri" w:hAnsi="Calibri"/>
          <w:color w:val="000000"/>
          <w:sz w:val="28"/>
          <w:szCs w:val="28"/>
        </w:rPr>
        <w:t>Per la descrizione analitica dei progetti si rimanda all’allegato 1.</w:t>
      </w:r>
    </w:p>
    <w:p w:rsidR="001B2E1E" w:rsidRDefault="001B2E1E" w:rsidP="001B2E1E">
      <w:pPr>
        <w:spacing w:after="7" w:line="250" w:lineRule="auto"/>
        <w:ind w:left="89" w:right="452" w:hanging="10"/>
        <w:jc w:val="both"/>
        <w:rPr>
          <w:rFonts w:ascii="Calibri" w:hAnsi="Calibri"/>
          <w:color w:val="000000"/>
          <w:sz w:val="28"/>
          <w:szCs w:val="28"/>
        </w:rPr>
      </w:pPr>
    </w:p>
    <w:p w:rsidR="001B2E1E" w:rsidRDefault="001B2E1E" w:rsidP="001B2E1E">
      <w:pPr>
        <w:spacing w:after="7" w:line="250" w:lineRule="auto"/>
        <w:ind w:left="89" w:right="452" w:hanging="10"/>
        <w:jc w:val="both"/>
        <w:rPr>
          <w:rFonts w:ascii="Calibri" w:hAnsi="Calibri"/>
          <w:color w:val="000000"/>
          <w:sz w:val="28"/>
          <w:szCs w:val="28"/>
        </w:rPr>
      </w:pPr>
      <w:r>
        <w:rPr>
          <w:rFonts w:ascii="Calibri" w:hAnsi="Calibri"/>
          <w:color w:val="000000"/>
          <w:sz w:val="28"/>
          <w:szCs w:val="28"/>
        </w:rPr>
        <w:t>Le spese che si prevede di effettuare riguardano:</w:t>
      </w:r>
    </w:p>
    <w:p w:rsidR="001B2E1E" w:rsidRDefault="001B2E1E" w:rsidP="001B2E1E">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t>compensi al personale dell’Istituto coinvolto nel progetto;</w:t>
      </w:r>
    </w:p>
    <w:p w:rsidR="001B2E1E" w:rsidRDefault="001B2E1E" w:rsidP="001B2E1E">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t>spese di missione al personale;</w:t>
      </w:r>
    </w:p>
    <w:p w:rsidR="001B2E1E" w:rsidRDefault="001B2E1E" w:rsidP="001B2E1E">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t>acquisto di beni consumo;</w:t>
      </w:r>
    </w:p>
    <w:p w:rsidR="001B2E1E" w:rsidRPr="00D4144E" w:rsidRDefault="001B2E1E" w:rsidP="001B2E1E">
      <w:pPr>
        <w:pStyle w:val="Paragrafoelenco"/>
        <w:numPr>
          <w:ilvl w:val="0"/>
          <w:numId w:val="41"/>
        </w:numPr>
        <w:spacing w:after="7" w:line="250" w:lineRule="auto"/>
        <w:ind w:right="452"/>
        <w:jc w:val="both"/>
        <w:rPr>
          <w:rFonts w:ascii="Calibri" w:hAnsi="Calibri"/>
          <w:color w:val="000000"/>
          <w:sz w:val="28"/>
          <w:szCs w:val="28"/>
        </w:rPr>
      </w:pPr>
      <w:r w:rsidRPr="00D4144E">
        <w:rPr>
          <w:rFonts w:ascii="Calibri" w:hAnsi="Calibri"/>
          <w:color w:val="000000"/>
          <w:sz w:val="28"/>
          <w:szCs w:val="28"/>
        </w:rPr>
        <w:t>interventi di esperti esterni.</w:t>
      </w:r>
    </w:p>
    <w:p w:rsidR="001B2E1E" w:rsidRDefault="001B2E1E" w:rsidP="001B2E1E">
      <w:pPr>
        <w:spacing w:after="7" w:line="250" w:lineRule="auto"/>
        <w:ind w:left="89" w:right="452" w:hanging="10"/>
        <w:jc w:val="both"/>
        <w:rPr>
          <w:rFonts w:ascii="Calibri" w:hAnsi="Calibri"/>
          <w:color w:val="000000"/>
          <w:sz w:val="28"/>
          <w:szCs w:val="28"/>
        </w:rPr>
      </w:pPr>
    </w:p>
    <w:p w:rsidR="008211F6" w:rsidRDefault="008211F6" w:rsidP="008211F6">
      <w:pPr>
        <w:spacing w:after="7" w:line="250" w:lineRule="auto"/>
        <w:ind w:left="89" w:right="452" w:hanging="10"/>
        <w:jc w:val="both"/>
        <w:rPr>
          <w:rFonts w:ascii="Calibri" w:hAnsi="Calibri"/>
          <w:color w:val="000000"/>
          <w:sz w:val="28"/>
          <w:szCs w:val="28"/>
        </w:rPr>
      </w:pPr>
    </w:p>
    <w:p w:rsidR="008211F6" w:rsidRDefault="008211F6" w:rsidP="008211F6">
      <w:pPr>
        <w:spacing w:after="7" w:line="250" w:lineRule="auto"/>
        <w:ind w:left="89" w:right="452" w:hanging="10"/>
        <w:rPr>
          <w:rFonts w:ascii="Bookman Old Style" w:hAnsi="Bookman Old Style"/>
          <w:sz w:val="18"/>
          <w:szCs w:val="18"/>
        </w:rPr>
      </w:pPr>
    </w:p>
    <w:p w:rsidR="008211F6" w:rsidRPr="00A9087F" w:rsidRDefault="008211F6" w:rsidP="008211F6">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P </w:t>
      </w:r>
      <w:r w:rsidRPr="00A9087F">
        <w:rPr>
          <w:b/>
          <w:i/>
        </w:rPr>
        <w:t xml:space="preserve">VOCE </w:t>
      </w:r>
      <w:r>
        <w:rPr>
          <w:b/>
          <w:i/>
        </w:rPr>
        <w:t>P0106</w:t>
      </w:r>
    </w:p>
    <w:p w:rsidR="008211F6" w:rsidRPr="0046249F" w:rsidRDefault="008211F6" w:rsidP="008211F6">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APPROFONDIMENTO SCIENTIFICO E TECNOLOGICO</w:t>
      </w:r>
      <w:r>
        <w:rPr>
          <w:b/>
          <w:i/>
        </w:rPr>
        <w:tab/>
      </w:r>
      <w:r w:rsidRPr="00A9087F">
        <w:rPr>
          <w:b/>
          <w:i/>
          <w:sz w:val="24"/>
          <w:szCs w:val="24"/>
        </w:rPr>
        <w:t xml:space="preserve">€ </w:t>
      </w:r>
      <w:r>
        <w:rPr>
          <w:rFonts w:ascii="Calibri" w:hAnsi="Calibri" w:cs="Calibri"/>
          <w:color w:val="000000"/>
          <w:sz w:val="22"/>
          <w:szCs w:val="22"/>
        </w:rPr>
        <w:t>11.947,48</w:t>
      </w:r>
    </w:p>
    <w:p w:rsidR="008211F6" w:rsidRDefault="008211F6" w:rsidP="008211F6">
      <w:pPr>
        <w:spacing w:after="7" w:line="250" w:lineRule="auto"/>
        <w:ind w:left="89" w:right="452" w:hanging="10"/>
        <w:rPr>
          <w:rFonts w:ascii="Bookman Old Style" w:hAnsi="Bookman Old Style"/>
          <w:sz w:val="28"/>
          <w:szCs w:val="28"/>
        </w:rPr>
      </w:pPr>
    </w:p>
    <w:p w:rsidR="008211F6" w:rsidRPr="0098077A" w:rsidRDefault="008211F6" w:rsidP="008211F6">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4" w:type="dxa"/>
        <w:tblInd w:w="55" w:type="dxa"/>
        <w:tblCellMar>
          <w:left w:w="70" w:type="dxa"/>
          <w:right w:w="70" w:type="dxa"/>
        </w:tblCellMar>
        <w:tblLook w:val="04A0" w:firstRow="1" w:lastRow="0" w:firstColumn="1" w:lastColumn="0" w:noHBand="0" w:noVBand="1"/>
      </w:tblPr>
      <w:tblGrid>
        <w:gridCol w:w="960"/>
        <w:gridCol w:w="385"/>
        <w:gridCol w:w="3288"/>
        <w:gridCol w:w="2087"/>
        <w:gridCol w:w="2934"/>
      </w:tblGrid>
      <w:tr w:rsidR="008211F6" w:rsidRPr="009B3757" w:rsidTr="008211F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1F6" w:rsidRPr="009B3757" w:rsidRDefault="008211F6" w:rsidP="008211F6">
            <w:pPr>
              <w:jc w:val="center"/>
              <w:rPr>
                <w:rFonts w:ascii="Calibri" w:hAnsi="Calibri" w:cs="Calibri"/>
                <w:b/>
                <w:bCs/>
                <w:color w:val="000000"/>
                <w:sz w:val="28"/>
                <w:szCs w:val="28"/>
              </w:rPr>
            </w:pPr>
            <w:r w:rsidRPr="009B3757">
              <w:rPr>
                <w:rFonts w:ascii="Calibri" w:hAnsi="Calibri" w:cs="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8211F6" w:rsidRPr="009B3757" w:rsidRDefault="008211F6" w:rsidP="008211F6">
            <w:pPr>
              <w:jc w:val="center"/>
              <w:rPr>
                <w:rFonts w:ascii="Calibri" w:hAnsi="Calibri" w:cs="Calibri"/>
                <w:b/>
                <w:bCs/>
                <w:color w:val="000000"/>
                <w:sz w:val="28"/>
                <w:szCs w:val="28"/>
              </w:rPr>
            </w:pPr>
            <w:r w:rsidRPr="009B3757">
              <w:rPr>
                <w:rFonts w:ascii="Calibri" w:hAnsi="Calibri" w:cs="Calibri"/>
                <w:b/>
                <w:bCs/>
                <w:color w:val="000000"/>
                <w:sz w:val="28"/>
                <w:szCs w:val="28"/>
              </w:rPr>
              <w:t>Avanzo di amministrazione presunto</w:t>
            </w:r>
          </w:p>
        </w:tc>
        <w:tc>
          <w:tcPr>
            <w:tcW w:w="2934" w:type="dxa"/>
            <w:tcBorders>
              <w:top w:val="nil"/>
              <w:left w:val="nil"/>
              <w:bottom w:val="nil"/>
              <w:right w:val="nil"/>
            </w:tcBorders>
            <w:shd w:val="clear" w:color="auto" w:fill="auto"/>
            <w:noWrap/>
            <w:vAlign w:val="bottom"/>
            <w:hideMark/>
          </w:tcPr>
          <w:p w:rsidR="008211F6" w:rsidRPr="009B3757" w:rsidRDefault="008211F6" w:rsidP="008211F6">
            <w:pPr>
              <w:rPr>
                <w:rFonts w:ascii="Calibri" w:hAnsi="Calibri" w:cs="Calibri"/>
                <w:color w:val="000000"/>
                <w:sz w:val="22"/>
                <w:szCs w:val="22"/>
              </w:rPr>
            </w:pPr>
          </w:p>
        </w:tc>
      </w:tr>
      <w:tr w:rsidR="008211F6" w:rsidRPr="009B3757" w:rsidTr="008211F6">
        <w:trPr>
          <w:trHeight w:val="600"/>
        </w:trPr>
        <w:tc>
          <w:tcPr>
            <w:tcW w:w="960" w:type="dxa"/>
            <w:tcBorders>
              <w:top w:val="nil"/>
              <w:left w:val="single" w:sz="4" w:space="0" w:color="auto"/>
              <w:bottom w:val="nil"/>
              <w:right w:val="single" w:sz="4" w:space="0" w:color="auto"/>
            </w:tcBorders>
            <w:shd w:val="clear" w:color="auto" w:fill="auto"/>
            <w:vAlign w:val="center"/>
            <w:hideMark/>
          </w:tcPr>
          <w:p w:rsidR="008211F6" w:rsidRPr="009B3757" w:rsidRDefault="008211F6" w:rsidP="008211F6">
            <w:pPr>
              <w:rPr>
                <w:rFonts w:ascii="Arial" w:hAnsi="Arial" w:cs="Arial"/>
                <w:b/>
                <w:bCs/>
                <w:sz w:val="22"/>
                <w:szCs w:val="22"/>
              </w:rPr>
            </w:pPr>
            <w:r w:rsidRPr="009B3757">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8211F6" w:rsidRPr="009B3757" w:rsidRDefault="008211F6" w:rsidP="008211F6">
            <w:pPr>
              <w:jc w:val="center"/>
              <w:rPr>
                <w:rFonts w:ascii="Arial" w:hAnsi="Arial" w:cs="Arial"/>
                <w:b/>
                <w:bCs/>
                <w:sz w:val="22"/>
                <w:szCs w:val="22"/>
              </w:rPr>
            </w:pPr>
            <w:r w:rsidRPr="009B3757">
              <w:rPr>
                <w:rFonts w:ascii="Arial" w:hAnsi="Arial" w:cs="Arial"/>
                <w:b/>
                <w:bCs/>
                <w:sz w:val="22"/>
                <w:szCs w:val="22"/>
              </w:rPr>
              <w:t>02</w:t>
            </w:r>
          </w:p>
        </w:tc>
        <w:tc>
          <w:tcPr>
            <w:tcW w:w="3288" w:type="dxa"/>
            <w:tcBorders>
              <w:top w:val="nil"/>
              <w:left w:val="nil"/>
              <w:bottom w:val="single" w:sz="4" w:space="0" w:color="auto"/>
              <w:right w:val="single" w:sz="4" w:space="0" w:color="auto"/>
            </w:tcBorders>
            <w:shd w:val="clear" w:color="auto" w:fill="auto"/>
            <w:vAlign w:val="center"/>
            <w:hideMark/>
          </w:tcPr>
          <w:p w:rsidR="008211F6" w:rsidRPr="009B3757" w:rsidRDefault="008211F6" w:rsidP="008211F6">
            <w:pPr>
              <w:jc w:val="center"/>
              <w:rPr>
                <w:rFonts w:ascii="Arial" w:hAnsi="Arial" w:cs="Arial"/>
                <w:sz w:val="22"/>
                <w:szCs w:val="22"/>
              </w:rPr>
            </w:pPr>
            <w:r w:rsidRPr="009B3757">
              <w:rPr>
                <w:rFonts w:ascii="Arial" w:hAnsi="Arial" w:cs="Arial"/>
                <w:sz w:val="22"/>
                <w:szCs w:val="22"/>
              </w:rPr>
              <w:t xml:space="preserve">Vincolato </w:t>
            </w:r>
          </w:p>
        </w:tc>
        <w:tc>
          <w:tcPr>
            <w:tcW w:w="2087" w:type="dxa"/>
            <w:tcBorders>
              <w:top w:val="nil"/>
              <w:left w:val="nil"/>
              <w:bottom w:val="single" w:sz="4" w:space="0" w:color="auto"/>
              <w:right w:val="single" w:sz="4" w:space="0" w:color="auto"/>
            </w:tcBorders>
            <w:shd w:val="clear" w:color="auto" w:fill="auto"/>
            <w:noWrap/>
            <w:vAlign w:val="bottom"/>
            <w:hideMark/>
          </w:tcPr>
          <w:p w:rsidR="008211F6" w:rsidRPr="009B3757" w:rsidRDefault="008211F6" w:rsidP="008211F6">
            <w:pPr>
              <w:rPr>
                <w:rFonts w:ascii="Arial" w:hAnsi="Arial" w:cs="Arial"/>
                <w:color w:val="000000"/>
                <w:sz w:val="22"/>
                <w:szCs w:val="22"/>
              </w:rPr>
            </w:pPr>
            <w:r w:rsidRPr="009B3757">
              <w:rPr>
                <w:rFonts w:ascii="Arial" w:hAnsi="Arial" w:cs="Arial"/>
                <w:color w:val="000000"/>
                <w:sz w:val="22"/>
                <w:szCs w:val="22"/>
              </w:rPr>
              <w:t xml:space="preserve"> €            </w:t>
            </w:r>
            <w:r>
              <w:rPr>
                <w:rFonts w:ascii="Arial" w:hAnsi="Arial" w:cs="Arial"/>
                <w:color w:val="000000"/>
                <w:sz w:val="22"/>
                <w:szCs w:val="22"/>
              </w:rPr>
              <w:t>8.947,48</w:t>
            </w:r>
          </w:p>
        </w:tc>
        <w:tc>
          <w:tcPr>
            <w:tcW w:w="2934" w:type="dxa"/>
            <w:tcBorders>
              <w:top w:val="nil"/>
              <w:left w:val="nil"/>
              <w:bottom w:val="nil"/>
              <w:right w:val="nil"/>
            </w:tcBorders>
            <w:shd w:val="clear" w:color="auto" w:fill="auto"/>
            <w:noWrap/>
            <w:vAlign w:val="bottom"/>
            <w:hideMark/>
          </w:tcPr>
          <w:p w:rsidR="008211F6" w:rsidRPr="009B3757" w:rsidRDefault="008211F6" w:rsidP="008211F6">
            <w:pPr>
              <w:rPr>
                <w:rFonts w:ascii="Calibri" w:hAnsi="Calibri" w:cs="Calibri"/>
                <w:color w:val="000000"/>
                <w:sz w:val="22"/>
                <w:szCs w:val="22"/>
              </w:rPr>
            </w:pPr>
          </w:p>
        </w:tc>
      </w:tr>
      <w:tr w:rsidR="008211F6" w:rsidRPr="009B3757" w:rsidTr="008211F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11F6" w:rsidRPr="009B3757" w:rsidRDefault="008211F6" w:rsidP="008211F6">
            <w:pPr>
              <w:jc w:val="center"/>
              <w:rPr>
                <w:rFonts w:ascii="Calibri" w:hAnsi="Calibri" w:cs="Calibri"/>
                <w:b/>
                <w:bCs/>
                <w:color w:val="000000"/>
                <w:sz w:val="28"/>
                <w:szCs w:val="28"/>
              </w:rPr>
            </w:pPr>
            <w:r w:rsidRPr="009B3757">
              <w:rPr>
                <w:rFonts w:ascii="Calibri" w:hAnsi="Calibri" w:cs="Calibri"/>
                <w:b/>
                <w:bCs/>
                <w:color w:val="000000"/>
                <w:sz w:val="28"/>
                <w:szCs w:val="28"/>
              </w:rPr>
              <w:lastRenderedPageBreak/>
              <w:t>06</w:t>
            </w:r>
          </w:p>
        </w:tc>
        <w:tc>
          <w:tcPr>
            <w:tcW w:w="5760" w:type="dxa"/>
            <w:gridSpan w:val="3"/>
            <w:tcBorders>
              <w:top w:val="single" w:sz="4" w:space="0" w:color="auto"/>
              <w:left w:val="nil"/>
              <w:bottom w:val="single" w:sz="4" w:space="0" w:color="auto"/>
              <w:right w:val="single" w:sz="8" w:space="0" w:color="000000"/>
            </w:tcBorders>
            <w:shd w:val="clear" w:color="auto" w:fill="auto"/>
            <w:vAlign w:val="center"/>
            <w:hideMark/>
          </w:tcPr>
          <w:p w:rsidR="008211F6" w:rsidRPr="009B3757" w:rsidRDefault="008211F6" w:rsidP="008211F6">
            <w:pPr>
              <w:jc w:val="center"/>
              <w:rPr>
                <w:rFonts w:ascii="Calibri" w:hAnsi="Calibri" w:cs="Calibri"/>
                <w:b/>
                <w:bCs/>
                <w:color w:val="000000"/>
                <w:sz w:val="28"/>
                <w:szCs w:val="28"/>
              </w:rPr>
            </w:pPr>
            <w:r w:rsidRPr="009B3757">
              <w:rPr>
                <w:rFonts w:ascii="Calibri" w:hAnsi="Calibri" w:cs="Calibri"/>
                <w:b/>
                <w:bCs/>
                <w:color w:val="000000"/>
                <w:sz w:val="28"/>
                <w:szCs w:val="28"/>
              </w:rPr>
              <w:t>Contributi da privati</w:t>
            </w:r>
          </w:p>
        </w:tc>
        <w:tc>
          <w:tcPr>
            <w:tcW w:w="2934" w:type="dxa"/>
            <w:tcBorders>
              <w:top w:val="nil"/>
              <w:left w:val="nil"/>
              <w:bottom w:val="nil"/>
              <w:right w:val="nil"/>
            </w:tcBorders>
            <w:shd w:val="clear" w:color="auto" w:fill="auto"/>
            <w:noWrap/>
            <w:vAlign w:val="bottom"/>
            <w:hideMark/>
          </w:tcPr>
          <w:p w:rsidR="008211F6" w:rsidRPr="009B3757" w:rsidRDefault="008211F6" w:rsidP="008211F6">
            <w:pPr>
              <w:rPr>
                <w:rFonts w:ascii="Calibri" w:hAnsi="Calibri" w:cs="Calibri"/>
                <w:color w:val="000000"/>
                <w:sz w:val="22"/>
                <w:szCs w:val="22"/>
              </w:rPr>
            </w:pPr>
          </w:p>
        </w:tc>
      </w:tr>
      <w:tr w:rsidR="008211F6" w:rsidRPr="009B3757" w:rsidTr="008211F6">
        <w:trPr>
          <w:trHeight w:val="600"/>
        </w:trPr>
        <w:tc>
          <w:tcPr>
            <w:tcW w:w="960" w:type="dxa"/>
            <w:tcBorders>
              <w:top w:val="nil"/>
              <w:left w:val="nil"/>
              <w:bottom w:val="nil"/>
              <w:right w:val="nil"/>
            </w:tcBorders>
            <w:shd w:val="clear" w:color="auto" w:fill="auto"/>
            <w:noWrap/>
            <w:vAlign w:val="bottom"/>
            <w:hideMark/>
          </w:tcPr>
          <w:p w:rsidR="008211F6" w:rsidRPr="009B3757" w:rsidRDefault="008211F6" w:rsidP="008211F6">
            <w:pPr>
              <w:rPr>
                <w:rFonts w:ascii="Calibri" w:hAnsi="Calibri" w:cs="Calibri"/>
                <w:color w:val="000000"/>
                <w:sz w:val="22"/>
                <w:szCs w:val="22"/>
              </w:rPr>
            </w:pPr>
          </w:p>
        </w:tc>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8211F6" w:rsidRPr="009B3757" w:rsidRDefault="008211F6" w:rsidP="008211F6">
            <w:pPr>
              <w:jc w:val="center"/>
              <w:rPr>
                <w:rFonts w:ascii="Arial" w:hAnsi="Arial" w:cs="Arial"/>
                <w:b/>
                <w:bCs/>
                <w:sz w:val="22"/>
                <w:szCs w:val="22"/>
              </w:rPr>
            </w:pPr>
            <w:r w:rsidRPr="009B3757">
              <w:rPr>
                <w:rFonts w:ascii="Arial" w:hAnsi="Arial" w:cs="Arial"/>
                <w:b/>
                <w:bCs/>
                <w:sz w:val="22"/>
                <w:szCs w:val="22"/>
              </w:rPr>
              <w:t>01</w:t>
            </w:r>
          </w:p>
        </w:tc>
        <w:tc>
          <w:tcPr>
            <w:tcW w:w="3288" w:type="dxa"/>
            <w:tcBorders>
              <w:top w:val="nil"/>
              <w:left w:val="nil"/>
              <w:bottom w:val="single" w:sz="4" w:space="0" w:color="auto"/>
              <w:right w:val="single" w:sz="4" w:space="0" w:color="auto"/>
            </w:tcBorders>
            <w:shd w:val="clear" w:color="auto" w:fill="auto"/>
            <w:vAlign w:val="center"/>
            <w:hideMark/>
          </w:tcPr>
          <w:p w:rsidR="008211F6" w:rsidRPr="009B3757" w:rsidRDefault="008211F6" w:rsidP="008211F6">
            <w:pPr>
              <w:rPr>
                <w:rFonts w:ascii="Arial" w:hAnsi="Arial" w:cs="Arial"/>
                <w:color w:val="000000"/>
                <w:sz w:val="22"/>
                <w:szCs w:val="22"/>
              </w:rPr>
            </w:pPr>
            <w:r w:rsidRPr="009B3757">
              <w:rPr>
                <w:rFonts w:ascii="Arial" w:hAnsi="Arial" w:cs="Arial"/>
                <w:color w:val="000000"/>
                <w:sz w:val="22"/>
                <w:szCs w:val="22"/>
              </w:rPr>
              <w:t>Contributi volontari da famiglie</w:t>
            </w:r>
          </w:p>
        </w:tc>
        <w:tc>
          <w:tcPr>
            <w:tcW w:w="2087" w:type="dxa"/>
            <w:tcBorders>
              <w:top w:val="nil"/>
              <w:left w:val="nil"/>
              <w:bottom w:val="single" w:sz="4" w:space="0" w:color="auto"/>
              <w:right w:val="nil"/>
            </w:tcBorders>
            <w:shd w:val="clear" w:color="auto" w:fill="auto"/>
            <w:noWrap/>
            <w:vAlign w:val="bottom"/>
            <w:hideMark/>
          </w:tcPr>
          <w:p w:rsidR="008211F6" w:rsidRPr="009B3757" w:rsidRDefault="008211F6" w:rsidP="008211F6">
            <w:pPr>
              <w:rPr>
                <w:rFonts w:ascii="Arial" w:hAnsi="Arial" w:cs="Arial"/>
                <w:color w:val="000000"/>
                <w:sz w:val="22"/>
                <w:szCs w:val="22"/>
              </w:rPr>
            </w:pPr>
            <w:r w:rsidRPr="009B3757">
              <w:rPr>
                <w:rFonts w:ascii="Arial" w:hAnsi="Arial" w:cs="Arial"/>
                <w:color w:val="000000"/>
                <w:sz w:val="22"/>
                <w:szCs w:val="22"/>
              </w:rPr>
              <w:t xml:space="preserve"> €            3.000,00 </w:t>
            </w:r>
          </w:p>
        </w:tc>
        <w:tc>
          <w:tcPr>
            <w:tcW w:w="29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211F6" w:rsidRPr="009B3757" w:rsidRDefault="008211F6" w:rsidP="008211F6">
            <w:pPr>
              <w:rPr>
                <w:rFonts w:ascii="Arial" w:hAnsi="Arial" w:cs="Arial"/>
                <w:b/>
                <w:bCs/>
                <w:color w:val="000000"/>
                <w:sz w:val="22"/>
                <w:szCs w:val="22"/>
              </w:rPr>
            </w:pPr>
            <w:r w:rsidRPr="009B3757">
              <w:rPr>
                <w:rFonts w:ascii="Arial" w:hAnsi="Arial" w:cs="Arial"/>
                <w:b/>
                <w:bCs/>
                <w:color w:val="000000"/>
                <w:sz w:val="22"/>
                <w:szCs w:val="22"/>
              </w:rPr>
              <w:t xml:space="preserve"> €      </w:t>
            </w:r>
            <w:r w:rsidR="007456DC">
              <w:rPr>
                <w:rFonts w:ascii="Arial" w:hAnsi="Arial" w:cs="Arial"/>
                <w:b/>
                <w:bCs/>
                <w:color w:val="000000"/>
                <w:sz w:val="22"/>
                <w:szCs w:val="22"/>
              </w:rPr>
              <w:t xml:space="preserve">               </w:t>
            </w:r>
            <w:r w:rsidRPr="009B3757">
              <w:rPr>
                <w:rFonts w:ascii="Arial" w:hAnsi="Arial" w:cs="Arial"/>
                <w:b/>
                <w:bCs/>
                <w:color w:val="000000"/>
                <w:sz w:val="22"/>
                <w:szCs w:val="22"/>
              </w:rPr>
              <w:t xml:space="preserve">  </w:t>
            </w:r>
            <w:r>
              <w:rPr>
                <w:rFonts w:ascii="Arial" w:hAnsi="Arial" w:cs="Arial"/>
                <w:b/>
                <w:bCs/>
                <w:color w:val="000000"/>
                <w:sz w:val="22"/>
                <w:szCs w:val="22"/>
              </w:rPr>
              <w:t>11.947,48</w:t>
            </w:r>
          </w:p>
        </w:tc>
      </w:tr>
    </w:tbl>
    <w:p w:rsidR="008211F6" w:rsidRDefault="008211F6" w:rsidP="008211F6">
      <w:pPr>
        <w:spacing w:after="7" w:line="250" w:lineRule="auto"/>
        <w:ind w:left="89" w:right="452" w:hanging="10"/>
        <w:rPr>
          <w:rFonts w:ascii="Bookman Old Style" w:hAnsi="Bookman Old Style"/>
          <w:sz w:val="28"/>
          <w:szCs w:val="28"/>
        </w:rPr>
      </w:pPr>
    </w:p>
    <w:p w:rsidR="008211F6" w:rsidRDefault="008211F6" w:rsidP="008211F6">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8211F6" w:rsidRPr="003750DD" w:rsidTr="008211F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11F6" w:rsidRPr="003750DD" w:rsidRDefault="008211F6" w:rsidP="008211F6">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8211F6" w:rsidRPr="003750DD" w:rsidRDefault="008211F6" w:rsidP="008211F6">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8211F6" w:rsidRPr="003750DD" w:rsidRDefault="008211F6" w:rsidP="008211F6">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 xml:space="preserve">                  6.000,00</w:t>
            </w:r>
          </w:p>
        </w:tc>
      </w:tr>
      <w:tr w:rsidR="008211F6"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211F6" w:rsidRPr="003750DD" w:rsidRDefault="008211F6" w:rsidP="008211F6">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8211F6" w:rsidRPr="003750DD" w:rsidRDefault="008211F6" w:rsidP="008211F6">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8211F6" w:rsidRPr="003750DD" w:rsidRDefault="008211F6" w:rsidP="008211F6">
            <w:pPr>
              <w:rPr>
                <w:rFonts w:ascii="Calibri" w:hAnsi="Calibri"/>
                <w:color w:val="000000"/>
                <w:sz w:val="28"/>
                <w:szCs w:val="28"/>
              </w:rPr>
            </w:pPr>
            <w:r w:rsidRPr="003750DD">
              <w:rPr>
                <w:rFonts w:ascii="Calibri" w:hAnsi="Calibri"/>
                <w:color w:val="000000"/>
                <w:sz w:val="28"/>
                <w:szCs w:val="28"/>
              </w:rPr>
              <w:t xml:space="preserve"> €     </w:t>
            </w:r>
            <w:r w:rsidR="007456DC">
              <w:rPr>
                <w:rFonts w:ascii="Calibri" w:hAnsi="Calibri"/>
                <w:color w:val="000000"/>
                <w:sz w:val="28"/>
                <w:szCs w:val="28"/>
              </w:rPr>
              <w:t xml:space="preserve">            </w:t>
            </w:r>
            <w:r w:rsidRPr="003750DD">
              <w:rPr>
                <w:rFonts w:ascii="Calibri" w:hAnsi="Calibri"/>
                <w:color w:val="000000"/>
                <w:sz w:val="28"/>
                <w:szCs w:val="28"/>
              </w:rPr>
              <w:t xml:space="preserve">     </w:t>
            </w:r>
            <w:r>
              <w:rPr>
                <w:rFonts w:ascii="Calibri" w:hAnsi="Calibri"/>
                <w:color w:val="000000"/>
                <w:sz w:val="28"/>
                <w:szCs w:val="28"/>
              </w:rPr>
              <w:t>2.947,48</w:t>
            </w:r>
          </w:p>
        </w:tc>
      </w:tr>
      <w:tr w:rsidR="008211F6"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211F6" w:rsidRPr="003750DD" w:rsidRDefault="008211F6" w:rsidP="008211F6">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8211F6" w:rsidRPr="003750DD" w:rsidRDefault="008211F6" w:rsidP="008211F6">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8211F6" w:rsidRPr="003750DD" w:rsidRDefault="008211F6" w:rsidP="008211F6">
            <w:pPr>
              <w:rPr>
                <w:rFonts w:ascii="Calibri" w:hAnsi="Calibri"/>
                <w:color w:val="000000"/>
                <w:sz w:val="28"/>
                <w:szCs w:val="28"/>
              </w:rPr>
            </w:pPr>
            <w:r w:rsidRPr="003750DD">
              <w:rPr>
                <w:rFonts w:ascii="Calibri" w:hAnsi="Calibri"/>
                <w:color w:val="000000"/>
                <w:sz w:val="28"/>
                <w:szCs w:val="28"/>
              </w:rPr>
              <w:t xml:space="preserve"> €          </w:t>
            </w:r>
            <w:r w:rsidR="007456DC">
              <w:rPr>
                <w:rFonts w:ascii="Calibri" w:hAnsi="Calibri"/>
                <w:color w:val="000000"/>
                <w:sz w:val="28"/>
                <w:szCs w:val="28"/>
              </w:rPr>
              <w:t xml:space="preserve">     </w:t>
            </w:r>
            <w:r w:rsidRPr="003750DD">
              <w:rPr>
                <w:rFonts w:ascii="Calibri" w:hAnsi="Calibri"/>
                <w:color w:val="000000"/>
                <w:sz w:val="28"/>
                <w:szCs w:val="28"/>
              </w:rPr>
              <w:t xml:space="preserve">       </w:t>
            </w:r>
            <w:r>
              <w:rPr>
                <w:rFonts w:ascii="Calibri" w:hAnsi="Calibri"/>
                <w:color w:val="000000"/>
                <w:sz w:val="28"/>
                <w:szCs w:val="28"/>
              </w:rPr>
              <w:t>3.000,00</w:t>
            </w:r>
          </w:p>
        </w:tc>
      </w:tr>
      <w:tr w:rsidR="008211F6"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211F6" w:rsidRPr="003750DD" w:rsidRDefault="008211F6" w:rsidP="008211F6">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8211F6" w:rsidRPr="003750DD" w:rsidRDefault="008211F6" w:rsidP="008211F6">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8211F6" w:rsidRPr="003750DD" w:rsidRDefault="008211F6" w:rsidP="008211F6">
            <w:pPr>
              <w:rPr>
                <w:rFonts w:ascii="Calibri" w:hAnsi="Calibri"/>
                <w:color w:val="000000"/>
                <w:sz w:val="28"/>
                <w:szCs w:val="28"/>
              </w:rPr>
            </w:pPr>
            <w:r w:rsidRPr="003750DD">
              <w:rPr>
                <w:rFonts w:ascii="Calibri" w:hAnsi="Calibri"/>
                <w:color w:val="000000"/>
                <w:sz w:val="28"/>
                <w:szCs w:val="28"/>
              </w:rPr>
              <w:t xml:space="preserve"> €                                -   </w:t>
            </w:r>
          </w:p>
        </w:tc>
      </w:tr>
      <w:tr w:rsidR="008211F6"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211F6" w:rsidRPr="003750DD" w:rsidRDefault="008211F6" w:rsidP="008211F6">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8211F6" w:rsidRPr="003750DD" w:rsidRDefault="008211F6" w:rsidP="008211F6">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8211F6" w:rsidRPr="003750DD" w:rsidRDefault="008211F6" w:rsidP="008211F6">
            <w:pPr>
              <w:rPr>
                <w:rFonts w:ascii="Calibri" w:hAnsi="Calibri"/>
                <w:color w:val="000000"/>
                <w:sz w:val="28"/>
                <w:szCs w:val="28"/>
              </w:rPr>
            </w:pPr>
            <w:r w:rsidRPr="003750DD">
              <w:rPr>
                <w:rFonts w:ascii="Calibri" w:hAnsi="Calibri"/>
                <w:color w:val="000000"/>
                <w:sz w:val="28"/>
                <w:szCs w:val="28"/>
              </w:rPr>
              <w:t xml:space="preserve"> €                                -   </w:t>
            </w:r>
          </w:p>
        </w:tc>
      </w:tr>
      <w:tr w:rsidR="008211F6"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211F6" w:rsidRPr="003750DD" w:rsidRDefault="008211F6" w:rsidP="008211F6">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8211F6" w:rsidRPr="003750DD" w:rsidRDefault="008211F6" w:rsidP="008211F6">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8211F6" w:rsidRPr="003750DD" w:rsidRDefault="008211F6" w:rsidP="008211F6">
            <w:pPr>
              <w:rPr>
                <w:rFonts w:ascii="Calibri" w:hAnsi="Calibri"/>
                <w:color w:val="000000"/>
                <w:sz w:val="28"/>
                <w:szCs w:val="28"/>
              </w:rPr>
            </w:pPr>
            <w:r w:rsidRPr="003750DD">
              <w:rPr>
                <w:rFonts w:ascii="Calibri" w:hAnsi="Calibri"/>
                <w:color w:val="000000"/>
                <w:sz w:val="28"/>
                <w:szCs w:val="28"/>
              </w:rPr>
              <w:t xml:space="preserve"> €                                -   </w:t>
            </w:r>
          </w:p>
        </w:tc>
      </w:tr>
      <w:tr w:rsidR="008211F6"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211F6" w:rsidRPr="003750DD" w:rsidRDefault="008211F6" w:rsidP="008211F6">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8211F6" w:rsidRPr="003750DD" w:rsidRDefault="008211F6" w:rsidP="008211F6">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8211F6" w:rsidRPr="003750DD" w:rsidRDefault="008211F6" w:rsidP="008211F6">
            <w:pPr>
              <w:rPr>
                <w:rFonts w:ascii="Calibri" w:hAnsi="Calibri"/>
                <w:color w:val="000000"/>
                <w:sz w:val="28"/>
                <w:szCs w:val="28"/>
              </w:rPr>
            </w:pPr>
            <w:r w:rsidRPr="003750DD">
              <w:rPr>
                <w:rFonts w:ascii="Calibri" w:hAnsi="Calibri"/>
                <w:color w:val="000000"/>
                <w:sz w:val="28"/>
                <w:szCs w:val="28"/>
              </w:rPr>
              <w:t xml:space="preserve"> €                                -   </w:t>
            </w:r>
          </w:p>
        </w:tc>
      </w:tr>
      <w:tr w:rsidR="008211F6"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211F6" w:rsidRPr="003750DD" w:rsidRDefault="008211F6" w:rsidP="008211F6">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8211F6" w:rsidRPr="003750DD" w:rsidRDefault="008211F6" w:rsidP="008211F6">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8211F6" w:rsidRPr="003750DD" w:rsidRDefault="008211F6" w:rsidP="008211F6">
            <w:pPr>
              <w:rPr>
                <w:rFonts w:ascii="Calibri" w:hAnsi="Calibri"/>
                <w:color w:val="000000"/>
                <w:sz w:val="28"/>
                <w:szCs w:val="28"/>
              </w:rPr>
            </w:pPr>
            <w:r w:rsidRPr="003750DD">
              <w:rPr>
                <w:rFonts w:ascii="Calibri" w:hAnsi="Calibri"/>
                <w:color w:val="000000"/>
                <w:sz w:val="28"/>
                <w:szCs w:val="28"/>
              </w:rPr>
              <w:t xml:space="preserve"> €                                -   </w:t>
            </w:r>
          </w:p>
        </w:tc>
      </w:tr>
      <w:tr w:rsidR="008211F6" w:rsidRPr="003750DD" w:rsidTr="008211F6">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211F6" w:rsidRPr="003750DD" w:rsidRDefault="008211F6" w:rsidP="008211F6">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8211F6" w:rsidRPr="003750DD" w:rsidRDefault="008211F6" w:rsidP="008211F6">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8211F6" w:rsidRPr="003750DD" w:rsidRDefault="008211F6" w:rsidP="008211F6">
            <w:pPr>
              <w:rPr>
                <w:rFonts w:ascii="Calibri" w:hAnsi="Calibri"/>
                <w:color w:val="000000"/>
                <w:sz w:val="28"/>
                <w:szCs w:val="28"/>
              </w:rPr>
            </w:pPr>
            <w:r w:rsidRPr="003750DD">
              <w:rPr>
                <w:rFonts w:ascii="Calibri" w:hAnsi="Calibri"/>
                <w:color w:val="000000"/>
                <w:sz w:val="28"/>
                <w:szCs w:val="28"/>
              </w:rPr>
              <w:t xml:space="preserve"> €                                -   </w:t>
            </w:r>
          </w:p>
        </w:tc>
      </w:tr>
      <w:tr w:rsidR="008211F6" w:rsidRPr="003750DD" w:rsidTr="008211F6">
        <w:trPr>
          <w:trHeight w:val="600"/>
        </w:trPr>
        <w:tc>
          <w:tcPr>
            <w:tcW w:w="960" w:type="dxa"/>
            <w:tcBorders>
              <w:top w:val="nil"/>
              <w:left w:val="nil"/>
              <w:bottom w:val="nil"/>
              <w:right w:val="nil"/>
            </w:tcBorders>
            <w:shd w:val="clear" w:color="auto" w:fill="auto"/>
            <w:noWrap/>
            <w:vAlign w:val="bottom"/>
            <w:hideMark/>
          </w:tcPr>
          <w:p w:rsidR="008211F6" w:rsidRPr="003750DD" w:rsidRDefault="008211F6" w:rsidP="008211F6">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8211F6" w:rsidRPr="003750DD" w:rsidRDefault="008211F6" w:rsidP="008211F6">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211F6" w:rsidRPr="003750DD" w:rsidRDefault="008211F6" w:rsidP="008211F6">
            <w:pPr>
              <w:rPr>
                <w:rFonts w:ascii="Calibri" w:hAnsi="Calibri"/>
                <w:color w:val="000000"/>
                <w:sz w:val="28"/>
                <w:szCs w:val="28"/>
              </w:rPr>
            </w:pPr>
            <w:r w:rsidRPr="003750DD">
              <w:rPr>
                <w:rFonts w:ascii="Calibri" w:hAnsi="Calibri"/>
                <w:color w:val="000000"/>
                <w:sz w:val="28"/>
                <w:szCs w:val="28"/>
              </w:rPr>
              <w:t xml:space="preserve"> €      </w:t>
            </w:r>
            <w:r w:rsidR="00795E0B">
              <w:rPr>
                <w:rFonts w:ascii="Calibri" w:hAnsi="Calibri"/>
                <w:color w:val="000000"/>
                <w:sz w:val="28"/>
                <w:szCs w:val="28"/>
              </w:rPr>
              <w:t xml:space="preserve">       </w:t>
            </w:r>
            <w:r w:rsidRPr="003750DD">
              <w:rPr>
                <w:rFonts w:ascii="Calibri" w:hAnsi="Calibri"/>
                <w:color w:val="000000"/>
                <w:sz w:val="28"/>
                <w:szCs w:val="28"/>
              </w:rPr>
              <w:t xml:space="preserve">    </w:t>
            </w:r>
            <w:r>
              <w:rPr>
                <w:rFonts w:ascii="Calibri" w:hAnsi="Calibri"/>
                <w:color w:val="000000"/>
                <w:sz w:val="28"/>
                <w:szCs w:val="28"/>
              </w:rPr>
              <w:t>11.947,48</w:t>
            </w:r>
          </w:p>
        </w:tc>
      </w:tr>
    </w:tbl>
    <w:p w:rsidR="008211F6" w:rsidRDefault="008211F6" w:rsidP="008211F6">
      <w:pPr>
        <w:spacing w:after="7" w:line="250" w:lineRule="auto"/>
        <w:ind w:left="89" w:right="452" w:hanging="10"/>
        <w:rPr>
          <w:rFonts w:ascii="Bookman Old Style" w:hAnsi="Bookman Old Style"/>
          <w:sz w:val="18"/>
          <w:szCs w:val="18"/>
        </w:rPr>
      </w:pPr>
    </w:p>
    <w:p w:rsidR="008211F6" w:rsidRDefault="008211F6" w:rsidP="008211F6">
      <w:pPr>
        <w:spacing w:after="7" w:line="250" w:lineRule="auto"/>
        <w:ind w:left="89" w:right="452" w:hanging="10"/>
        <w:jc w:val="both"/>
        <w:rPr>
          <w:rFonts w:ascii="Calibri" w:hAnsi="Calibri"/>
          <w:color w:val="000000"/>
          <w:sz w:val="28"/>
          <w:szCs w:val="28"/>
        </w:rPr>
      </w:pPr>
    </w:p>
    <w:p w:rsidR="008211F6" w:rsidRDefault="008211F6" w:rsidP="008211F6">
      <w:pPr>
        <w:spacing w:after="7" w:line="250" w:lineRule="auto"/>
        <w:ind w:left="89" w:right="452" w:hanging="10"/>
        <w:jc w:val="both"/>
        <w:rPr>
          <w:rFonts w:ascii="Calibri" w:hAnsi="Calibri"/>
          <w:color w:val="000000"/>
          <w:sz w:val="28"/>
          <w:szCs w:val="28"/>
        </w:rPr>
      </w:pPr>
      <w:r>
        <w:rPr>
          <w:rFonts w:ascii="Calibri" w:hAnsi="Calibri"/>
          <w:color w:val="000000"/>
          <w:sz w:val="28"/>
          <w:szCs w:val="28"/>
        </w:rPr>
        <w:t xml:space="preserve">Nel piano dell’offerta formativa per l’anno scolastico </w:t>
      </w:r>
      <w:r w:rsidR="0006682C">
        <w:rPr>
          <w:rFonts w:ascii="Calibri" w:hAnsi="Calibri"/>
          <w:color w:val="000000"/>
          <w:sz w:val="28"/>
          <w:szCs w:val="28"/>
        </w:rPr>
        <w:t>2018-19</w:t>
      </w:r>
      <w:r>
        <w:rPr>
          <w:rFonts w:ascii="Calibri" w:hAnsi="Calibri"/>
          <w:color w:val="000000"/>
          <w:sz w:val="28"/>
          <w:szCs w:val="28"/>
        </w:rPr>
        <w:t xml:space="preserve"> sono stati presentati dai docenti i sottoelencati progetti afferenti la presente voce di costo:</w:t>
      </w:r>
    </w:p>
    <w:tbl>
      <w:tblPr>
        <w:tblW w:w="9240" w:type="dxa"/>
        <w:tblInd w:w="55" w:type="dxa"/>
        <w:tblCellMar>
          <w:left w:w="70" w:type="dxa"/>
          <w:right w:w="70" w:type="dxa"/>
        </w:tblCellMar>
        <w:tblLook w:val="04A0" w:firstRow="1" w:lastRow="0" w:firstColumn="1" w:lastColumn="0" w:noHBand="0" w:noVBand="1"/>
      </w:tblPr>
      <w:tblGrid>
        <w:gridCol w:w="2540"/>
        <w:gridCol w:w="6700"/>
      </w:tblGrid>
      <w:tr w:rsidR="008211F6" w:rsidRPr="008211F6" w:rsidTr="008211F6">
        <w:trPr>
          <w:trHeight w:val="600"/>
        </w:trPr>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11F6" w:rsidRPr="008211F6" w:rsidRDefault="008211F6" w:rsidP="008211F6">
            <w:pPr>
              <w:rPr>
                <w:rFonts w:ascii="Calibri" w:hAnsi="Calibri" w:cs="Calibri"/>
                <w:color w:val="000000"/>
                <w:sz w:val="22"/>
                <w:szCs w:val="22"/>
              </w:rPr>
            </w:pPr>
            <w:r w:rsidRPr="008211F6">
              <w:rPr>
                <w:rFonts w:ascii="Calibri" w:hAnsi="Calibri" w:cs="Calibri"/>
                <w:color w:val="000000"/>
                <w:sz w:val="22"/>
                <w:szCs w:val="22"/>
              </w:rPr>
              <w:t>BARLOCCO Patrizia</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8211F6" w:rsidRPr="008211F6" w:rsidRDefault="008211F6" w:rsidP="008211F6">
            <w:pPr>
              <w:rPr>
                <w:rFonts w:ascii="Calibri" w:hAnsi="Calibri" w:cs="Calibri"/>
                <w:color w:val="000000"/>
                <w:sz w:val="22"/>
                <w:szCs w:val="22"/>
              </w:rPr>
            </w:pPr>
            <w:r w:rsidRPr="008211F6">
              <w:rPr>
                <w:rFonts w:ascii="Calibri" w:hAnsi="Calibri" w:cs="Calibri"/>
                <w:color w:val="000000"/>
                <w:sz w:val="22"/>
                <w:szCs w:val="22"/>
              </w:rPr>
              <w:t>ATTIVITA' LABORATORIALE: acquisire il "sapere" attraverso il "fare" in laboratorio</w:t>
            </w:r>
          </w:p>
        </w:tc>
      </w:tr>
      <w:tr w:rsidR="008211F6" w:rsidRPr="008211F6" w:rsidTr="008211F6">
        <w:trPr>
          <w:trHeight w:val="600"/>
        </w:trPr>
        <w:tc>
          <w:tcPr>
            <w:tcW w:w="2540" w:type="dxa"/>
            <w:tcBorders>
              <w:top w:val="nil"/>
              <w:left w:val="single" w:sz="4" w:space="0" w:color="auto"/>
              <w:bottom w:val="single" w:sz="4" w:space="0" w:color="auto"/>
              <w:right w:val="single" w:sz="4" w:space="0" w:color="auto"/>
            </w:tcBorders>
            <w:shd w:val="clear" w:color="auto" w:fill="auto"/>
            <w:vAlign w:val="center"/>
            <w:hideMark/>
          </w:tcPr>
          <w:p w:rsidR="008211F6" w:rsidRPr="008211F6" w:rsidRDefault="008211F6" w:rsidP="008211F6">
            <w:pPr>
              <w:rPr>
                <w:rFonts w:ascii="Calibri" w:hAnsi="Calibri" w:cs="Calibri"/>
                <w:color w:val="000000"/>
                <w:sz w:val="22"/>
                <w:szCs w:val="22"/>
              </w:rPr>
            </w:pPr>
            <w:r w:rsidRPr="008211F6">
              <w:rPr>
                <w:rFonts w:ascii="Calibri" w:hAnsi="Calibri" w:cs="Calibri"/>
                <w:color w:val="000000"/>
                <w:sz w:val="22"/>
                <w:szCs w:val="22"/>
              </w:rPr>
              <w:t>BARLOCCO Patrizia</w:t>
            </w:r>
          </w:p>
        </w:tc>
        <w:tc>
          <w:tcPr>
            <w:tcW w:w="6700" w:type="dxa"/>
            <w:tcBorders>
              <w:top w:val="nil"/>
              <w:left w:val="nil"/>
              <w:bottom w:val="single" w:sz="4" w:space="0" w:color="auto"/>
              <w:right w:val="single" w:sz="4" w:space="0" w:color="auto"/>
            </w:tcBorders>
            <w:shd w:val="clear" w:color="auto" w:fill="auto"/>
            <w:vAlign w:val="center"/>
            <w:hideMark/>
          </w:tcPr>
          <w:p w:rsidR="008211F6" w:rsidRPr="008211F6" w:rsidRDefault="008211F6" w:rsidP="008211F6">
            <w:pPr>
              <w:rPr>
                <w:rFonts w:ascii="Calibri" w:hAnsi="Calibri" w:cs="Calibri"/>
                <w:color w:val="000000"/>
                <w:sz w:val="22"/>
                <w:szCs w:val="22"/>
              </w:rPr>
            </w:pPr>
            <w:r w:rsidRPr="008211F6">
              <w:rPr>
                <w:rFonts w:ascii="Calibri" w:hAnsi="Calibri" w:cs="Calibri"/>
                <w:color w:val="000000"/>
                <w:sz w:val="22"/>
                <w:szCs w:val="22"/>
              </w:rPr>
              <w:t>ATTIVITA' LABORATORIALE: acquisire il "sapere" attraverso il "fare" in laboratorio</w:t>
            </w:r>
          </w:p>
        </w:tc>
      </w:tr>
      <w:tr w:rsidR="008211F6" w:rsidRPr="008211F6" w:rsidTr="008211F6">
        <w:trPr>
          <w:trHeight w:val="600"/>
        </w:trPr>
        <w:tc>
          <w:tcPr>
            <w:tcW w:w="2540" w:type="dxa"/>
            <w:tcBorders>
              <w:top w:val="nil"/>
              <w:left w:val="single" w:sz="4" w:space="0" w:color="auto"/>
              <w:bottom w:val="single" w:sz="4" w:space="0" w:color="auto"/>
              <w:right w:val="single" w:sz="4" w:space="0" w:color="auto"/>
            </w:tcBorders>
            <w:shd w:val="clear" w:color="auto" w:fill="auto"/>
            <w:vAlign w:val="center"/>
            <w:hideMark/>
          </w:tcPr>
          <w:p w:rsidR="008211F6" w:rsidRPr="008211F6" w:rsidRDefault="008211F6" w:rsidP="008211F6">
            <w:pPr>
              <w:rPr>
                <w:rFonts w:ascii="Calibri" w:hAnsi="Calibri" w:cs="Calibri"/>
                <w:color w:val="000000"/>
                <w:sz w:val="22"/>
                <w:szCs w:val="22"/>
              </w:rPr>
            </w:pPr>
            <w:r w:rsidRPr="008211F6">
              <w:rPr>
                <w:rFonts w:ascii="Calibri" w:hAnsi="Calibri" w:cs="Calibri"/>
                <w:color w:val="000000"/>
                <w:sz w:val="22"/>
                <w:szCs w:val="22"/>
              </w:rPr>
              <w:t>BELLINCIONI Enrico</w:t>
            </w:r>
          </w:p>
        </w:tc>
        <w:tc>
          <w:tcPr>
            <w:tcW w:w="6700" w:type="dxa"/>
            <w:tcBorders>
              <w:top w:val="nil"/>
              <w:left w:val="nil"/>
              <w:bottom w:val="single" w:sz="4" w:space="0" w:color="auto"/>
              <w:right w:val="single" w:sz="4" w:space="0" w:color="auto"/>
            </w:tcBorders>
            <w:shd w:val="clear" w:color="auto" w:fill="auto"/>
            <w:vAlign w:val="center"/>
            <w:hideMark/>
          </w:tcPr>
          <w:p w:rsidR="008211F6" w:rsidRPr="008211F6" w:rsidRDefault="008211F6" w:rsidP="008211F6">
            <w:pPr>
              <w:rPr>
                <w:rFonts w:ascii="Calibri" w:hAnsi="Calibri" w:cs="Calibri"/>
                <w:color w:val="000000"/>
                <w:sz w:val="22"/>
                <w:szCs w:val="22"/>
              </w:rPr>
            </w:pPr>
            <w:r w:rsidRPr="008211F6">
              <w:rPr>
                <w:rFonts w:ascii="Calibri" w:hAnsi="Calibri" w:cs="Calibri"/>
                <w:color w:val="000000"/>
                <w:sz w:val="22"/>
                <w:szCs w:val="22"/>
              </w:rPr>
              <w:t xml:space="preserve">LABVIEW® </w:t>
            </w:r>
            <w:proofErr w:type="spellStart"/>
            <w:r w:rsidRPr="008211F6">
              <w:rPr>
                <w:rFonts w:ascii="Calibri" w:hAnsi="Calibri" w:cs="Calibri"/>
                <w:color w:val="000000"/>
                <w:sz w:val="22"/>
                <w:szCs w:val="22"/>
              </w:rPr>
              <w:t>Ntional</w:t>
            </w:r>
            <w:proofErr w:type="spellEnd"/>
            <w:r w:rsidRPr="008211F6">
              <w:rPr>
                <w:rFonts w:ascii="Calibri" w:hAnsi="Calibri" w:cs="Calibri"/>
                <w:color w:val="000000"/>
                <w:sz w:val="22"/>
                <w:szCs w:val="22"/>
              </w:rPr>
              <w:t xml:space="preserve"> Instruments</w:t>
            </w:r>
          </w:p>
        </w:tc>
      </w:tr>
      <w:tr w:rsidR="008211F6" w:rsidRPr="008211F6" w:rsidTr="008211F6">
        <w:trPr>
          <w:trHeight w:val="600"/>
        </w:trPr>
        <w:tc>
          <w:tcPr>
            <w:tcW w:w="2540" w:type="dxa"/>
            <w:tcBorders>
              <w:top w:val="nil"/>
              <w:left w:val="single" w:sz="4" w:space="0" w:color="auto"/>
              <w:bottom w:val="single" w:sz="4" w:space="0" w:color="auto"/>
              <w:right w:val="single" w:sz="4" w:space="0" w:color="auto"/>
            </w:tcBorders>
            <w:shd w:val="clear" w:color="auto" w:fill="auto"/>
            <w:vAlign w:val="center"/>
            <w:hideMark/>
          </w:tcPr>
          <w:p w:rsidR="008211F6" w:rsidRPr="008211F6" w:rsidRDefault="008211F6" w:rsidP="008211F6">
            <w:pPr>
              <w:rPr>
                <w:rFonts w:ascii="Calibri" w:hAnsi="Calibri" w:cs="Calibri"/>
                <w:color w:val="000000"/>
                <w:sz w:val="22"/>
                <w:szCs w:val="22"/>
              </w:rPr>
            </w:pPr>
            <w:r w:rsidRPr="008211F6">
              <w:rPr>
                <w:rFonts w:ascii="Calibri" w:hAnsi="Calibri" w:cs="Calibri"/>
                <w:color w:val="000000"/>
                <w:sz w:val="22"/>
                <w:szCs w:val="22"/>
              </w:rPr>
              <w:t>BELLINCIONI Enrico</w:t>
            </w:r>
          </w:p>
        </w:tc>
        <w:tc>
          <w:tcPr>
            <w:tcW w:w="6700" w:type="dxa"/>
            <w:tcBorders>
              <w:top w:val="nil"/>
              <w:left w:val="nil"/>
              <w:bottom w:val="single" w:sz="4" w:space="0" w:color="auto"/>
              <w:right w:val="single" w:sz="4" w:space="0" w:color="auto"/>
            </w:tcBorders>
            <w:shd w:val="clear" w:color="auto" w:fill="auto"/>
            <w:vAlign w:val="center"/>
            <w:hideMark/>
          </w:tcPr>
          <w:p w:rsidR="008211F6" w:rsidRPr="008211F6" w:rsidRDefault="008211F6" w:rsidP="008211F6">
            <w:pPr>
              <w:rPr>
                <w:rFonts w:ascii="Calibri" w:hAnsi="Calibri" w:cs="Calibri"/>
                <w:color w:val="000000"/>
                <w:sz w:val="22"/>
                <w:szCs w:val="22"/>
              </w:rPr>
            </w:pPr>
            <w:r w:rsidRPr="008211F6">
              <w:rPr>
                <w:rFonts w:ascii="Calibri" w:hAnsi="Calibri" w:cs="Calibri"/>
                <w:color w:val="000000"/>
                <w:sz w:val="22"/>
                <w:szCs w:val="22"/>
              </w:rPr>
              <w:t>Il programma MATLAB per l'ingegneria e la Fisica</w:t>
            </w:r>
          </w:p>
        </w:tc>
      </w:tr>
      <w:tr w:rsidR="008211F6" w:rsidRPr="008211F6" w:rsidTr="008211F6">
        <w:trPr>
          <w:trHeight w:val="600"/>
        </w:trPr>
        <w:tc>
          <w:tcPr>
            <w:tcW w:w="2540" w:type="dxa"/>
            <w:tcBorders>
              <w:top w:val="nil"/>
              <w:left w:val="single" w:sz="4" w:space="0" w:color="auto"/>
              <w:bottom w:val="single" w:sz="4" w:space="0" w:color="auto"/>
              <w:right w:val="single" w:sz="4" w:space="0" w:color="auto"/>
            </w:tcBorders>
            <w:shd w:val="clear" w:color="auto" w:fill="auto"/>
            <w:vAlign w:val="center"/>
            <w:hideMark/>
          </w:tcPr>
          <w:p w:rsidR="008211F6" w:rsidRPr="008211F6" w:rsidRDefault="008211F6" w:rsidP="008211F6">
            <w:pPr>
              <w:rPr>
                <w:rFonts w:ascii="Calibri" w:hAnsi="Calibri" w:cs="Calibri"/>
                <w:color w:val="000000"/>
                <w:sz w:val="22"/>
                <w:szCs w:val="22"/>
              </w:rPr>
            </w:pPr>
            <w:r w:rsidRPr="008211F6">
              <w:rPr>
                <w:rFonts w:ascii="Calibri" w:hAnsi="Calibri" w:cs="Calibri"/>
                <w:color w:val="000000"/>
                <w:sz w:val="22"/>
                <w:szCs w:val="22"/>
              </w:rPr>
              <w:lastRenderedPageBreak/>
              <w:t>INGLESE Andrea</w:t>
            </w:r>
          </w:p>
        </w:tc>
        <w:tc>
          <w:tcPr>
            <w:tcW w:w="6700" w:type="dxa"/>
            <w:tcBorders>
              <w:top w:val="nil"/>
              <w:left w:val="nil"/>
              <w:bottom w:val="single" w:sz="4" w:space="0" w:color="auto"/>
              <w:right w:val="single" w:sz="4" w:space="0" w:color="auto"/>
            </w:tcBorders>
            <w:shd w:val="clear" w:color="auto" w:fill="auto"/>
            <w:vAlign w:val="center"/>
            <w:hideMark/>
          </w:tcPr>
          <w:p w:rsidR="008211F6" w:rsidRPr="008211F6" w:rsidRDefault="008211F6" w:rsidP="008211F6">
            <w:pPr>
              <w:rPr>
                <w:rFonts w:ascii="Calibri" w:hAnsi="Calibri" w:cs="Calibri"/>
                <w:color w:val="000000"/>
                <w:sz w:val="22"/>
                <w:szCs w:val="22"/>
              </w:rPr>
            </w:pPr>
            <w:r>
              <w:rPr>
                <w:rFonts w:ascii="Calibri" w:hAnsi="Calibri" w:cs="Calibri"/>
                <w:color w:val="000000"/>
                <w:sz w:val="22"/>
                <w:szCs w:val="22"/>
              </w:rPr>
              <w:t>Open Lab</w:t>
            </w:r>
          </w:p>
        </w:tc>
      </w:tr>
      <w:tr w:rsidR="008211F6" w:rsidRPr="008211F6" w:rsidTr="008211F6">
        <w:trPr>
          <w:trHeight w:val="600"/>
        </w:trPr>
        <w:tc>
          <w:tcPr>
            <w:tcW w:w="2540" w:type="dxa"/>
            <w:tcBorders>
              <w:top w:val="nil"/>
              <w:left w:val="single" w:sz="4" w:space="0" w:color="auto"/>
              <w:bottom w:val="single" w:sz="4" w:space="0" w:color="auto"/>
              <w:right w:val="single" w:sz="4" w:space="0" w:color="auto"/>
            </w:tcBorders>
            <w:shd w:val="clear" w:color="auto" w:fill="auto"/>
            <w:vAlign w:val="center"/>
            <w:hideMark/>
          </w:tcPr>
          <w:p w:rsidR="008211F6" w:rsidRPr="008211F6" w:rsidRDefault="008211F6" w:rsidP="008211F6">
            <w:pPr>
              <w:rPr>
                <w:rFonts w:ascii="Calibri" w:hAnsi="Calibri" w:cs="Calibri"/>
                <w:color w:val="000000"/>
                <w:sz w:val="22"/>
                <w:szCs w:val="22"/>
              </w:rPr>
            </w:pPr>
            <w:r w:rsidRPr="008211F6">
              <w:rPr>
                <w:rFonts w:ascii="Calibri" w:hAnsi="Calibri" w:cs="Calibri"/>
                <w:color w:val="000000"/>
                <w:sz w:val="22"/>
                <w:szCs w:val="22"/>
              </w:rPr>
              <w:t>SOPPENO Marina</w:t>
            </w:r>
          </w:p>
        </w:tc>
        <w:tc>
          <w:tcPr>
            <w:tcW w:w="6700" w:type="dxa"/>
            <w:tcBorders>
              <w:top w:val="nil"/>
              <w:left w:val="nil"/>
              <w:bottom w:val="single" w:sz="4" w:space="0" w:color="auto"/>
              <w:right w:val="single" w:sz="4" w:space="0" w:color="auto"/>
            </w:tcBorders>
            <w:shd w:val="clear" w:color="auto" w:fill="auto"/>
            <w:vAlign w:val="center"/>
            <w:hideMark/>
          </w:tcPr>
          <w:p w:rsidR="008211F6" w:rsidRPr="008211F6" w:rsidRDefault="008211F6" w:rsidP="008211F6">
            <w:pPr>
              <w:rPr>
                <w:rFonts w:ascii="Calibri" w:hAnsi="Calibri" w:cs="Calibri"/>
                <w:color w:val="000000"/>
                <w:sz w:val="22"/>
                <w:szCs w:val="22"/>
              </w:rPr>
            </w:pPr>
            <w:r w:rsidRPr="008211F6">
              <w:rPr>
                <w:rFonts w:ascii="Calibri" w:hAnsi="Calibri" w:cs="Calibri"/>
                <w:color w:val="000000"/>
                <w:sz w:val="22"/>
                <w:szCs w:val="22"/>
              </w:rPr>
              <w:t xml:space="preserve">SPERIMENTA CON NOI-Laboratori didattici presso il centro di ricerca </w:t>
            </w:r>
            <w:proofErr w:type="spellStart"/>
            <w:r w:rsidRPr="008211F6">
              <w:rPr>
                <w:rFonts w:ascii="Calibri" w:hAnsi="Calibri" w:cs="Calibri"/>
                <w:color w:val="000000"/>
                <w:sz w:val="22"/>
                <w:szCs w:val="22"/>
              </w:rPr>
              <w:t>Iform-Firc</w:t>
            </w:r>
            <w:proofErr w:type="spellEnd"/>
            <w:r w:rsidRPr="008211F6">
              <w:rPr>
                <w:rFonts w:ascii="Calibri" w:hAnsi="Calibri" w:cs="Calibri"/>
                <w:color w:val="000000"/>
                <w:sz w:val="22"/>
                <w:szCs w:val="22"/>
              </w:rPr>
              <w:t xml:space="preserve"> di Milano</w:t>
            </w:r>
          </w:p>
        </w:tc>
      </w:tr>
    </w:tbl>
    <w:p w:rsidR="008211F6" w:rsidRDefault="008211F6" w:rsidP="008211F6">
      <w:pPr>
        <w:spacing w:after="7" w:line="250" w:lineRule="auto"/>
        <w:ind w:left="89" w:right="452" w:hanging="10"/>
        <w:jc w:val="both"/>
        <w:rPr>
          <w:rFonts w:ascii="Calibri" w:hAnsi="Calibri"/>
          <w:color w:val="000000"/>
          <w:sz w:val="28"/>
          <w:szCs w:val="28"/>
        </w:rPr>
      </w:pPr>
    </w:p>
    <w:p w:rsidR="008211F6" w:rsidRDefault="008211F6" w:rsidP="008211F6">
      <w:pPr>
        <w:spacing w:after="7" w:line="250" w:lineRule="auto"/>
        <w:ind w:left="89" w:right="452" w:hanging="10"/>
        <w:jc w:val="both"/>
        <w:rPr>
          <w:rFonts w:ascii="Calibri" w:hAnsi="Calibri"/>
          <w:color w:val="000000"/>
          <w:sz w:val="28"/>
          <w:szCs w:val="28"/>
        </w:rPr>
      </w:pPr>
      <w:r>
        <w:rPr>
          <w:rFonts w:ascii="Calibri" w:hAnsi="Calibri"/>
          <w:color w:val="000000"/>
          <w:sz w:val="28"/>
          <w:szCs w:val="28"/>
        </w:rPr>
        <w:t>Per la descrizione analitica dei progetti si rimanda all’allegato 1.</w:t>
      </w:r>
    </w:p>
    <w:p w:rsidR="008211F6" w:rsidRDefault="008211F6" w:rsidP="008211F6">
      <w:pPr>
        <w:spacing w:after="7" w:line="250" w:lineRule="auto"/>
        <w:ind w:left="89" w:right="452" w:hanging="10"/>
        <w:jc w:val="both"/>
        <w:rPr>
          <w:rFonts w:ascii="Calibri" w:hAnsi="Calibri"/>
          <w:color w:val="000000"/>
          <w:sz w:val="28"/>
          <w:szCs w:val="28"/>
        </w:rPr>
      </w:pPr>
    </w:p>
    <w:p w:rsidR="008211F6" w:rsidRDefault="008211F6" w:rsidP="008211F6">
      <w:pPr>
        <w:spacing w:after="7" w:line="250" w:lineRule="auto"/>
        <w:ind w:left="89" w:right="452" w:hanging="10"/>
        <w:jc w:val="both"/>
        <w:rPr>
          <w:rFonts w:ascii="Calibri" w:hAnsi="Calibri"/>
          <w:color w:val="000000"/>
          <w:sz w:val="28"/>
          <w:szCs w:val="28"/>
        </w:rPr>
      </w:pPr>
      <w:r>
        <w:rPr>
          <w:rFonts w:ascii="Calibri" w:hAnsi="Calibri"/>
          <w:color w:val="000000"/>
          <w:sz w:val="28"/>
          <w:szCs w:val="28"/>
        </w:rPr>
        <w:t>Le spese che si prevede di effettuare riguardano:</w:t>
      </w:r>
    </w:p>
    <w:p w:rsidR="008211F6" w:rsidRDefault="008211F6" w:rsidP="008211F6">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t>compensi al personale dell’Istituto coinvolto nel progetto;</w:t>
      </w:r>
    </w:p>
    <w:p w:rsidR="008211F6" w:rsidRDefault="008211F6" w:rsidP="008211F6">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t>spese di missione al personale;</w:t>
      </w:r>
    </w:p>
    <w:p w:rsidR="008211F6" w:rsidRDefault="008211F6" w:rsidP="008211F6">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t>acquisto di beni consumo;</w:t>
      </w:r>
    </w:p>
    <w:p w:rsidR="008211F6" w:rsidRPr="00D4144E" w:rsidRDefault="008211F6" w:rsidP="008211F6">
      <w:pPr>
        <w:pStyle w:val="Paragrafoelenco"/>
        <w:numPr>
          <w:ilvl w:val="0"/>
          <w:numId w:val="41"/>
        </w:numPr>
        <w:spacing w:after="7" w:line="250" w:lineRule="auto"/>
        <w:ind w:right="452"/>
        <w:jc w:val="both"/>
        <w:rPr>
          <w:rFonts w:ascii="Calibri" w:hAnsi="Calibri"/>
          <w:color w:val="000000"/>
          <w:sz w:val="28"/>
          <w:szCs w:val="28"/>
        </w:rPr>
      </w:pPr>
      <w:r w:rsidRPr="00D4144E">
        <w:rPr>
          <w:rFonts w:ascii="Calibri" w:hAnsi="Calibri"/>
          <w:color w:val="000000"/>
          <w:sz w:val="28"/>
          <w:szCs w:val="28"/>
        </w:rPr>
        <w:t>interventi di esperti esterni.</w:t>
      </w:r>
    </w:p>
    <w:p w:rsidR="008211F6" w:rsidRDefault="008211F6" w:rsidP="008211F6">
      <w:pPr>
        <w:spacing w:after="7" w:line="250" w:lineRule="auto"/>
        <w:ind w:left="89" w:right="452" w:hanging="10"/>
        <w:jc w:val="both"/>
        <w:rPr>
          <w:rFonts w:ascii="Calibri" w:hAnsi="Calibri"/>
          <w:color w:val="000000"/>
          <w:sz w:val="28"/>
          <w:szCs w:val="28"/>
        </w:rPr>
      </w:pPr>
    </w:p>
    <w:p w:rsidR="00454A35" w:rsidRDefault="00454A35" w:rsidP="00454A35">
      <w:pPr>
        <w:spacing w:after="7" w:line="250" w:lineRule="auto"/>
        <w:ind w:left="89" w:right="452" w:hanging="10"/>
        <w:rPr>
          <w:rFonts w:ascii="Bookman Old Style" w:hAnsi="Bookman Old Style"/>
          <w:sz w:val="18"/>
          <w:szCs w:val="18"/>
        </w:rPr>
      </w:pPr>
    </w:p>
    <w:p w:rsidR="00454A35" w:rsidRPr="00A9087F" w:rsidRDefault="00454A35" w:rsidP="00454A35">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P </w:t>
      </w:r>
      <w:r w:rsidRPr="00A9087F">
        <w:rPr>
          <w:b/>
          <w:i/>
        </w:rPr>
        <w:t xml:space="preserve">VOCE </w:t>
      </w:r>
      <w:r>
        <w:rPr>
          <w:b/>
          <w:i/>
        </w:rPr>
        <w:t>P0107</w:t>
      </w:r>
    </w:p>
    <w:p w:rsidR="00454A35" w:rsidRPr="0046249F" w:rsidRDefault="00454A35" w:rsidP="00454A35">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PROGETTO DIDEROT</w:t>
      </w:r>
      <w:r>
        <w:rPr>
          <w:b/>
          <w:i/>
        </w:rPr>
        <w:tab/>
      </w:r>
      <w:r w:rsidRPr="00A9087F">
        <w:rPr>
          <w:b/>
          <w:i/>
          <w:sz w:val="24"/>
          <w:szCs w:val="24"/>
        </w:rPr>
        <w:t xml:space="preserve">€ </w:t>
      </w:r>
      <w:r w:rsidRPr="005E0BC8">
        <w:rPr>
          <w:rFonts w:ascii="Calibri" w:hAnsi="Calibri" w:cs="Calibri"/>
          <w:color w:val="000000"/>
          <w:sz w:val="22"/>
          <w:szCs w:val="22"/>
        </w:rPr>
        <w:t>19.518,71</w:t>
      </w:r>
    </w:p>
    <w:p w:rsidR="00454A35" w:rsidRDefault="00454A35" w:rsidP="00454A35">
      <w:pPr>
        <w:spacing w:after="7" w:line="250" w:lineRule="auto"/>
        <w:ind w:left="89" w:right="452" w:hanging="10"/>
        <w:rPr>
          <w:rFonts w:ascii="Bookman Old Style" w:hAnsi="Bookman Old Style"/>
          <w:sz w:val="28"/>
          <w:szCs w:val="28"/>
        </w:rPr>
      </w:pPr>
    </w:p>
    <w:p w:rsidR="00454A35" w:rsidRPr="0098077A" w:rsidRDefault="00454A35" w:rsidP="00454A35">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4" w:type="dxa"/>
        <w:tblInd w:w="55" w:type="dxa"/>
        <w:tblCellMar>
          <w:left w:w="70" w:type="dxa"/>
          <w:right w:w="70" w:type="dxa"/>
        </w:tblCellMar>
        <w:tblLook w:val="04A0" w:firstRow="1" w:lastRow="0" w:firstColumn="1" w:lastColumn="0" w:noHBand="0" w:noVBand="1"/>
      </w:tblPr>
      <w:tblGrid>
        <w:gridCol w:w="960"/>
        <w:gridCol w:w="385"/>
        <w:gridCol w:w="3288"/>
        <w:gridCol w:w="2087"/>
        <w:gridCol w:w="2934"/>
      </w:tblGrid>
      <w:tr w:rsidR="00454A35" w:rsidRPr="00454A35" w:rsidTr="00454A3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4A35" w:rsidRPr="00454A35" w:rsidRDefault="00454A35" w:rsidP="00454A35">
            <w:pPr>
              <w:jc w:val="center"/>
              <w:rPr>
                <w:rFonts w:ascii="Calibri" w:hAnsi="Calibri" w:cs="Calibri"/>
                <w:b/>
                <w:bCs/>
                <w:color w:val="000000"/>
                <w:sz w:val="28"/>
                <w:szCs w:val="28"/>
              </w:rPr>
            </w:pPr>
            <w:r w:rsidRPr="00454A35">
              <w:rPr>
                <w:rFonts w:ascii="Calibri" w:hAnsi="Calibri" w:cs="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454A35" w:rsidRPr="00454A35" w:rsidRDefault="00454A35" w:rsidP="00454A35">
            <w:pPr>
              <w:jc w:val="center"/>
              <w:rPr>
                <w:rFonts w:ascii="Calibri" w:hAnsi="Calibri" w:cs="Calibri"/>
                <w:b/>
                <w:bCs/>
                <w:color w:val="000000"/>
                <w:sz w:val="28"/>
                <w:szCs w:val="28"/>
              </w:rPr>
            </w:pPr>
            <w:r w:rsidRPr="00454A35">
              <w:rPr>
                <w:rFonts w:ascii="Calibri" w:hAnsi="Calibri" w:cs="Calibri"/>
                <w:b/>
                <w:bCs/>
                <w:color w:val="000000"/>
                <w:sz w:val="28"/>
                <w:szCs w:val="28"/>
              </w:rPr>
              <w:t>Avanzo di amministrazione presunto</w:t>
            </w:r>
          </w:p>
        </w:tc>
        <w:tc>
          <w:tcPr>
            <w:tcW w:w="2934" w:type="dxa"/>
            <w:tcBorders>
              <w:top w:val="nil"/>
              <w:left w:val="nil"/>
              <w:bottom w:val="nil"/>
              <w:right w:val="nil"/>
            </w:tcBorders>
            <w:shd w:val="clear" w:color="auto" w:fill="auto"/>
            <w:noWrap/>
            <w:vAlign w:val="bottom"/>
            <w:hideMark/>
          </w:tcPr>
          <w:p w:rsidR="00454A35" w:rsidRPr="00454A35" w:rsidRDefault="00454A35" w:rsidP="00454A35">
            <w:pPr>
              <w:rPr>
                <w:rFonts w:ascii="Calibri" w:hAnsi="Calibri" w:cs="Calibri"/>
                <w:color w:val="000000"/>
                <w:sz w:val="22"/>
                <w:szCs w:val="22"/>
              </w:rPr>
            </w:pPr>
          </w:p>
        </w:tc>
      </w:tr>
      <w:tr w:rsidR="00454A35" w:rsidRPr="00454A35" w:rsidTr="00454A3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A35" w:rsidRPr="00454A35" w:rsidRDefault="00454A35" w:rsidP="00454A35">
            <w:pPr>
              <w:rPr>
                <w:rFonts w:ascii="Arial" w:hAnsi="Arial" w:cs="Arial"/>
                <w:b/>
                <w:bCs/>
                <w:sz w:val="22"/>
                <w:szCs w:val="22"/>
              </w:rPr>
            </w:pPr>
            <w:r w:rsidRPr="00454A35">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454A35" w:rsidRPr="00454A35" w:rsidRDefault="00454A35" w:rsidP="00454A35">
            <w:pPr>
              <w:jc w:val="center"/>
              <w:rPr>
                <w:rFonts w:ascii="Arial" w:hAnsi="Arial" w:cs="Arial"/>
                <w:b/>
                <w:bCs/>
                <w:sz w:val="22"/>
                <w:szCs w:val="22"/>
              </w:rPr>
            </w:pPr>
            <w:r w:rsidRPr="00454A35">
              <w:rPr>
                <w:rFonts w:ascii="Arial" w:hAnsi="Arial" w:cs="Arial"/>
                <w:b/>
                <w:bCs/>
                <w:sz w:val="22"/>
                <w:szCs w:val="22"/>
              </w:rPr>
              <w:t>02</w:t>
            </w:r>
          </w:p>
        </w:tc>
        <w:tc>
          <w:tcPr>
            <w:tcW w:w="3288" w:type="dxa"/>
            <w:tcBorders>
              <w:top w:val="nil"/>
              <w:left w:val="nil"/>
              <w:bottom w:val="single" w:sz="4" w:space="0" w:color="auto"/>
              <w:right w:val="single" w:sz="4" w:space="0" w:color="auto"/>
            </w:tcBorders>
            <w:shd w:val="clear" w:color="auto" w:fill="auto"/>
            <w:vAlign w:val="center"/>
            <w:hideMark/>
          </w:tcPr>
          <w:p w:rsidR="00454A35" w:rsidRPr="00454A35" w:rsidRDefault="00454A35" w:rsidP="00454A35">
            <w:pPr>
              <w:jc w:val="center"/>
              <w:rPr>
                <w:rFonts w:ascii="Arial" w:hAnsi="Arial" w:cs="Arial"/>
                <w:sz w:val="22"/>
                <w:szCs w:val="22"/>
              </w:rPr>
            </w:pPr>
            <w:r w:rsidRPr="00454A35">
              <w:rPr>
                <w:rFonts w:ascii="Arial" w:hAnsi="Arial" w:cs="Arial"/>
                <w:sz w:val="22"/>
                <w:szCs w:val="22"/>
              </w:rPr>
              <w:t xml:space="preserve">Vincolato </w:t>
            </w:r>
          </w:p>
        </w:tc>
        <w:tc>
          <w:tcPr>
            <w:tcW w:w="2087" w:type="dxa"/>
            <w:tcBorders>
              <w:top w:val="nil"/>
              <w:left w:val="nil"/>
              <w:bottom w:val="single" w:sz="4" w:space="0" w:color="auto"/>
              <w:right w:val="single" w:sz="4" w:space="0" w:color="auto"/>
            </w:tcBorders>
            <w:shd w:val="clear" w:color="auto" w:fill="auto"/>
            <w:noWrap/>
            <w:vAlign w:val="bottom"/>
            <w:hideMark/>
          </w:tcPr>
          <w:p w:rsidR="00454A35" w:rsidRPr="00454A35" w:rsidRDefault="00454A35" w:rsidP="00454A35">
            <w:pPr>
              <w:rPr>
                <w:rFonts w:ascii="Arial" w:hAnsi="Arial" w:cs="Arial"/>
                <w:color w:val="000000"/>
                <w:sz w:val="22"/>
                <w:szCs w:val="22"/>
              </w:rPr>
            </w:pPr>
            <w:r w:rsidRPr="00454A35">
              <w:rPr>
                <w:rFonts w:ascii="Arial" w:hAnsi="Arial" w:cs="Arial"/>
                <w:color w:val="000000"/>
                <w:sz w:val="22"/>
                <w:szCs w:val="22"/>
              </w:rPr>
              <w:t xml:space="preserve"> €          19.518,71 </w:t>
            </w:r>
          </w:p>
        </w:tc>
        <w:tc>
          <w:tcPr>
            <w:tcW w:w="29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54A35" w:rsidRPr="00454A35" w:rsidRDefault="00454A35" w:rsidP="00454A35">
            <w:pPr>
              <w:rPr>
                <w:rFonts w:ascii="Arial" w:hAnsi="Arial" w:cs="Arial"/>
                <w:b/>
                <w:bCs/>
                <w:color w:val="000000"/>
                <w:sz w:val="22"/>
                <w:szCs w:val="22"/>
              </w:rPr>
            </w:pPr>
            <w:r w:rsidRPr="00454A35">
              <w:rPr>
                <w:rFonts w:ascii="Arial" w:hAnsi="Arial" w:cs="Arial"/>
                <w:b/>
                <w:bCs/>
                <w:color w:val="000000"/>
                <w:sz w:val="22"/>
                <w:szCs w:val="22"/>
              </w:rPr>
              <w:t xml:space="preserve"> €           19.518,71 </w:t>
            </w:r>
          </w:p>
        </w:tc>
      </w:tr>
    </w:tbl>
    <w:p w:rsidR="00454A35" w:rsidRDefault="00454A35" w:rsidP="00454A35">
      <w:pPr>
        <w:spacing w:after="7" w:line="250" w:lineRule="auto"/>
        <w:ind w:left="89" w:right="452" w:hanging="10"/>
        <w:rPr>
          <w:rFonts w:ascii="Bookman Old Style" w:hAnsi="Bookman Old Style"/>
          <w:sz w:val="28"/>
          <w:szCs w:val="28"/>
        </w:rPr>
      </w:pPr>
    </w:p>
    <w:p w:rsidR="00454A35" w:rsidRDefault="00454A35" w:rsidP="00454A35">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454A35" w:rsidRPr="003750DD" w:rsidTr="00DC7541">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4A35" w:rsidRPr="003750DD" w:rsidRDefault="00454A35" w:rsidP="00DC7541">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454A35" w:rsidRPr="003750DD" w:rsidRDefault="00454A35" w:rsidP="00DC7541">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454A35" w:rsidRPr="003750DD" w:rsidRDefault="00454A35" w:rsidP="00454A35">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 xml:space="preserve">                  8.500,00</w:t>
            </w:r>
          </w:p>
        </w:tc>
      </w:tr>
      <w:tr w:rsidR="00454A35"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54A35" w:rsidRPr="003750DD" w:rsidRDefault="00454A35" w:rsidP="00DC7541">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454A35" w:rsidRPr="003750DD" w:rsidRDefault="00454A35" w:rsidP="00DC7541">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454A35" w:rsidRPr="003750DD" w:rsidRDefault="00454A35" w:rsidP="00454A35">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3.518,71</w:t>
            </w:r>
          </w:p>
        </w:tc>
      </w:tr>
      <w:tr w:rsidR="00454A35"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54A35" w:rsidRPr="003750DD" w:rsidRDefault="00454A35" w:rsidP="00DC7541">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454A35" w:rsidRPr="003750DD" w:rsidRDefault="00454A35" w:rsidP="00DC7541">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454A35" w:rsidRPr="003750DD" w:rsidRDefault="00454A35" w:rsidP="00454A35">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7.500,00</w:t>
            </w:r>
          </w:p>
        </w:tc>
      </w:tr>
      <w:tr w:rsidR="00454A35"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54A35" w:rsidRPr="003750DD" w:rsidRDefault="00454A35" w:rsidP="00DC7541">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454A35" w:rsidRPr="003750DD" w:rsidRDefault="00454A35" w:rsidP="00DC7541">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454A35" w:rsidRPr="003750DD" w:rsidRDefault="00454A35" w:rsidP="00DC7541">
            <w:pPr>
              <w:rPr>
                <w:rFonts w:ascii="Calibri" w:hAnsi="Calibri"/>
                <w:color w:val="000000"/>
                <w:sz w:val="28"/>
                <w:szCs w:val="28"/>
              </w:rPr>
            </w:pPr>
            <w:r w:rsidRPr="003750DD">
              <w:rPr>
                <w:rFonts w:ascii="Calibri" w:hAnsi="Calibri"/>
                <w:color w:val="000000"/>
                <w:sz w:val="28"/>
                <w:szCs w:val="28"/>
              </w:rPr>
              <w:t xml:space="preserve"> €                                -   </w:t>
            </w:r>
          </w:p>
        </w:tc>
      </w:tr>
      <w:tr w:rsidR="00454A35"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54A35" w:rsidRPr="003750DD" w:rsidRDefault="00454A35" w:rsidP="00DC7541">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454A35" w:rsidRPr="003750DD" w:rsidRDefault="00454A35" w:rsidP="00DC7541">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454A35" w:rsidRPr="003750DD" w:rsidRDefault="00454A35" w:rsidP="00DC7541">
            <w:pPr>
              <w:rPr>
                <w:rFonts w:ascii="Calibri" w:hAnsi="Calibri"/>
                <w:color w:val="000000"/>
                <w:sz w:val="28"/>
                <w:szCs w:val="28"/>
              </w:rPr>
            </w:pPr>
            <w:r w:rsidRPr="003750DD">
              <w:rPr>
                <w:rFonts w:ascii="Calibri" w:hAnsi="Calibri"/>
                <w:color w:val="000000"/>
                <w:sz w:val="28"/>
                <w:szCs w:val="28"/>
              </w:rPr>
              <w:t xml:space="preserve"> €                                -   </w:t>
            </w:r>
          </w:p>
        </w:tc>
      </w:tr>
      <w:tr w:rsidR="00454A35"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54A35" w:rsidRPr="003750DD" w:rsidRDefault="00454A35" w:rsidP="00DC7541">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454A35" w:rsidRPr="003750DD" w:rsidRDefault="00454A35" w:rsidP="00DC7541">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454A35" w:rsidRPr="003750DD" w:rsidRDefault="00454A35" w:rsidP="00DC7541">
            <w:pPr>
              <w:rPr>
                <w:rFonts w:ascii="Calibri" w:hAnsi="Calibri"/>
                <w:color w:val="000000"/>
                <w:sz w:val="28"/>
                <w:szCs w:val="28"/>
              </w:rPr>
            </w:pPr>
            <w:r w:rsidRPr="003750DD">
              <w:rPr>
                <w:rFonts w:ascii="Calibri" w:hAnsi="Calibri"/>
                <w:color w:val="000000"/>
                <w:sz w:val="28"/>
                <w:szCs w:val="28"/>
              </w:rPr>
              <w:t xml:space="preserve"> €                                -   </w:t>
            </w:r>
          </w:p>
        </w:tc>
      </w:tr>
      <w:tr w:rsidR="00454A35"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54A35" w:rsidRPr="003750DD" w:rsidRDefault="00454A35" w:rsidP="00DC7541">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454A35" w:rsidRPr="003750DD" w:rsidRDefault="00454A35" w:rsidP="00DC7541">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454A35" w:rsidRPr="003750DD" w:rsidRDefault="00454A35" w:rsidP="00DC7541">
            <w:pPr>
              <w:rPr>
                <w:rFonts w:ascii="Calibri" w:hAnsi="Calibri"/>
                <w:color w:val="000000"/>
                <w:sz w:val="28"/>
                <w:szCs w:val="28"/>
              </w:rPr>
            </w:pPr>
            <w:r w:rsidRPr="003750DD">
              <w:rPr>
                <w:rFonts w:ascii="Calibri" w:hAnsi="Calibri"/>
                <w:color w:val="000000"/>
                <w:sz w:val="28"/>
                <w:szCs w:val="28"/>
              </w:rPr>
              <w:t xml:space="preserve"> €                                -   </w:t>
            </w:r>
          </w:p>
        </w:tc>
      </w:tr>
      <w:tr w:rsidR="00454A35"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54A35" w:rsidRPr="003750DD" w:rsidRDefault="00454A35" w:rsidP="00DC7541">
            <w:pPr>
              <w:jc w:val="center"/>
              <w:rPr>
                <w:rFonts w:ascii="Calibri" w:hAnsi="Calibri"/>
                <w:color w:val="000000"/>
                <w:sz w:val="28"/>
                <w:szCs w:val="28"/>
              </w:rPr>
            </w:pPr>
            <w:r w:rsidRPr="003750DD">
              <w:rPr>
                <w:rFonts w:ascii="Calibri" w:hAnsi="Calibri"/>
                <w:color w:val="000000"/>
                <w:sz w:val="28"/>
                <w:szCs w:val="28"/>
              </w:rPr>
              <w:lastRenderedPageBreak/>
              <w:t>08</w:t>
            </w:r>
          </w:p>
        </w:tc>
        <w:tc>
          <w:tcPr>
            <w:tcW w:w="5760" w:type="dxa"/>
            <w:tcBorders>
              <w:top w:val="nil"/>
              <w:left w:val="nil"/>
              <w:bottom w:val="single" w:sz="4" w:space="0" w:color="auto"/>
              <w:right w:val="single" w:sz="4" w:space="0" w:color="auto"/>
            </w:tcBorders>
            <w:shd w:val="clear" w:color="auto" w:fill="auto"/>
            <w:noWrap/>
            <w:vAlign w:val="bottom"/>
            <w:hideMark/>
          </w:tcPr>
          <w:p w:rsidR="00454A35" w:rsidRPr="003750DD" w:rsidRDefault="00454A35" w:rsidP="00DC7541">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454A35" w:rsidRPr="003750DD" w:rsidRDefault="00454A35" w:rsidP="00DC7541">
            <w:pPr>
              <w:rPr>
                <w:rFonts w:ascii="Calibri" w:hAnsi="Calibri"/>
                <w:color w:val="000000"/>
                <w:sz w:val="28"/>
                <w:szCs w:val="28"/>
              </w:rPr>
            </w:pPr>
            <w:r w:rsidRPr="003750DD">
              <w:rPr>
                <w:rFonts w:ascii="Calibri" w:hAnsi="Calibri"/>
                <w:color w:val="000000"/>
                <w:sz w:val="28"/>
                <w:szCs w:val="28"/>
              </w:rPr>
              <w:t xml:space="preserve"> €                                -   </w:t>
            </w:r>
          </w:p>
        </w:tc>
      </w:tr>
      <w:tr w:rsidR="00454A35"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54A35" w:rsidRPr="003750DD" w:rsidRDefault="00454A35" w:rsidP="00DC7541">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454A35" w:rsidRPr="003750DD" w:rsidRDefault="00454A35" w:rsidP="00DC7541">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454A35" w:rsidRPr="003750DD" w:rsidRDefault="00454A35" w:rsidP="00DC7541">
            <w:pPr>
              <w:rPr>
                <w:rFonts w:ascii="Calibri" w:hAnsi="Calibri"/>
                <w:color w:val="000000"/>
                <w:sz w:val="28"/>
                <w:szCs w:val="28"/>
              </w:rPr>
            </w:pPr>
            <w:r w:rsidRPr="003750DD">
              <w:rPr>
                <w:rFonts w:ascii="Calibri" w:hAnsi="Calibri"/>
                <w:color w:val="000000"/>
                <w:sz w:val="28"/>
                <w:szCs w:val="28"/>
              </w:rPr>
              <w:t xml:space="preserve"> €                                -   </w:t>
            </w:r>
          </w:p>
        </w:tc>
      </w:tr>
      <w:tr w:rsidR="00454A35" w:rsidRPr="003750DD" w:rsidTr="00DC7541">
        <w:trPr>
          <w:trHeight w:val="600"/>
        </w:trPr>
        <w:tc>
          <w:tcPr>
            <w:tcW w:w="960" w:type="dxa"/>
            <w:tcBorders>
              <w:top w:val="nil"/>
              <w:left w:val="nil"/>
              <w:bottom w:val="nil"/>
              <w:right w:val="nil"/>
            </w:tcBorders>
            <w:shd w:val="clear" w:color="auto" w:fill="auto"/>
            <w:noWrap/>
            <w:vAlign w:val="bottom"/>
            <w:hideMark/>
          </w:tcPr>
          <w:p w:rsidR="00454A35" w:rsidRPr="003750DD" w:rsidRDefault="00454A35" w:rsidP="00DC7541">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454A35" w:rsidRPr="003750DD" w:rsidRDefault="00454A35" w:rsidP="00DC7541">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54A35" w:rsidRPr="003750DD" w:rsidRDefault="00454A35" w:rsidP="00454A35">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19.518,71</w:t>
            </w:r>
          </w:p>
        </w:tc>
      </w:tr>
    </w:tbl>
    <w:p w:rsidR="00454A35" w:rsidRDefault="00454A35" w:rsidP="00454A35">
      <w:pPr>
        <w:spacing w:after="7" w:line="250" w:lineRule="auto"/>
        <w:ind w:left="89" w:right="452" w:hanging="10"/>
        <w:rPr>
          <w:rFonts w:ascii="Bookman Old Style" w:hAnsi="Bookman Old Style"/>
          <w:sz w:val="18"/>
          <w:szCs w:val="18"/>
        </w:rPr>
      </w:pPr>
    </w:p>
    <w:p w:rsidR="00454A35" w:rsidRDefault="00454A35" w:rsidP="00454A35">
      <w:pPr>
        <w:spacing w:after="7" w:line="250" w:lineRule="auto"/>
        <w:ind w:left="89" w:right="452" w:hanging="10"/>
        <w:jc w:val="both"/>
        <w:rPr>
          <w:rFonts w:ascii="Calibri" w:hAnsi="Calibri"/>
          <w:color w:val="000000"/>
          <w:sz w:val="28"/>
          <w:szCs w:val="28"/>
        </w:rPr>
      </w:pPr>
    </w:p>
    <w:p w:rsidR="00454A35" w:rsidRDefault="00454A35" w:rsidP="00454A35">
      <w:pPr>
        <w:spacing w:after="7" w:line="250" w:lineRule="auto"/>
        <w:ind w:left="89" w:right="452" w:hanging="10"/>
        <w:jc w:val="both"/>
        <w:rPr>
          <w:rFonts w:ascii="Calibri" w:hAnsi="Calibri"/>
          <w:color w:val="000000"/>
          <w:sz w:val="28"/>
          <w:szCs w:val="28"/>
        </w:rPr>
      </w:pPr>
      <w:r>
        <w:rPr>
          <w:rFonts w:ascii="Calibri" w:hAnsi="Calibri"/>
          <w:color w:val="000000"/>
          <w:sz w:val="28"/>
          <w:szCs w:val="28"/>
        </w:rPr>
        <w:t xml:space="preserve">Nel piano dell’offerta formativa per l’anno scolastico </w:t>
      </w:r>
      <w:r w:rsidR="0006682C">
        <w:rPr>
          <w:rFonts w:ascii="Calibri" w:hAnsi="Calibri"/>
          <w:color w:val="000000"/>
          <w:sz w:val="28"/>
          <w:szCs w:val="28"/>
        </w:rPr>
        <w:t>2018-19</w:t>
      </w:r>
      <w:r>
        <w:rPr>
          <w:rFonts w:ascii="Calibri" w:hAnsi="Calibri"/>
          <w:color w:val="000000"/>
          <w:sz w:val="28"/>
          <w:szCs w:val="28"/>
        </w:rPr>
        <w:t xml:space="preserve"> sono stati presentati dai docenti i sottoelencati progetti afferenti la presente voce di costo:</w:t>
      </w:r>
    </w:p>
    <w:tbl>
      <w:tblPr>
        <w:tblW w:w="9240" w:type="dxa"/>
        <w:tblInd w:w="55" w:type="dxa"/>
        <w:tblCellMar>
          <w:left w:w="70" w:type="dxa"/>
          <w:right w:w="70" w:type="dxa"/>
        </w:tblCellMar>
        <w:tblLook w:val="04A0" w:firstRow="1" w:lastRow="0" w:firstColumn="1" w:lastColumn="0" w:noHBand="0" w:noVBand="1"/>
      </w:tblPr>
      <w:tblGrid>
        <w:gridCol w:w="2540"/>
        <w:gridCol w:w="6700"/>
      </w:tblGrid>
      <w:tr w:rsidR="00454A35" w:rsidRPr="00454A35" w:rsidTr="00454A35">
        <w:trPr>
          <w:trHeight w:val="600"/>
        </w:trPr>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A35" w:rsidRPr="00454A35" w:rsidRDefault="00454A35" w:rsidP="00454A35">
            <w:pPr>
              <w:rPr>
                <w:rFonts w:ascii="Calibri" w:hAnsi="Calibri" w:cs="Calibri"/>
                <w:color w:val="000000"/>
                <w:sz w:val="22"/>
                <w:szCs w:val="22"/>
              </w:rPr>
            </w:pPr>
            <w:r w:rsidRPr="00454A35">
              <w:rPr>
                <w:rFonts w:ascii="Calibri" w:hAnsi="Calibri" w:cs="Calibri"/>
                <w:color w:val="000000"/>
                <w:sz w:val="22"/>
                <w:szCs w:val="22"/>
              </w:rPr>
              <w:t>LANDORNO Sandro</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454A35" w:rsidRPr="00454A35" w:rsidRDefault="00454A35" w:rsidP="00454A35">
            <w:pPr>
              <w:rPr>
                <w:rFonts w:ascii="Calibri" w:hAnsi="Calibri" w:cs="Calibri"/>
                <w:color w:val="000000"/>
                <w:sz w:val="22"/>
                <w:szCs w:val="22"/>
              </w:rPr>
            </w:pPr>
            <w:r w:rsidRPr="00454A35">
              <w:rPr>
                <w:rFonts w:ascii="Calibri" w:hAnsi="Calibri" w:cs="Calibri"/>
                <w:color w:val="000000"/>
                <w:sz w:val="22"/>
                <w:szCs w:val="22"/>
              </w:rPr>
              <w:t>DIDEROT 2019</w:t>
            </w:r>
          </w:p>
        </w:tc>
      </w:tr>
    </w:tbl>
    <w:p w:rsidR="00454A35" w:rsidRDefault="00454A35" w:rsidP="00454A35">
      <w:pPr>
        <w:spacing w:after="7" w:line="250" w:lineRule="auto"/>
        <w:ind w:left="89" w:right="452" w:hanging="10"/>
        <w:jc w:val="both"/>
        <w:rPr>
          <w:rFonts w:ascii="Calibri" w:hAnsi="Calibri"/>
          <w:color w:val="000000"/>
          <w:sz w:val="28"/>
          <w:szCs w:val="28"/>
        </w:rPr>
      </w:pPr>
    </w:p>
    <w:p w:rsidR="00454A35" w:rsidRDefault="00454A35" w:rsidP="00454A35">
      <w:pPr>
        <w:spacing w:after="7" w:line="250" w:lineRule="auto"/>
        <w:ind w:left="89" w:right="452" w:hanging="10"/>
        <w:jc w:val="both"/>
        <w:rPr>
          <w:rFonts w:ascii="Calibri" w:hAnsi="Calibri"/>
          <w:color w:val="000000"/>
          <w:sz w:val="28"/>
          <w:szCs w:val="28"/>
        </w:rPr>
      </w:pPr>
      <w:r>
        <w:rPr>
          <w:rFonts w:ascii="Calibri" w:hAnsi="Calibri"/>
          <w:color w:val="000000"/>
          <w:sz w:val="28"/>
          <w:szCs w:val="28"/>
        </w:rPr>
        <w:t>Per la descrizione analitica dei progetti si rimanda all’allegato 1.</w:t>
      </w:r>
    </w:p>
    <w:p w:rsidR="00454A35" w:rsidRDefault="00454A35" w:rsidP="00454A35">
      <w:pPr>
        <w:spacing w:after="7" w:line="250" w:lineRule="auto"/>
        <w:ind w:left="89" w:right="452" w:hanging="10"/>
        <w:jc w:val="both"/>
        <w:rPr>
          <w:rFonts w:ascii="Calibri" w:hAnsi="Calibri"/>
          <w:color w:val="000000"/>
          <w:sz w:val="28"/>
          <w:szCs w:val="28"/>
        </w:rPr>
      </w:pPr>
    </w:p>
    <w:p w:rsidR="00454A35" w:rsidRDefault="00454A35" w:rsidP="00454A35">
      <w:pPr>
        <w:spacing w:after="7" w:line="250" w:lineRule="auto"/>
        <w:ind w:left="89" w:right="452" w:hanging="10"/>
        <w:jc w:val="both"/>
        <w:rPr>
          <w:rFonts w:ascii="Calibri" w:hAnsi="Calibri"/>
          <w:color w:val="000000"/>
          <w:sz w:val="28"/>
          <w:szCs w:val="28"/>
        </w:rPr>
      </w:pPr>
      <w:r>
        <w:rPr>
          <w:rFonts w:ascii="Calibri" w:hAnsi="Calibri"/>
          <w:color w:val="000000"/>
          <w:sz w:val="28"/>
          <w:szCs w:val="28"/>
        </w:rPr>
        <w:t>Le spese che si prevede di effettuare riguardano:</w:t>
      </w:r>
    </w:p>
    <w:p w:rsidR="00454A35" w:rsidRDefault="00454A35" w:rsidP="00454A35">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t>compensi al personale dell’Istituto coinvolto nel progetto;</w:t>
      </w:r>
    </w:p>
    <w:p w:rsidR="00454A35" w:rsidRDefault="00454A35" w:rsidP="00454A35">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t>spese di missione al personale;</w:t>
      </w:r>
    </w:p>
    <w:p w:rsidR="00454A35" w:rsidRDefault="00454A35" w:rsidP="00454A35">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t>acquisto di beni consumo;</w:t>
      </w:r>
    </w:p>
    <w:p w:rsidR="00454A35" w:rsidRPr="00D4144E" w:rsidRDefault="00454A35" w:rsidP="00454A35">
      <w:pPr>
        <w:pStyle w:val="Paragrafoelenco"/>
        <w:numPr>
          <w:ilvl w:val="0"/>
          <w:numId w:val="41"/>
        </w:numPr>
        <w:spacing w:after="7" w:line="250" w:lineRule="auto"/>
        <w:ind w:right="452"/>
        <w:jc w:val="both"/>
        <w:rPr>
          <w:rFonts w:ascii="Calibri" w:hAnsi="Calibri"/>
          <w:color w:val="000000"/>
          <w:sz w:val="28"/>
          <w:szCs w:val="28"/>
        </w:rPr>
      </w:pPr>
      <w:r w:rsidRPr="00D4144E">
        <w:rPr>
          <w:rFonts w:ascii="Calibri" w:hAnsi="Calibri"/>
          <w:color w:val="000000"/>
          <w:sz w:val="28"/>
          <w:szCs w:val="28"/>
        </w:rPr>
        <w:t>interventi di esperti esterni.</w:t>
      </w:r>
    </w:p>
    <w:p w:rsidR="00454A35" w:rsidRDefault="00454A35" w:rsidP="00454A35">
      <w:pPr>
        <w:spacing w:after="7" w:line="250" w:lineRule="auto"/>
        <w:ind w:left="89" w:right="452" w:hanging="10"/>
        <w:jc w:val="both"/>
        <w:rPr>
          <w:rFonts w:ascii="Calibri" w:hAnsi="Calibri"/>
          <w:color w:val="000000"/>
          <w:sz w:val="28"/>
          <w:szCs w:val="28"/>
        </w:rPr>
      </w:pPr>
    </w:p>
    <w:p w:rsidR="00953227" w:rsidRDefault="00953227" w:rsidP="00953227">
      <w:pPr>
        <w:spacing w:after="7" w:line="250" w:lineRule="auto"/>
        <w:ind w:left="89" w:right="452" w:hanging="10"/>
        <w:rPr>
          <w:rFonts w:ascii="Bookman Old Style" w:hAnsi="Bookman Old Style"/>
          <w:sz w:val="18"/>
          <w:szCs w:val="18"/>
        </w:rPr>
      </w:pPr>
    </w:p>
    <w:p w:rsidR="00953227" w:rsidRPr="00A9087F" w:rsidRDefault="00953227" w:rsidP="00953227">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P </w:t>
      </w:r>
      <w:r w:rsidRPr="00A9087F">
        <w:rPr>
          <w:b/>
          <w:i/>
        </w:rPr>
        <w:t xml:space="preserve">VOCE </w:t>
      </w:r>
      <w:r>
        <w:rPr>
          <w:b/>
          <w:i/>
        </w:rPr>
        <w:t>P0108</w:t>
      </w:r>
    </w:p>
    <w:p w:rsidR="00953227" w:rsidRDefault="00953227" w:rsidP="00953227">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Calibri" w:hAnsi="Calibri" w:cs="Calibri"/>
          <w:b/>
          <w:bCs/>
          <w:color w:val="000000"/>
          <w:sz w:val="22"/>
          <w:szCs w:val="22"/>
          <w:lang w:val="en-US"/>
        </w:rPr>
      </w:pPr>
      <w:r w:rsidRPr="008C59BB">
        <w:rPr>
          <w:rFonts w:ascii="Calibri" w:hAnsi="Calibri" w:cs="Calibri"/>
          <w:b/>
          <w:bCs/>
          <w:color w:val="000000"/>
          <w:sz w:val="22"/>
          <w:szCs w:val="22"/>
          <w:lang w:val="en-US"/>
        </w:rPr>
        <w:t xml:space="preserve">PROGETTO ERASMUS+ KA2: </w:t>
      </w:r>
    </w:p>
    <w:p w:rsidR="00953227" w:rsidRPr="00DC7541" w:rsidRDefault="00953227" w:rsidP="00953227">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lang w:val="en-US"/>
        </w:rPr>
      </w:pPr>
      <w:r w:rsidRPr="008C59BB">
        <w:rPr>
          <w:rFonts w:ascii="Calibri" w:hAnsi="Calibri" w:cs="Calibri"/>
          <w:b/>
          <w:bCs/>
          <w:color w:val="000000"/>
          <w:sz w:val="22"/>
          <w:szCs w:val="22"/>
          <w:lang w:val="en-US"/>
        </w:rPr>
        <w:t>SKALING UP INCLUSION ROBOTICS A STEM FOCUS PROJECT</w:t>
      </w:r>
      <w:r w:rsidRPr="00DC7541">
        <w:rPr>
          <w:b/>
          <w:i/>
          <w:lang w:val="en-US"/>
        </w:rPr>
        <w:tab/>
      </w:r>
      <w:r w:rsidRPr="00DC7541">
        <w:rPr>
          <w:b/>
          <w:i/>
          <w:sz w:val="24"/>
          <w:szCs w:val="24"/>
          <w:lang w:val="en-US"/>
        </w:rPr>
        <w:t xml:space="preserve">€      </w:t>
      </w:r>
      <w:r w:rsidRPr="00DC7541">
        <w:rPr>
          <w:rFonts w:ascii="Calibri" w:hAnsi="Calibri" w:cs="Calibri"/>
          <w:color w:val="000000"/>
          <w:sz w:val="22"/>
          <w:szCs w:val="22"/>
          <w:lang w:val="en-US"/>
        </w:rPr>
        <w:t>4.844,63</w:t>
      </w:r>
    </w:p>
    <w:p w:rsidR="00953227" w:rsidRPr="00DC7541" w:rsidRDefault="00953227" w:rsidP="00953227">
      <w:pPr>
        <w:spacing w:after="7" w:line="250" w:lineRule="auto"/>
        <w:ind w:left="89" w:right="452" w:hanging="10"/>
        <w:rPr>
          <w:rFonts w:ascii="Bookman Old Style" w:hAnsi="Bookman Old Style"/>
          <w:sz w:val="28"/>
          <w:szCs w:val="28"/>
          <w:lang w:val="en-US"/>
        </w:rPr>
      </w:pPr>
    </w:p>
    <w:p w:rsidR="00953227" w:rsidRPr="0098077A" w:rsidRDefault="00953227" w:rsidP="00953227">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4" w:type="dxa"/>
        <w:tblInd w:w="55" w:type="dxa"/>
        <w:tblCellMar>
          <w:left w:w="70" w:type="dxa"/>
          <w:right w:w="70" w:type="dxa"/>
        </w:tblCellMar>
        <w:tblLook w:val="04A0" w:firstRow="1" w:lastRow="0" w:firstColumn="1" w:lastColumn="0" w:noHBand="0" w:noVBand="1"/>
      </w:tblPr>
      <w:tblGrid>
        <w:gridCol w:w="960"/>
        <w:gridCol w:w="385"/>
        <w:gridCol w:w="3288"/>
        <w:gridCol w:w="2087"/>
        <w:gridCol w:w="2934"/>
      </w:tblGrid>
      <w:tr w:rsidR="00953227" w:rsidRPr="00454A35" w:rsidTr="00DC7541">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3227" w:rsidRPr="00454A35" w:rsidRDefault="00953227" w:rsidP="00DC7541">
            <w:pPr>
              <w:jc w:val="center"/>
              <w:rPr>
                <w:rFonts w:ascii="Calibri" w:hAnsi="Calibri" w:cs="Calibri"/>
                <w:b/>
                <w:bCs/>
                <w:color w:val="000000"/>
                <w:sz w:val="28"/>
                <w:szCs w:val="28"/>
              </w:rPr>
            </w:pPr>
            <w:r w:rsidRPr="00454A35">
              <w:rPr>
                <w:rFonts w:ascii="Calibri" w:hAnsi="Calibri" w:cs="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953227" w:rsidRPr="00454A35" w:rsidRDefault="00953227" w:rsidP="00DC7541">
            <w:pPr>
              <w:jc w:val="center"/>
              <w:rPr>
                <w:rFonts w:ascii="Calibri" w:hAnsi="Calibri" w:cs="Calibri"/>
                <w:b/>
                <w:bCs/>
                <w:color w:val="000000"/>
                <w:sz w:val="28"/>
                <w:szCs w:val="28"/>
              </w:rPr>
            </w:pPr>
            <w:r w:rsidRPr="00454A35">
              <w:rPr>
                <w:rFonts w:ascii="Calibri" w:hAnsi="Calibri" w:cs="Calibri"/>
                <w:b/>
                <w:bCs/>
                <w:color w:val="000000"/>
                <w:sz w:val="28"/>
                <w:szCs w:val="28"/>
              </w:rPr>
              <w:t>Avanzo di amministrazione presunto</w:t>
            </w:r>
          </w:p>
        </w:tc>
        <w:tc>
          <w:tcPr>
            <w:tcW w:w="2934" w:type="dxa"/>
            <w:tcBorders>
              <w:top w:val="nil"/>
              <w:left w:val="nil"/>
              <w:bottom w:val="nil"/>
              <w:right w:val="nil"/>
            </w:tcBorders>
            <w:shd w:val="clear" w:color="auto" w:fill="auto"/>
            <w:noWrap/>
            <w:vAlign w:val="bottom"/>
            <w:hideMark/>
          </w:tcPr>
          <w:p w:rsidR="00953227" w:rsidRPr="00454A35" w:rsidRDefault="00953227" w:rsidP="00DC7541">
            <w:pPr>
              <w:rPr>
                <w:rFonts w:ascii="Calibri" w:hAnsi="Calibri" w:cs="Calibri"/>
                <w:color w:val="000000"/>
                <w:sz w:val="22"/>
                <w:szCs w:val="22"/>
              </w:rPr>
            </w:pPr>
          </w:p>
        </w:tc>
      </w:tr>
      <w:tr w:rsidR="00953227" w:rsidRPr="00454A35" w:rsidTr="00DC7541">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3227" w:rsidRPr="00454A35" w:rsidRDefault="00953227" w:rsidP="00DC7541">
            <w:pPr>
              <w:rPr>
                <w:rFonts w:ascii="Arial" w:hAnsi="Arial" w:cs="Arial"/>
                <w:b/>
                <w:bCs/>
                <w:sz w:val="22"/>
                <w:szCs w:val="22"/>
              </w:rPr>
            </w:pPr>
            <w:r w:rsidRPr="00454A35">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953227" w:rsidRPr="00454A35" w:rsidRDefault="00953227" w:rsidP="00DC7541">
            <w:pPr>
              <w:jc w:val="center"/>
              <w:rPr>
                <w:rFonts w:ascii="Arial" w:hAnsi="Arial" w:cs="Arial"/>
                <w:b/>
                <w:bCs/>
                <w:sz w:val="22"/>
                <w:szCs w:val="22"/>
              </w:rPr>
            </w:pPr>
            <w:r w:rsidRPr="00454A35">
              <w:rPr>
                <w:rFonts w:ascii="Arial" w:hAnsi="Arial" w:cs="Arial"/>
                <w:b/>
                <w:bCs/>
                <w:sz w:val="22"/>
                <w:szCs w:val="22"/>
              </w:rPr>
              <w:t>02</w:t>
            </w:r>
          </w:p>
        </w:tc>
        <w:tc>
          <w:tcPr>
            <w:tcW w:w="3288" w:type="dxa"/>
            <w:tcBorders>
              <w:top w:val="nil"/>
              <w:left w:val="nil"/>
              <w:bottom w:val="single" w:sz="4" w:space="0" w:color="auto"/>
              <w:right w:val="single" w:sz="4" w:space="0" w:color="auto"/>
            </w:tcBorders>
            <w:shd w:val="clear" w:color="auto" w:fill="auto"/>
            <w:vAlign w:val="center"/>
            <w:hideMark/>
          </w:tcPr>
          <w:p w:rsidR="00953227" w:rsidRPr="00454A35" w:rsidRDefault="00953227" w:rsidP="00DC7541">
            <w:pPr>
              <w:jc w:val="center"/>
              <w:rPr>
                <w:rFonts w:ascii="Arial" w:hAnsi="Arial" w:cs="Arial"/>
                <w:sz w:val="22"/>
                <w:szCs w:val="22"/>
              </w:rPr>
            </w:pPr>
            <w:r w:rsidRPr="00454A35">
              <w:rPr>
                <w:rFonts w:ascii="Arial" w:hAnsi="Arial" w:cs="Arial"/>
                <w:sz w:val="22"/>
                <w:szCs w:val="22"/>
              </w:rPr>
              <w:t xml:space="preserve">Vincolato </w:t>
            </w:r>
          </w:p>
        </w:tc>
        <w:tc>
          <w:tcPr>
            <w:tcW w:w="2087" w:type="dxa"/>
            <w:tcBorders>
              <w:top w:val="nil"/>
              <w:left w:val="nil"/>
              <w:bottom w:val="single" w:sz="4" w:space="0" w:color="auto"/>
              <w:right w:val="single" w:sz="4" w:space="0" w:color="auto"/>
            </w:tcBorders>
            <w:shd w:val="clear" w:color="auto" w:fill="auto"/>
            <w:noWrap/>
            <w:vAlign w:val="bottom"/>
            <w:hideMark/>
          </w:tcPr>
          <w:p w:rsidR="00953227" w:rsidRPr="00454A35" w:rsidRDefault="00953227" w:rsidP="00953227">
            <w:pPr>
              <w:rPr>
                <w:rFonts w:ascii="Arial" w:hAnsi="Arial" w:cs="Arial"/>
                <w:color w:val="000000"/>
                <w:sz w:val="22"/>
                <w:szCs w:val="22"/>
              </w:rPr>
            </w:pPr>
            <w:r w:rsidRPr="00454A35">
              <w:rPr>
                <w:rFonts w:ascii="Arial" w:hAnsi="Arial" w:cs="Arial"/>
                <w:color w:val="000000"/>
                <w:sz w:val="22"/>
                <w:szCs w:val="22"/>
              </w:rPr>
              <w:t xml:space="preserve"> €          </w:t>
            </w:r>
            <w:r>
              <w:rPr>
                <w:rFonts w:ascii="Arial" w:hAnsi="Arial" w:cs="Arial"/>
                <w:color w:val="000000"/>
                <w:sz w:val="22"/>
                <w:szCs w:val="22"/>
              </w:rPr>
              <w:t>4.844,63</w:t>
            </w:r>
          </w:p>
        </w:tc>
        <w:tc>
          <w:tcPr>
            <w:tcW w:w="29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953227" w:rsidRPr="00454A35" w:rsidRDefault="00953227" w:rsidP="00953227">
            <w:pPr>
              <w:rPr>
                <w:rFonts w:ascii="Arial" w:hAnsi="Arial" w:cs="Arial"/>
                <w:b/>
                <w:bCs/>
                <w:color w:val="000000"/>
                <w:sz w:val="22"/>
                <w:szCs w:val="22"/>
              </w:rPr>
            </w:pPr>
            <w:r w:rsidRPr="00454A35">
              <w:rPr>
                <w:rFonts w:ascii="Arial" w:hAnsi="Arial" w:cs="Arial"/>
                <w:b/>
                <w:bCs/>
                <w:color w:val="000000"/>
                <w:sz w:val="22"/>
                <w:szCs w:val="22"/>
              </w:rPr>
              <w:t xml:space="preserve"> €  </w:t>
            </w:r>
            <w:r w:rsidR="007456DC">
              <w:rPr>
                <w:rFonts w:ascii="Arial" w:hAnsi="Arial" w:cs="Arial"/>
                <w:b/>
                <w:bCs/>
                <w:color w:val="000000"/>
                <w:sz w:val="22"/>
                <w:szCs w:val="22"/>
              </w:rPr>
              <w:t xml:space="preserve">                    </w:t>
            </w:r>
            <w:r w:rsidRPr="00454A35">
              <w:rPr>
                <w:rFonts w:ascii="Arial" w:hAnsi="Arial" w:cs="Arial"/>
                <w:b/>
                <w:bCs/>
                <w:color w:val="000000"/>
                <w:sz w:val="22"/>
                <w:szCs w:val="22"/>
              </w:rPr>
              <w:t xml:space="preserve">    </w:t>
            </w:r>
            <w:r>
              <w:rPr>
                <w:rFonts w:ascii="Arial" w:hAnsi="Arial" w:cs="Arial"/>
                <w:b/>
                <w:bCs/>
                <w:color w:val="000000"/>
                <w:sz w:val="22"/>
                <w:szCs w:val="22"/>
              </w:rPr>
              <w:t>4.844,63</w:t>
            </w:r>
          </w:p>
        </w:tc>
      </w:tr>
    </w:tbl>
    <w:p w:rsidR="00953227" w:rsidRDefault="00953227" w:rsidP="00953227">
      <w:pPr>
        <w:spacing w:after="7" w:line="250" w:lineRule="auto"/>
        <w:ind w:left="89" w:right="452" w:hanging="10"/>
        <w:rPr>
          <w:rFonts w:ascii="Bookman Old Style" w:hAnsi="Bookman Old Style"/>
          <w:sz w:val="28"/>
          <w:szCs w:val="28"/>
        </w:rPr>
      </w:pPr>
    </w:p>
    <w:p w:rsidR="00953227" w:rsidRDefault="00953227" w:rsidP="00953227">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953227" w:rsidRPr="003750DD" w:rsidTr="00DC7541">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53227" w:rsidRPr="003750DD" w:rsidRDefault="00953227" w:rsidP="00DC7541">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953227" w:rsidRPr="003750DD" w:rsidRDefault="00953227" w:rsidP="00DC7541">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953227" w:rsidRPr="003750DD" w:rsidRDefault="00953227" w:rsidP="00953227">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 xml:space="preserve">                  4.844,63</w:t>
            </w:r>
          </w:p>
        </w:tc>
      </w:tr>
      <w:tr w:rsidR="00953227"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53227" w:rsidRPr="003750DD" w:rsidRDefault="00953227" w:rsidP="00DC7541">
            <w:pPr>
              <w:jc w:val="center"/>
              <w:rPr>
                <w:rFonts w:ascii="Calibri" w:hAnsi="Calibri"/>
                <w:color w:val="000000"/>
                <w:sz w:val="28"/>
                <w:szCs w:val="28"/>
              </w:rPr>
            </w:pPr>
            <w:r w:rsidRPr="003750DD">
              <w:rPr>
                <w:rFonts w:ascii="Calibri" w:hAnsi="Calibri"/>
                <w:color w:val="000000"/>
                <w:sz w:val="28"/>
                <w:szCs w:val="28"/>
              </w:rPr>
              <w:lastRenderedPageBreak/>
              <w:t>02</w:t>
            </w:r>
          </w:p>
        </w:tc>
        <w:tc>
          <w:tcPr>
            <w:tcW w:w="5760" w:type="dxa"/>
            <w:tcBorders>
              <w:top w:val="nil"/>
              <w:left w:val="nil"/>
              <w:bottom w:val="single" w:sz="4" w:space="0" w:color="auto"/>
              <w:right w:val="single" w:sz="4" w:space="0" w:color="auto"/>
            </w:tcBorders>
            <w:shd w:val="clear" w:color="auto" w:fill="auto"/>
            <w:noWrap/>
            <w:vAlign w:val="bottom"/>
            <w:hideMark/>
          </w:tcPr>
          <w:p w:rsidR="00953227" w:rsidRPr="003750DD" w:rsidRDefault="00953227" w:rsidP="00DC7541">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953227" w:rsidRPr="003750DD" w:rsidRDefault="00953227" w:rsidP="00DC7541">
            <w:pPr>
              <w:rPr>
                <w:rFonts w:ascii="Calibri" w:hAnsi="Calibri"/>
                <w:color w:val="000000"/>
                <w:sz w:val="28"/>
                <w:szCs w:val="28"/>
              </w:rPr>
            </w:pPr>
            <w:r w:rsidRPr="003750DD">
              <w:rPr>
                <w:rFonts w:ascii="Calibri" w:hAnsi="Calibri"/>
                <w:color w:val="000000"/>
                <w:sz w:val="28"/>
                <w:szCs w:val="28"/>
              </w:rPr>
              <w:t xml:space="preserve"> €                                -   </w:t>
            </w:r>
          </w:p>
        </w:tc>
      </w:tr>
      <w:tr w:rsidR="00953227"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53227" w:rsidRPr="003750DD" w:rsidRDefault="00953227" w:rsidP="00DC7541">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953227" w:rsidRPr="003750DD" w:rsidRDefault="00953227" w:rsidP="00DC7541">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953227" w:rsidRPr="003750DD" w:rsidRDefault="00953227" w:rsidP="00DC7541">
            <w:pPr>
              <w:rPr>
                <w:rFonts w:ascii="Calibri" w:hAnsi="Calibri"/>
                <w:color w:val="000000"/>
                <w:sz w:val="28"/>
                <w:szCs w:val="28"/>
              </w:rPr>
            </w:pPr>
            <w:r w:rsidRPr="003750DD">
              <w:rPr>
                <w:rFonts w:ascii="Calibri" w:hAnsi="Calibri"/>
                <w:color w:val="000000"/>
                <w:sz w:val="28"/>
                <w:szCs w:val="28"/>
              </w:rPr>
              <w:t xml:space="preserve"> €                                -   </w:t>
            </w:r>
          </w:p>
        </w:tc>
      </w:tr>
      <w:tr w:rsidR="00953227"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53227" w:rsidRPr="003750DD" w:rsidRDefault="00953227" w:rsidP="00DC7541">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953227" w:rsidRPr="003750DD" w:rsidRDefault="00953227" w:rsidP="00DC7541">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953227" w:rsidRPr="003750DD" w:rsidRDefault="00953227" w:rsidP="00DC7541">
            <w:pPr>
              <w:rPr>
                <w:rFonts w:ascii="Calibri" w:hAnsi="Calibri"/>
                <w:color w:val="000000"/>
                <w:sz w:val="28"/>
                <w:szCs w:val="28"/>
              </w:rPr>
            </w:pPr>
            <w:r w:rsidRPr="003750DD">
              <w:rPr>
                <w:rFonts w:ascii="Calibri" w:hAnsi="Calibri"/>
                <w:color w:val="000000"/>
                <w:sz w:val="28"/>
                <w:szCs w:val="28"/>
              </w:rPr>
              <w:t xml:space="preserve"> €                                -   </w:t>
            </w:r>
          </w:p>
        </w:tc>
      </w:tr>
      <w:tr w:rsidR="00953227"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53227" w:rsidRPr="003750DD" w:rsidRDefault="00953227" w:rsidP="00DC7541">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953227" w:rsidRPr="003750DD" w:rsidRDefault="00953227" w:rsidP="00DC7541">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953227" w:rsidRPr="003750DD" w:rsidRDefault="00953227" w:rsidP="00DC7541">
            <w:pPr>
              <w:rPr>
                <w:rFonts w:ascii="Calibri" w:hAnsi="Calibri"/>
                <w:color w:val="000000"/>
                <w:sz w:val="28"/>
                <w:szCs w:val="28"/>
              </w:rPr>
            </w:pPr>
            <w:r w:rsidRPr="003750DD">
              <w:rPr>
                <w:rFonts w:ascii="Calibri" w:hAnsi="Calibri"/>
                <w:color w:val="000000"/>
                <w:sz w:val="28"/>
                <w:szCs w:val="28"/>
              </w:rPr>
              <w:t xml:space="preserve"> €                                -   </w:t>
            </w:r>
          </w:p>
        </w:tc>
      </w:tr>
      <w:tr w:rsidR="00953227"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53227" w:rsidRPr="003750DD" w:rsidRDefault="00953227" w:rsidP="00DC7541">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953227" w:rsidRPr="003750DD" w:rsidRDefault="00953227" w:rsidP="00DC7541">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953227" w:rsidRPr="003750DD" w:rsidRDefault="00953227" w:rsidP="00DC7541">
            <w:pPr>
              <w:rPr>
                <w:rFonts w:ascii="Calibri" w:hAnsi="Calibri"/>
                <w:color w:val="000000"/>
                <w:sz w:val="28"/>
                <w:szCs w:val="28"/>
              </w:rPr>
            </w:pPr>
            <w:r w:rsidRPr="003750DD">
              <w:rPr>
                <w:rFonts w:ascii="Calibri" w:hAnsi="Calibri"/>
                <w:color w:val="000000"/>
                <w:sz w:val="28"/>
                <w:szCs w:val="28"/>
              </w:rPr>
              <w:t xml:space="preserve"> €                                -   </w:t>
            </w:r>
          </w:p>
        </w:tc>
      </w:tr>
      <w:tr w:rsidR="00953227"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53227" w:rsidRPr="003750DD" w:rsidRDefault="00953227" w:rsidP="00DC7541">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953227" w:rsidRPr="003750DD" w:rsidRDefault="00953227" w:rsidP="00DC7541">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953227" w:rsidRPr="003750DD" w:rsidRDefault="00953227" w:rsidP="00DC7541">
            <w:pPr>
              <w:rPr>
                <w:rFonts w:ascii="Calibri" w:hAnsi="Calibri"/>
                <w:color w:val="000000"/>
                <w:sz w:val="28"/>
                <w:szCs w:val="28"/>
              </w:rPr>
            </w:pPr>
            <w:r w:rsidRPr="003750DD">
              <w:rPr>
                <w:rFonts w:ascii="Calibri" w:hAnsi="Calibri"/>
                <w:color w:val="000000"/>
                <w:sz w:val="28"/>
                <w:szCs w:val="28"/>
              </w:rPr>
              <w:t xml:space="preserve"> €                                -   </w:t>
            </w:r>
          </w:p>
        </w:tc>
      </w:tr>
      <w:tr w:rsidR="00953227"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53227" w:rsidRPr="003750DD" w:rsidRDefault="00953227" w:rsidP="00DC7541">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953227" w:rsidRPr="003750DD" w:rsidRDefault="00953227" w:rsidP="00DC7541">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953227" w:rsidRPr="003750DD" w:rsidRDefault="00953227" w:rsidP="00DC7541">
            <w:pPr>
              <w:rPr>
                <w:rFonts w:ascii="Calibri" w:hAnsi="Calibri"/>
                <w:color w:val="000000"/>
                <w:sz w:val="28"/>
                <w:szCs w:val="28"/>
              </w:rPr>
            </w:pPr>
            <w:r w:rsidRPr="003750DD">
              <w:rPr>
                <w:rFonts w:ascii="Calibri" w:hAnsi="Calibri"/>
                <w:color w:val="000000"/>
                <w:sz w:val="28"/>
                <w:szCs w:val="28"/>
              </w:rPr>
              <w:t xml:space="preserve"> €                                -   </w:t>
            </w:r>
          </w:p>
        </w:tc>
      </w:tr>
      <w:tr w:rsidR="00953227"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53227" w:rsidRPr="003750DD" w:rsidRDefault="00953227" w:rsidP="00DC7541">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953227" w:rsidRPr="003750DD" w:rsidRDefault="00953227" w:rsidP="00DC7541">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953227" w:rsidRPr="003750DD" w:rsidRDefault="00953227" w:rsidP="00DC7541">
            <w:pPr>
              <w:rPr>
                <w:rFonts w:ascii="Calibri" w:hAnsi="Calibri"/>
                <w:color w:val="000000"/>
                <w:sz w:val="28"/>
                <w:szCs w:val="28"/>
              </w:rPr>
            </w:pPr>
            <w:r w:rsidRPr="003750DD">
              <w:rPr>
                <w:rFonts w:ascii="Calibri" w:hAnsi="Calibri"/>
                <w:color w:val="000000"/>
                <w:sz w:val="28"/>
                <w:szCs w:val="28"/>
              </w:rPr>
              <w:t xml:space="preserve"> €                                -   </w:t>
            </w:r>
          </w:p>
        </w:tc>
      </w:tr>
      <w:tr w:rsidR="00953227" w:rsidRPr="003750DD" w:rsidTr="00DC7541">
        <w:trPr>
          <w:trHeight w:val="600"/>
        </w:trPr>
        <w:tc>
          <w:tcPr>
            <w:tcW w:w="960" w:type="dxa"/>
            <w:tcBorders>
              <w:top w:val="nil"/>
              <w:left w:val="nil"/>
              <w:bottom w:val="nil"/>
              <w:right w:val="nil"/>
            </w:tcBorders>
            <w:shd w:val="clear" w:color="auto" w:fill="auto"/>
            <w:noWrap/>
            <w:vAlign w:val="bottom"/>
            <w:hideMark/>
          </w:tcPr>
          <w:p w:rsidR="00953227" w:rsidRPr="003750DD" w:rsidRDefault="00953227" w:rsidP="00DC7541">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953227" w:rsidRPr="003750DD" w:rsidRDefault="00953227" w:rsidP="00DC7541">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953227" w:rsidRPr="003750DD" w:rsidRDefault="00953227" w:rsidP="00953227">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4.844,63</w:t>
            </w:r>
          </w:p>
        </w:tc>
      </w:tr>
    </w:tbl>
    <w:p w:rsidR="00953227" w:rsidRDefault="00953227" w:rsidP="00953227">
      <w:pPr>
        <w:spacing w:after="7" w:line="250" w:lineRule="auto"/>
        <w:ind w:left="89" w:right="452" w:hanging="10"/>
        <w:rPr>
          <w:rFonts w:ascii="Bookman Old Style" w:hAnsi="Bookman Old Style"/>
          <w:sz w:val="18"/>
          <w:szCs w:val="18"/>
        </w:rPr>
      </w:pPr>
    </w:p>
    <w:p w:rsidR="00953227" w:rsidRDefault="00953227" w:rsidP="00953227">
      <w:pPr>
        <w:spacing w:after="7" w:line="250" w:lineRule="auto"/>
        <w:ind w:left="89" w:right="452" w:hanging="10"/>
        <w:jc w:val="both"/>
        <w:rPr>
          <w:rFonts w:ascii="Calibri" w:hAnsi="Calibri"/>
          <w:color w:val="000000"/>
          <w:sz w:val="28"/>
          <w:szCs w:val="28"/>
        </w:rPr>
      </w:pPr>
    </w:p>
    <w:p w:rsidR="005B1599" w:rsidRPr="005B1599" w:rsidRDefault="005B1599" w:rsidP="005B1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olor w:val="000000"/>
          <w:sz w:val="28"/>
          <w:szCs w:val="28"/>
        </w:rPr>
      </w:pPr>
      <w:r w:rsidRPr="005B1599">
        <w:rPr>
          <w:rFonts w:ascii="Calibri" w:hAnsi="Calibri"/>
          <w:color w:val="000000"/>
          <w:sz w:val="28"/>
          <w:szCs w:val="28"/>
        </w:rPr>
        <w:t>Il progetto, presentato dalla scuola spagnola IES “</w:t>
      </w:r>
      <w:proofErr w:type="spellStart"/>
      <w:r w:rsidRPr="005B1599">
        <w:rPr>
          <w:rFonts w:ascii="Calibri" w:hAnsi="Calibri"/>
          <w:color w:val="000000"/>
          <w:sz w:val="28"/>
          <w:szCs w:val="28"/>
        </w:rPr>
        <w:t>SantVicentFerrer</w:t>
      </w:r>
      <w:proofErr w:type="spellEnd"/>
      <w:r w:rsidRPr="005B1599">
        <w:rPr>
          <w:rFonts w:ascii="Calibri" w:hAnsi="Calibri"/>
          <w:color w:val="000000"/>
          <w:sz w:val="28"/>
          <w:szCs w:val="28"/>
        </w:rPr>
        <w:t xml:space="preserve">”, che ne è stata quindi la coordinatrice, ha coinvolto per un biennio, oltre al nostro istituto, una scuola portoghese, una croata e una turca. </w:t>
      </w:r>
    </w:p>
    <w:p w:rsidR="005B1599" w:rsidRPr="005B1599" w:rsidRDefault="005B1599" w:rsidP="005B1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olor w:val="000000"/>
          <w:sz w:val="28"/>
          <w:szCs w:val="28"/>
        </w:rPr>
      </w:pPr>
      <w:r w:rsidRPr="005B1599">
        <w:rPr>
          <w:rFonts w:ascii="Calibri" w:hAnsi="Calibri"/>
          <w:color w:val="000000"/>
          <w:sz w:val="28"/>
          <w:szCs w:val="28"/>
        </w:rPr>
        <w:t>Il gruppo target del progetto era costituito da insegnanti STEM e da allievi, con età variabile dai 12 ai 18 anni, il cui obiettivo è stato quello di promuovere l'interesse degli studenti nelle tematiche STEM stimolandone una più attiva partecipazione scolastica con l’intento, fra gli altri, di prevenirne l’abbandono.</w:t>
      </w:r>
    </w:p>
    <w:p w:rsidR="005B1599" w:rsidRPr="005B1599" w:rsidRDefault="005B1599" w:rsidP="005B1599">
      <w:pPr>
        <w:jc w:val="both"/>
        <w:rPr>
          <w:rFonts w:ascii="Calibri" w:hAnsi="Calibri"/>
          <w:color w:val="000000"/>
          <w:sz w:val="28"/>
          <w:szCs w:val="28"/>
        </w:rPr>
      </w:pPr>
      <w:r w:rsidRPr="005B1599">
        <w:rPr>
          <w:rFonts w:ascii="Calibri" w:hAnsi="Calibri"/>
          <w:color w:val="000000"/>
          <w:sz w:val="28"/>
          <w:szCs w:val="28"/>
        </w:rPr>
        <w:t xml:space="preserve">Gli allievi di tutti i paesi partecipanti sono stati formati per essere in grado di creare dispositivi robot, sia nella fase di costruzione sia nella fase di programmazione, con il fine ultimo di sfidarsi in una competizione internazionale: i </w:t>
      </w:r>
      <w:proofErr w:type="spellStart"/>
      <w:r w:rsidRPr="005B1599">
        <w:rPr>
          <w:rFonts w:ascii="Calibri" w:hAnsi="Calibri"/>
          <w:color w:val="000000"/>
          <w:sz w:val="28"/>
          <w:szCs w:val="28"/>
        </w:rPr>
        <w:t>robots</w:t>
      </w:r>
      <w:proofErr w:type="spellEnd"/>
      <w:r w:rsidRPr="005B1599">
        <w:rPr>
          <w:rFonts w:ascii="Calibri" w:hAnsi="Calibri"/>
          <w:color w:val="000000"/>
          <w:sz w:val="28"/>
          <w:szCs w:val="28"/>
        </w:rPr>
        <w:t xml:space="preserve"> dovevano essere in grado di muoversi, </w:t>
      </w:r>
      <w:proofErr w:type="spellStart"/>
      <w:r w:rsidRPr="005B1599">
        <w:rPr>
          <w:rFonts w:ascii="Calibri" w:hAnsi="Calibri"/>
          <w:color w:val="000000"/>
          <w:sz w:val="28"/>
          <w:szCs w:val="28"/>
        </w:rPr>
        <w:t>evitareostacoli</w:t>
      </w:r>
      <w:proofErr w:type="spellEnd"/>
      <w:r w:rsidRPr="005B1599">
        <w:rPr>
          <w:rFonts w:ascii="Calibri" w:hAnsi="Calibri"/>
          <w:color w:val="000000"/>
          <w:sz w:val="28"/>
          <w:szCs w:val="28"/>
        </w:rPr>
        <w:t xml:space="preserve">, seguire un </w:t>
      </w:r>
      <w:proofErr w:type="spellStart"/>
      <w:r w:rsidRPr="005B1599">
        <w:rPr>
          <w:rFonts w:ascii="Calibri" w:hAnsi="Calibri"/>
          <w:color w:val="000000"/>
          <w:sz w:val="28"/>
          <w:szCs w:val="28"/>
        </w:rPr>
        <w:t>percorsopredefinito</w:t>
      </w:r>
      <w:proofErr w:type="spellEnd"/>
      <w:r w:rsidRPr="005B1599">
        <w:rPr>
          <w:rFonts w:ascii="Calibri" w:hAnsi="Calibri"/>
          <w:color w:val="000000"/>
          <w:sz w:val="28"/>
          <w:szCs w:val="28"/>
        </w:rPr>
        <w:t xml:space="preserve"> e </w:t>
      </w:r>
      <w:proofErr w:type="spellStart"/>
      <w:r w:rsidRPr="005B1599">
        <w:rPr>
          <w:rFonts w:ascii="Calibri" w:hAnsi="Calibri"/>
          <w:color w:val="000000"/>
          <w:sz w:val="28"/>
          <w:szCs w:val="28"/>
        </w:rPr>
        <w:t>danzaresuuna</w:t>
      </w:r>
      <w:proofErr w:type="spellEnd"/>
      <w:r w:rsidRPr="005B1599">
        <w:rPr>
          <w:rFonts w:ascii="Calibri" w:hAnsi="Calibri"/>
          <w:color w:val="000000"/>
          <w:sz w:val="28"/>
          <w:szCs w:val="28"/>
        </w:rPr>
        <w:t xml:space="preserve"> base musicale.</w:t>
      </w:r>
    </w:p>
    <w:p w:rsidR="005B1599" w:rsidRPr="005B1599" w:rsidRDefault="005B1599" w:rsidP="005B1599">
      <w:pPr>
        <w:jc w:val="both"/>
        <w:rPr>
          <w:rFonts w:ascii="Calibri" w:hAnsi="Calibri"/>
          <w:color w:val="000000"/>
          <w:sz w:val="28"/>
          <w:szCs w:val="28"/>
        </w:rPr>
      </w:pPr>
      <w:r w:rsidRPr="005B1599">
        <w:rPr>
          <w:rFonts w:ascii="Calibri" w:hAnsi="Calibri"/>
          <w:color w:val="000000"/>
          <w:sz w:val="28"/>
          <w:szCs w:val="28"/>
        </w:rPr>
        <w:t>In questo contesto il nostro Istituto ha avuto un ruolo fondamentale, sia per la tipologia di scuola (indirizzi di Informatica, Elettronica e di Liceo Scienze Applicate che armonicamente hanno lavorato in sinergia in base alle specifiche competenze) sia per età (gli allievi appartenevano alle classi Quarte e Quinte delle sopracitate specializzazioni).</w:t>
      </w:r>
    </w:p>
    <w:p w:rsidR="00D67B6D" w:rsidRDefault="00D67B6D" w:rsidP="0098077A">
      <w:pPr>
        <w:spacing w:after="7" w:line="250" w:lineRule="auto"/>
        <w:ind w:left="89" w:right="452" w:hanging="10"/>
        <w:jc w:val="both"/>
        <w:rPr>
          <w:rFonts w:ascii="Calibri" w:hAnsi="Calibri"/>
          <w:color w:val="000000"/>
          <w:sz w:val="28"/>
          <w:szCs w:val="28"/>
        </w:rPr>
      </w:pPr>
    </w:p>
    <w:p w:rsidR="003C1AD9" w:rsidRDefault="003C1AD9" w:rsidP="003C1AD9">
      <w:pPr>
        <w:spacing w:after="7" w:line="250" w:lineRule="auto"/>
        <w:ind w:left="89" w:right="452" w:hanging="10"/>
        <w:jc w:val="both"/>
        <w:rPr>
          <w:rFonts w:ascii="Calibri" w:hAnsi="Calibri"/>
          <w:color w:val="000000"/>
          <w:sz w:val="28"/>
          <w:szCs w:val="28"/>
        </w:rPr>
      </w:pPr>
    </w:p>
    <w:p w:rsidR="003C1AD9" w:rsidRDefault="003C1AD9" w:rsidP="003C1AD9">
      <w:pPr>
        <w:spacing w:after="7" w:line="250" w:lineRule="auto"/>
        <w:ind w:left="89" w:right="452" w:hanging="10"/>
        <w:rPr>
          <w:rFonts w:ascii="Bookman Old Style" w:hAnsi="Bookman Old Style"/>
          <w:sz w:val="18"/>
          <w:szCs w:val="18"/>
        </w:rPr>
      </w:pPr>
    </w:p>
    <w:p w:rsidR="003C1AD9" w:rsidRPr="00902E67" w:rsidRDefault="003C1AD9" w:rsidP="003C1AD9">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lang w:val="en-US"/>
        </w:rPr>
      </w:pPr>
      <w:r w:rsidRPr="00902E67">
        <w:rPr>
          <w:b/>
          <w:i/>
          <w:lang w:val="en-US"/>
        </w:rPr>
        <w:t>AGGREGATO P VOCE P0109</w:t>
      </w:r>
    </w:p>
    <w:p w:rsidR="003C1AD9" w:rsidRPr="00DC7541" w:rsidRDefault="003C1AD9" w:rsidP="003C1AD9">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lang w:val="en-US"/>
        </w:rPr>
      </w:pPr>
      <w:r w:rsidRPr="008C59BB">
        <w:rPr>
          <w:rFonts w:ascii="Calibri" w:hAnsi="Calibri" w:cs="Calibri"/>
          <w:b/>
          <w:bCs/>
          <w:color w:val="000000"/>
          <w:sz w:val="22"/>
          <w:szCs w:val="22"/>
          <w:lang w:val="en-US"/>
        </w:rPr>
        <w:t>PROGETTO ERASMUS PLUS VET - ROBOTS BOOSTS SKILLS</w:t>
      </w:r>
      <w:r w:rsidRPr="00DC7541">
        <w:rPr>
          <w:b/>
          <w:i/>
          <w:lang w:val="en-US"/>
        </w:rPr>
        <w:tab/>
      </w:r>
      <w:r w:rsidRPr="00DC7541">
        <w:rPr>
          <w:b/>
          <w:i/>
          <w:sz w:val="24"/>
          <w:szCs w:val="24"/>
          <w:lang w:val="en-US"/>
        </w:rPr>
        <w:t xml:space="preserve">€      </w:t>
      </w:r>
      <w:r w:rsidRPr="00DC7541">
        <w:rPr>
          <w:rFonts w:ascii="Calibri" w:hAnsi="Calibri" w:cs="Calibri"/>
          <w:color w:val="000000"/>
          <w:sz w:val="22"/>
          <w:szCs w:val="22"/>
          <w:lang w:val="en-US"/>
        </w:rPr>
        <w:t>11.203,27</w:t>
      </w:r>
    </w:p>
    <w:p w:rsidR="003C1AD9" w:rsidRPr="00DC7541" w:rsidRDefault="003C1AD9" w:rsidP="003C1AD9">
      <w:pPr>
        <w:spacing w:after="7" w:line="250" w:lineRule="auto"/>
        <w:ind w:left="89" w:right="452" w:hanging="10"/>
        <w:rPr>
          <w:rFonts w:ascii="Bookman Old Style" w:hAnsi="Bookman Old Style"/>
          <w:sz w:val="28"/>
          <w:szCs w:val="28"/>
          <w:lang w:val="en-US"/>
        </w:rPr>
      </w:pPr>
    </w:p>
    <w:p w:rsidR="003C1AD9" w:rsidRPr="0098077A" w:rsidRDefault="003C1AD9" w:rsidP="003C1AD9">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4" w:type="dxa"/>
        <w:tblInd w:w="55" w:type="dxa"/>
        <w:tblCellMar>
          <w:left w:w="70" w:type="dxa"/>
          <w:right w:w="70" w:type="dxa"/>
        </w:tblCellMar>
        <w:tblLook w:val="04A0" w:firstRow="1" w:lastRow="0" w:firstColumn="1" w:lastColumn="0" w:noHBand="0" w:noVBand="1"/>
      </w:tblPr>
      <w:tblGrid>
        <w:gridCol w:w="960"/>
        <w:gridCol w:w="385"/>
        <w:gridCol w:w="3288"/>
        <w:gridCol w:w="2087"/>
        <w:gridCol w:w="2934"/>
      </w:tblGrid>
      <w:tr w:rsidR="003C1AD9" w:rsidRPr="00454A35" w:rsidTr="00DC7541">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1AD9" w:rsidRPr="00454A35" w:rsidRDefault="003C1AD9" w:rsidP="00DC7541">
            <w:pPr>
              <w:jc w:val="center"/>
              <w:rPr>
                <w:rFonts w:ascii="Calibri" w:hAnsi="Calibri" w:cs="Calibri"/>
                <w:b/>
                <w:bCs/>
                <w:color w:val="000000"/>
                <w:sz w:val="28"/>
                <w:szCs w:val="28"/>
              </w:rPr>
            </w:pPr>
            <w:r w:rsidRPr="00454A35">
              <w:rPr>
                <w:rFonts w:ascii="Calibri" w:hAnsi="Calibri" w:cs="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3C1AD9" w:rsidRPr="00454A35" w:rsidRDefault="003C1AD9" w:rsidP="00DC7541">
            <w:pPr>
              <w:jc w:val="center"/>
              <w:rPr>
                <w:rFonts w:ascii="Calibri" w:hAnsi="Calibri" w:cs="Calibri"/>
                <w:b/>
                <w:bCs/>
                <w:color w:val="000000"/>
                <w:sz w:val="28"/>
                <w:szCs w:val="28"/>
              </w:rPr>
            </w:pPr>
            <w:r w:rsidRPr="00454A35">
              <w:rPr>
                <w:rFonts w:ascii="Calibri" w:hAnsi="Calibri" w:cs="Calibri"/>
                <w:b/>
                <w:bCs/>
                <w:color w:val="000000"/>
                <w:sz w:val="28"/>
                <w:szCs w:val="28"/>
              </w:rPr>
              <w:t>Avanzo di amministrazione presunto</w:t>
            </w:r>
          </w:p>
        </w:tc>
        <w:tc>
          <w:tcPr>
            <w:tcW w:w="2934" w:type="dxa"/>
            <w:tcBorders>
              <w:top w:val="nil"/>
              <w:left w:val="nil"/>
              <w:bottom w:val="nil"/>
              <w:right w:val="nil"/>
            </w:tcBorders>
            <w:shd w:val="clear" w:color="auto" w:fill="auto"/>
            <w:noWrap/>
            <w:vAlign w:val="bottom"/>
            <w:hideMark/>
          </w:tcPr>
          <w:p w:rsidR="003C1AD9" w:rsidRPr="00454A35" w:rsidRDefault="003C1AD9" w:rsidP="00DC7541">
            <w:pPr>
              <w:rPr>
                <w:rFonts w:ascii="Calibri" w:hAnsi="Calibri" w:cs="Calibri"/>
                <w:color w:val="000000"/>
                <w:sz w:val="22"/>
                <w:szCs w:val="22"/>
              </w:rPr>
            </w:pPr>
          </w:p>
        </w:tc>
      </w:tr>
      <w:tr w:rsidR="003C1AD9" w:rsidRPr="00454A35" w:rsidTr="00DC7541">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1AD9" w:rsidRPr="00454A35" w:rsidRDefault="003C1AD9" w:rsidP="00DC7541">
            <w:pPr>
              <w:rPr>
                <w:rFonts w:ascii="Arial" w:hAnsi="Arial" w:cs="Arial"/>
                <w:b/>
                <w:bCs/>
                <w:sz w:val="22"/>
                <w:szCs w:val="22"/>
              </w:rPr>
            </w:pPr>
            <w:r w:rsidRPr="00454A35">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3C1AD9" w:rsidRPr="00454A35" w:rsidRDefault="003C1AD9" w:rsidP="00DC7541">
            <w:pPr>
              <w:jc w:val="center"/>
              <w:rPr>
                <w:rFonts w:ascii="Arial" w:hAnsi="Arial" w:cs="Arial"/>
                <w:b/>
                <w:bCs/>
                <w:sz w:val="22"/>
                <w:szCs w:val="22"/>
              </w:rPr>
            </w:pPr>
            <w:r w:rsidRPr="00454A35">
              <w:rPr>
                <w:rFonts w:ascii="Arial" w:hAnsi="Arial" w:cs="Arial"/>
                <w:b/>
                <w:bCs/>
                <w:sz w:val="22"/>
                <w:szCs w:val="22"/>
              </w:rPr>
              <w:t>02</w:t>
            </w:r>
          </w:p>
        </w:tc>
        <w:tc>
          <w:tcPr>
            <w:tcW w:w="3288" w:type="dxa"/>
            <w:tcBorders>
              <w:top w:val="nil"/>
              <w:left w:val="nil"/>
              <w:bottom w:val="single" w:sz="4" w:space="0" w:color="auto"/>
              <w:right w:val="single" w:sz="4" w:space="0" w:color="auto"/>
            </w:tcBorders>
            <w:shd w:val="clear" w:color="auto" w:fill="auto"/>
            <w:vAlign w:val="center"/>
            <w:hideMark/>
          </w:tcPr>
          <w:p w:rsidR="003C1AD9" w:rsidRPr="00454A35" w:rsidRDefault="003C1AD9" w:rsidP="00DC7541">
            <w:pPr>
              <w:jc w:val="center"/>
              <w:rPr>
                <w:rFonts w:ascii="Arial" w:hAnsi="Arial" w:cs="Arial"/>
                <w:sz w:val="22"/>
                <w:szCs w:val="22"/>
              </w:rPr>
            </w:pPr>
            <w:r w:rsidRPr="00454A35">
              <w:rPr>
                <w:rFonts w:ascii="Arial" w:hAnsi="Arial" w:cs="Arial"/>
                <w:sz w:val="22"/>
                <w:szCs w:val="22"/>
              </w:rPr>
              <w:t xml:space="preserve">Vincolato </w:t>
            </w:r>
          </w:p>
        </w:tc>
        <w:tc>
          <w:tcPr>
            <w:tcW w:w="2087" w:type="dxa"/>
            <w:tcBorders>
              <w:top w:val="nil"/>
              <w:left w:val="nil"/>
              <w:bottom w:val="single" w:sz="4" w:space="0" w:color="auto"/>
              <w:right w:val="single" w:sz="4" w:space="0" w:color="auto"/>
            </w:tcBorders>
            <w:shd w:val="clear" w:color="auto" w:fill="auto"/>
            <w:noWrap/>
            <w:vAlign w:val="bottom"/>
            <w:hideMark/>
          </w:tcPr>
          <w:p w:rsidR="003C1AD9" w:rsidRPr="00454A35" w:rsidRDefault="003C1AD9" w:rsidP="003C1AD9">
            <w:pPr>
              <w:rPr>
                <w:rFonts w:ascii="Arial" w:hAnsi="Arial" w:cs="Arial"/>
                <w:color w:val="000000"/>
                <w:sz w:val="22"/>
                <w:szCs w:val="22"/>
              </w:rPr>
            </w:pPr>
            <w:r w:rsidRPr="00454A35">
              <w:rPr>
                <w:rFonts w:ascii="Arial" w:hAnsi="Arial" w:cs="Arial"/>
                <w:color w:val="000000"/>
                <w:sz w:val="22"/>
                <w:szCs w:val="22"/>
              </w:rPr>
              <w:t xml:space="preserve"> €          </w:t>
            </w:r>
            <w:r>
              <w:rPr>
                <w:rFonts w:ascii="Arial" w:hAnsi="Arial" w:cs="Arial"/>
                <w:color w:val="000000"/>
                <w:sz w:val="22"/>
                <w:szCs w:val="22"/>
              </w:rPr>
              <w:t>11.203,27</w:t>
            </w:r>
          </w:p>
        </w:tc>
        <w:tc>
          <w:tcPr>
            <w:tcW w:w="29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C1AD9" w:rsidRPr="00454A35" w:rsidRDefault="003C1AD9" w:rsidP="003C1AD9">
            <w:pPr>
              <w:rPr>
                <w:rFonts w:ascii="Arial" w:hAnsi="Arial" w:cs="Arial"/>
                <w:b/>
                <w:bCs/>
                <w:color w:val="000000"/>
                <w:sz w:val="22"/>
                <w:szCs w:val="22"/>
              </w:rPr>
            </w:pPr>
            <w:r w:rsidRPr="00454A35">
              <w:rPr>
                <w:rFonts w:ascii="Arial" w:hAnsi="Arial" w:cs="Arial"/>
                <w:b/>
                <w:bCs/>
                <w:color w:val="000000"/>
                <w:sz w:val="22"/>
                <w:szCs w:val="22"/>
              </w:rPr>
              <w:t xml:space="preserve"> €      </w:t>
            </w:r>
            <w:r>
              <w:rPr>
                <w:rFonts w:ascii="Arial" w:hAnsi="Arial" w:cs="Arial"/>
                <w:b/>
                <w:bCs/>
                <w:color w:val="000000"/>
                <w:sz w:val="22"/>
                <w:szCs w:val="22"/>
              </w:rPr>
              <w:t>11.203,27</w:t>
            </w:r>
          </w:p>
        </w:tc>
      </w:tr>
    </w:tbl>
    <w:p w:rsidR="003C1AD9" w:rsidRDefault="003C1AD9" w:rsidP="003C1AD9">
      <w:pPr>
        <w:spacing w:after="7" w:line="250" w:lineRule="auto"/>
        <w:ind w:left="89" w:right="452" w:hanging="10"/>
        <w:rPr>
          <w:rFonts w:ascii="Bookman Old Style" w:hAnsi="Bookman Old Style"/>
          <w:sz w:val="28"/>
          <w:szCs w:val="28"/>
        </w:rPr>
      </w:pPr>
    </w:p>
    <w:p w:rsidR="003C1AD9" w:rsidRDefault="003C1AD9" w:rsidP="003C1AD9">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3C1AD9" w:rsidRPr="003750DD" w:rsidTr="00DC7541">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1AD9" w:rsidRPr="003750DD" w:rsidRDefault="003C1AD9" w:rsidP="00DC7541">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3C1AD9" w:rsidRPr="003750DD" w:rsidRDefault="003C1AD9" w:rsidP="00DC7541">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3C1AD9" w:rsidRPr="003750DD" w:rsidRDefault="003C1AD9" w:rsidP="003C1AD9">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 xml:space="preserve">               11.203,27</w:t>
            </w:r>
          </w:p>
        </w:tc>
      </w:tr>
      <w:tr w:rsidR="003C1AD9"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C1AD9" w:rsidRPr="003750DD" w:rsidRDefault="003C1AD9" w:rsidP="00DC7541">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3C1AD9" w:rsidRPr="003750DD" w:rsidRDefault="003C1AD9" w:rsidP="00DC7541">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3C1AD9" w:rsidRPr="003750DD" w:rsidRDefault="003C1AD9" w:rsidP="00DC7541">
            <w:pPr>
              <w:rPr>
                <w:rFonts w:ascii="Calibri" w:hAnsi="Calibri"/>
                <w:color w:val="000000"/>
                <w:sz w:val="28"/>
                <w:szCs w:val="28"/>
              </w:rPr>
            </w:pPr>
            <w:r w:rsidRPr="003750DD">
              <w:rPr>
                <w:rFonts w:ascii="Calibri" w:hAnsi="Calibri"/>
                <w:color w:val="000000"/>
                <w:sz w:val="28"/>
                <w:szCs w:val="28"/>
              </w:rPr>
              <w:t xml:space="preserve"> €                                -   </w:t>
            </w:r>
          </w:p>
        </w:tc>
      </w:tr>
      <w:tr w:rsidR="003C1AD9"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C1AD9" w:rsidRPr="003750DD" w:rsidRDefault="003C1AD9" w:rsidP="00DC7541">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3C1AD9" w:rsidRPr="003750DD" w:rsidRDefault="003C1AD9" w:rsidP="00DC7541">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3C1AD9" w:rsidRPr="003750DD" w:rsidRDefault="003C1AD9" w:rsidP="00DC7541">
            <w:pPr>
              <w:rPr>
                <w:rFonts w:ascii="Calibri" w:hAnsi="Calibri"/>
                <w:color w:val="000000"/>
                <w:sz w:val="28"/>
                <w:szCs w:val="28"/>
              </w:rPr>
            </w:pPr>
            <w:r w:rsidRPr="003750DD">
              <w:rPr>
                <w:rFonts w:ascii="Calibri" w:hAnsi="Calibri"/>
                <w:color w:val="000000"/>
                <w:sz w:val="28"/>
                <w:szCs w:val="28"/>
              </w:rPr>
              <w:t xml:space="preserve"> €                                -   </w:t>
            </w:r>
          </w:p>
        </w:tc>
      </w:tr>
      <w:tr w:rsidR="003C1AD9"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C1AD9" w:rsidRPr="003750DD" w:rsidRDefault="003C1AD9" w:rsidP="00DC7541">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3C1AD9" w:rsidRPr="003750DD" w:rsidRDefault="003C1AD9" w:rsidP="00DC7541">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3C1AD9" w:rsidRPr="003750DD" w:rsidRDefault="003C1AD9" w:rsidP="00DC7541">
            <w:pPr>
              <w:rPr>
                <w:rFonts w:ascii="Calibri" w:hAnsi="Calibri"/>
                <w:color w:val="000000"/>
                <w:sz w:val="28"/>
                <w:szCs w:val="28"/>
              </w:rPr>
            </w:pPr>
            <w:r w:rsidRPr="003750DD">
              <w:rPr>
                <w:rFonts w:ascii="Calibri" w:hAnsi="Calibri"/>
                <w:color w:val="000000"/>
                <w:sz w:val="28"/>
                <w:szCs w:val="28"/>
              </w:rPr>
              <w:t xml:space="preserve"> €                                -   </w:t>
            </w:r>
          </w:p>
        </w:tc>
      </w:tr>
      <w:tr w:rsidR="003C1AD9"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C1AD9" w:rsidRPr="003750DD" w:rsidRDefault="003C1AD9" w:rsidP="00DC7541">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3C1AD9" w:rsidRPr="003750DD" w:rsidRDefault="003C1AD9" w:rsidP="00DC7541">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3C1AD9" w:rsidRPr="003750DD" w:rsidRDefault="003C1AD9" w:rsidP="00DC7541">
            <w:pPr>
              <w:rPr>
                <w:rFonts w:ascii="Calibri" w:hAnsi="Calibri"/>
                <w:color w:val="000000"/>
                <w:sz w:val="28"/>
                <w:szCs w:val="28"/>
              </w:rPr>
            </w:pPr>
            <w:r w:rsidRPr="003750DD">
              <w:rPr>
                <w:rFonts w:ascii="Calibri" w:hAnsi="Calibri"/>
                <w:color w:val="000000"/>
                <w:sz w:val="28"/>
                <w:szCs w:val="28"/>
              </w:rPr>
              <w:t xml:space="preserve"> €                                -   </w:t>
            </w:r>
          </w:p>
        </w:tc>
      </w:tr>
      <w:tr w:rsidR="003C1AD9"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C1AD9" w:rsidRPr="003750DD" w:rsidRDefault="003C1AD9" w:rsidP="00DC7541">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3C1AD9" w:rsidRPr="003750DD" w:rsidRDefault="003C1AD9" w:rsidP="00DC7541">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3C1AD9" w:rsidRPr="003750DD" w:rsidRDefault="003C1AD9" w:rsidP="00DC7541">
            <w:pPr>
              <w:rPr>
                <w:rFonts w:ascii="Calibri" w:hAnsi="Calibri"/>
                <w:color w:val="000000"/>
                <w:sz w:val="28"/>
                <w:szCs w:val="28"/>
              </w:rPr>
            </w:pPr>
            <w:r w:rsidRPr="003750DD">
              <w:rPr>
                <w:rFonts w:ascii="Calibri" w:hAnsi="Calibri"/>
                <w:color w:val="000000"/>
                <w:sz w:val="28"/>
                <w:szCs w:val="28"/>
              </w:rPr>
              <w:t xml:space="preserve"> €                                -   </w:t>
            </w:r>
          </w:p>
        </w:tc>
      </w:tr>
      <w:tr w:rsidR="003C1AD9"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C1AD9" w:rsidRPr="003750DD" w:rsidRDefault="003C1AD9" w:rsidP="00DC7541">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3C1AD9" w:rsidRPr="003750DD" w:rsidRDefault="003C1AD9" w:rsidP="00DC7541">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3C1AD9" w:rsidRPr="003750DD" w:rsidRDefault="003C1AD9" w:rsidP="00DC7541">
            <w:pPr>
              <w:rPr>
                <w:rFonts w:ascii="Calibri" w:hAnsi="Calibri"/>
                <w:color w:val="000000"/>
                <w:sz w:val="28"/>
                <w:szCs w:val="28"/>
              </w:rPr>
            </w:pPr>
            <w:r w:rsidRPr="003750DD">
              <w:rPr>
                <w:rFonts w:ascii="Calibri" w:hAnsi="Calibri"/>
                <w:color w:val="000000"/>
                <w:sz w:val="28"/>
                <w:szCs w:val="28"/>
              </w:rPr>
              <w:t xml:space="preserve"> €                                -   </w:t>
            </w:r>
          </w:p>
        </w:tc>
      </w:tr>
      <w:tr w:rsidR="003C1AD9"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C1AD9" w:rsidRPr="003750DD" w:rsidRDefault="003C1AD9" w:rsidP="00DC7541">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3C1AD9" w:rsidRPr="003750DD" w:rsidRDefault="003C1AD9" w:rsidP="00DC7541">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3C1AD9" w:rsidRPr="003750DD" w:rsidRDefault="003C1AD9" w:rsidP="00DC7541">
            <w:pPr>
              <w:rPr>
                <w:rFonts w:ascii="Calibri" w:hAnsi="Calibri"/>
                <w:color w:val="000000"/>
                <w:sz w:val="28"/>
                <w:szCs w:val="28"/>
              </w:rPr>
            </w:pPr>
            <w:r w:rsidRPr="003750DD">
              <w:rPr>
                <w:rFonts w:ascii="Calibri" w:hAnsi="Calibri"/>
                <w:color w:val="000000"/>
                <w:sz w:val="28"/>
                <w:szCs w:val="28"/>
              </w:rPr>
              <w:t xml:space="preserve"> €                                -   </w:t>
            </w:r>
          </w:p>
        </w:tc>
      </w:tr>
      <w:tr w:rsidR="003C1AD9"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C1AD9" w:rsidRPr="003750DD" w:rsidRDefault="003C1AD9" w:rsidP="00DC7541">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3C1AD9" w:rsidRPr="003750DD" w:rsidRDefault="003C1AD9" w:rsidP="00DC7541">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3C1AD9" w:rsidRPr="003750DD" w:rsidRDefault="003C1AD9" w:rsidP="00DC7541">
            <w:pPr>
              <w:rPr>
                <w:rFonts w:ascii="Calibri" w:hAnsi="Calibri"/>
                <w:color w:val="000000"/>
                <w:sz w:val="28"/>
                <w:szCs w:val="28"/>
              </w:rPr>
            </w:pPr>
            <w:r w:rsidRPr="003750DD">
              <w:rPr>
                <w:rFonts w:ascii="Calibri" w:hAnsi="Calibri"/>
                <w:color w:val="000000"/>
                <w:sz w:val="28"/>
                <w:szCs w:val="28"/>
              </w:rPr>
              <w:t xml:space="preserve"> €                                -   </w:t>
            </w:r>
          </w:p>
        </w:tc>
      </w:tr>
      <w:tr w:rsidR="003C1AD9" w:rsidRPr="003750DD" w:rsidTr="00DC7541">
        <w:trPr>
          <w:trHeight w:val="600"/>
        </w:trPr>
        <w:tc>
          <w:tcPr>
            <w:tcW w:w="960" w:type="dxa"/>
            <w:tcBorders>
              <w:top w:val="nil"/>
              <w:left w:val="nil"/>
              <w:bottom w:val="nil"/>
              <w:right w:val="nil"/>
            </w:tcBorders>
            <w:shd w:val="clear" w:color="auto" w:fill="auto"/>
            <w:noWrap/>
            <w:vAlign w:val="bottom"/>
            <w:hideMark/>
          </w:tcPr>
          <w:p w:rsidR="003C1AD9" w:rsidRPr="003750DD" w:rsidRDefault="003C1AD9" w:rsidP="00DC7541">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3C1AD9" w:rsidRPr="003750DD" w:rsidRDefault="003C1AD9" w:rsidP="00DC7541">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C1AD9" w:rsidRPr="003750DD" w:rsidRDefault="003C1AD9" w:rsidP="003C1AD9">
            <w:pPr>
              <w:rPr>
                <w:rFonts w:ascii="Calibri" w:hAnsi="Calibri"/>
                <w:color w:val="000000"/>
                <w:sz w:val="28"/>
                <w:szCs w:val="28"/>
              </w:rPr>
            </w:pPr>
            <w:r w:rsidRPr="003750DD">
              <w:rPr>
                <w:rFonts w:ascii="Calibri" w:hAnsi="Calibri"/>
                <w:color w:val="000000"/>
                <w:sz w:val="28"/>
                <w:szCs w:val="28"/>
              </w:rPr>
              <w:t xml:space="preserve"> €     </w:t>
            </w:r>
            <w:r w:rsidR="007456DC">
              <w:rPr>
                <w:rFonts w:ascii="Calibri" w:hAnsi="Calibri"/>
                <w:color w:val="000000"/>
                <w:sz w:val="28"/>
                <w:szCs w:val="28"/>
              </w:rPr>
              <w:t xml:space="preserve">         </w:t>
            </w:r>
            <w:r w:rsidRPr="003750DD">
              <w:rPr>
                <w:rFonts w:ascii="Calibri" w:hAnsi="Calibri"/>
                <w:color w:val="000000"/>
                <w:sz w:val="28"/>
                <w:szCs w:val="28"/>
              </w:rPr>
              <w:t xml:space="preserve">     </w:t>
            </w:r>
            <w:r>
              <w:rPr>
                <w:rFonts w:ascii="Calibri" w:hAnsi="Calibri"/>
                <w:color w:val="000000"/>
                <w:sz w:val="28"/>
                <w:szCs w:val="28"/>
              </w:rPr>
              <w:t>11.203,27</w:t>
            </w:r>
          </w:p>
        </w:tc>
      </w:tr>
    </w:tbl>
    <w:p w:rsidR="003C1AD9" w:rsidRDefault="003C1AD9" w:rsidP="003C1AD9">
      <w:pPr>
        <w:spacing w:after="7" w:line="250" w:lineRule="auto"/>
        <w:ind w:left="89" w:right="452" w:hanging="10"/>
        <w:rPr>
          <w:rFonts w:ascii="Bookman Old Style" w:hAnsi="Bookman Old Style"/>
          <w:sz w:val="18"/>
          <w:szCs w:val="18"/>
        </w:rPr>
      </w:pPr>
    </w:p>
    <w:p w:rsidR="003C1AD9" w:rsidRDefault="003C1AD9" w:rsidP="003C1AD9">
      <w:pPr>
        <w:spacing w:after="7" w:line="250" w:lineRule="auto"/>
        <w:ind w:left="89" w:right="452" w:hanging="10"/>
        <w:jc w:val="both"/>
        <w:rPr>
          <w:rFonts w:ascii="Calibri" w:hAnsi="Calibri"/>
          <w:color w:val="000000"/>
          <w:sz w:val="28"/>
          <w:szCs w:val="28"/>
        </w:rPr>
      </w:pPr>
    </w:p>
    <w:p w:rsidR="00743D18" w:rsidRPr="00743D18" w:rsidRDefault="00743D18" w:rsidP="0074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olor w:val="000000"/>
          <w:sz w:val="28"/>
          <w:szCs w:val="28"/>
        </w:rPr>
      </w:pPr>
      <w:r w:rsidRPr="00743D18">
        <w:rPr>
          <w:rFonts w:ascii="Calibri" w:hAnsi="Calibri"/>
          <w:color w:val="000000"/>
          <w:sz w:val="28"/>
          <w:szCs w:val="28"/>
        </w:rPr>
        <w:t>Il progetto, presentato dalla scuola spagnola IES “</w:t>
      </w:r>
      <w:proofErr w:type="spellStart"/>
      <w:r w:rsidRPr="00743D18">
        <w:rPr>
          <w:rFonts w:ascii="Calibri" w:hAnsi="Calibri"/>
          <w:color w:val="000000"/>
          <w:sz w:val="28"/>
          <w:szCs w:val="28"/>
        </w:rPr>
        <w:t>SantVicentFerrer</w:t>
      </w:r>
      <w:proofErr w:type="spellEnd"/>
      <w:r w:rsidRPr="00743D18">
        <w:rPr>
          <w:rFonts w:ascii="Calibri" w:hAnsi="Calibri"/>
          <w:color w:val="000000"/>
          <w:sz w:val="28"/>
          <w:szCs w:val="28"/>
        </w:rPr>
        <w:t xml:space="preserve">”, che ne è la coordinatrice, coinvolgerà per un biennio, dal 01/09/2017 al 31/08/2019, oltre al nostro istituto altre sei scuole: una portoghese, una spagnola, una croata, una seconda scuola italiana e una rumena. </w:t>
      </w:r>
    </w:p>
    <w:p w:rsidR="00743D18" w:rsidRPr="00743D18" w:rsidRDefault="00743D18" w:rsidP="0074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olor w:val="000000"/>
          <w:sz w:val="28"/>
          <w:szCs w:val="28"/>
        </w:rPr>
      </w:pPr>
      <w:r w:rsidRPr="00743D18">
        <w:rPr>
          <w:rFonts w:ascii="Calibri" w:hAnsi="Calibri"/>
          <w:color w:val="000000"/>
          <w:sz w:val="28"/>
          <w:szCs w:val="28"/>
        </w:rPr>
        <w:t xml:space="preserve">Lo scopo del progetto è quello di consentire agli studenti coinvolti di sviluppare la capacità di pensiero critico e di stimolare nuove idee, applicando i concetti </w:t>
      </w:r>
      <w:proofErr w:type="spellStart"/>
      <w:r w:rsidRPr="00743D18">
        <w:rPr>
          <w:rFonts w:ascii="Calibri" w:hAnsi="Calibri"/>
          <w:color w:val="000000"/>
          <w:sz w:val="28"/>
          <w:szCs w:val="28"/>
        </w:rPr>
        <w:t>eSteam</w:t>
      </w:r>
      <w:proofErr w:type="spellEnd"/>
      <w:r w:rsidRPr="00743D18">
        <w:rPr>
          <w:rFonts w:ascii="Calibri" w:hAnsi="Calibri"/>
          <w:color w:val="000000"/>
          <w:sz w:val="28"/>
          <w:szCs w:val="28"/>
        </w:rPr>
        <w:t>.</w:t>
      </w:r>
    </w:p>
    <w:p w:rsidR="00743D18" w:rsidRPr="00743D18" w:rsidRDefault="00743D18" w:rsidP="0074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olor w:val="000000"/>
          <w:sz w:val="28"/>
          <w:szCs w:val="28"/>
        </w:rPr>
      </w:pPr>
      <w:r w:rsidRPr="00743D18">
        <w:rPr>
          <w:rFonts w:ascii="Calibri" w:hAnsi="Calibri"/>
          <w:color w:val="000000"/>
          <w:sz w:val="28"/>
          <w:szCs w:val="28"/>
        </w:rPr>
        <w:lastRenderedPageBreak/>
        <w:t>Il progetto prevede la creazione di un sito WEB e di un profilo social media, di una comunità Learning, nonché della pubblicazione di una “Guida per Insegnanti”.</w:t>
      </w:r>
    </w:p>
    <w:p w:rsidR="00743D18" w:rsidRPr="00743D18" w:rsidRDefault="00743D18" w:rsidP="0074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olor w:val="000000"/>
          <w:sz w:val="28"/>
          <w:szCs w:val="28"/>
        </w:rPr>
      </w:pPr>
      <w:r w:rsidRPr="00743D18">
        <w:rPr>
          <w:rFonts w:ascii="Calibri" w:hAnsi="Calibri"/>
          <w:color w:val="000000"/>
          <w:sz w:val="28"/>
          <w:szCs w:val="28"/>
        </w:rPr>
        <w:t>Per far ciò verrannoorganizzati:</w:t>
      </w:r>
    </w:p>
    <w:p w:rsidR="00743D18" w:rsidRPr="00743D18" w:rsidRDefault="00743D18" w:rsidP="0074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olor w:val="000000"/>
          <w:sz w:val="28"/>
          <w:szCs w:val="28"/>
        </w:rPr>
      </w:pPr>
      <w:r w:rsidRPr="00743D18">
        <w:rPr>
          <w:rFonts w:ascii="Calibri" w:hAnsi="Calibri"/>
          <w:color w:val="000000"/>
          <w:sz w:val="28"/>
          <w:szCs w:val="28"/>
        </w:rPr>
        <w:t>- dei workshop con tutti gli insegnanti delle varie nazioni;</w:t>
      </w:r>
    </w:p>
    <w:p w:rsidR="00743D18" w:rsidRPr="00743D18" w:rsidRDefault="00743D18" w:rsidP="0074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olor w:val="000000"/>
          <w:sz w:val="28"/>
          <w:szCs w:val="28"/>
        </w:rPr>
      </w:pPr>
      <w:r w:rsidRPr="00743D18">
        <w:rPr>
          <w:rFonts w:ascii="Calibri" w:hAnsi="Calibri"/>
          <w:color w:val="000000"/>
          <w:sz w:val="28"/>
          <w:szCs w:val="28"/>
        </w:rPr>
        <w:t xml:space="preserve">- dei corsi di formazione per tutti gli studenti coinvolti, precedentemente selezionati, nelle scuole di tutti i </w:t>
      </w:r>
      <w:proofErr w:type="spellStart"/>
      <w:r w:rsidRPr="00743D18">
        <w:rPr>
          <w:rFonts w:ascii="Calibri" w:hAnsi="Calibri"/>
          <w:color w:val="000000"/>
          <w:sz w:val="28"/>
          <w:szCs w:val="28"/>
        </w:rPr>
        <w:t>partners</w:t>
      </w:r>
      <w:proofErr w:type="spellEnd"/>
      <w:r w:rsidRPr="00743D18">
        <w:rPr>
          <w:rFonts w:ascii="Calibri" w:hAnsi="Calibri"/>
          <w:color w:val="000000"/>
          <w:sz w:val="28"/>
          <w:szCs w:val="28"/>
        </w:rPr>
        <w:t>;</w:t>
      </w:r>
    </w:p>
    <w:p w:rsidR="00743D18" w:rsidRPr="00743D18" w:rsidRDefault="00743D18" w:rsidP="0074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olor w:val="000000"/>
          <w:sz w:val="28"/>
          <w:szCs w:val="28"/>
        </w:rPr>
      </w:pPr>
      <w:r w:rsidRPr="00743D18">
        <w:rPr>
          <w:rFonts w:ascii="Calibri" w:hAnsi="Calibri"/>
          <w:color w:val="000000"/>
          <w:sz w:val="28"/>
          <w:szCs w:val="28"/>
        </w:rPr>
        <w:t xml:space="preserve">- degli incontri pomeridiani per la costruzione e la programmazione dei </w:t>
      </w:r>
      <w:proofErr w:type="spellStart"/>
      <w:r w:rsidRPr="00743D18">
        <w:rPr>
          <w:rFonts w:ascii="Calibri" w:hAnsi="Calibri"/>
          <w:color w:val="000000"/>
          <w:sz w:val="28"/>
          <w:szCs w:val="28"/>
        </w:rPr>
        <w:t>robots</w:t>
      </w:r>
      <w:proofErr w:type="spellEnd"/>
      <w:r w:rsidRPr="00743D18">
        <w:rPr>
          <w:rFonts w:ascii="Calibri" w:hAnsi="Calibri"/>
          <w:color w:val="000000"/>
          <w:sz w:val="28"/>
          <w:szCs w:val="28"/>
        </w:rPr>
        <w:t>;</w:t>
      </w:r>
    </w:p>
    <w:p w:rsidR="00743D18" w:rsidRPr="00743D18" w:rsidRDefault="00743D18" w:rsidP="0074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olor w:val="000000"/>
          <w:sz w:val="28"/>
          <w:szCs w:val="28"/>
        </w:rPr>
      </w:pPr>
      <w:r w:rsidRPr="00743D18">
        <w:rPr>
          <w:rFonts w:ascii="Calibri" w:hAnsi="Calibri"/>
          <w:color w:val="000000"/>
          <w:sz w:val="28"/>
          <w:szCs w:val="28"/>
        </w:rPr>
        <w:t xml:space="preserve">- delle sfide nazionali di </w:t>
      </w:r>
      <w:proofErr w:type="spellStart"/>
      <w:r w:rsidRPr="00743D18">
        <w:rPr>
          <w:rFonts w:ascii="Calibri" w:hAnsi="Calibri"/>
          <w:color w:val="000000"/>
          <w:sz w:val="28"/>
          <w:szCs w:val="28"/>
        </w:rPr>
        <w:t>robots</w:t>
      </w:r>
      <w:proofErr w:type="spellEnd"/>
      <w:r w:rsidRPr="00743D18">
        <w:rPr>
          <w:rFonts w:ascii="Calibri" w:hAnsi="Calibri"/>
          <w:color w:val="000000"/>
          <w:sz w:val="28"/>
          <w:szCs w:val="28"/>
        </w:rPr>
        <w:t xml:space="preserve"> che culmineranno in una sfida internazionale fra tutte le scuole partecipanti al progetto.</w:t>
      </w:r>
    </w:p>
    <w:p w:rsidR="00743D18" w:rsidRPr="00743D18" w:rsidRDefault="00743D18" w:rsidP="00743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olor w:val="000000"/>
          <w:sz w:val="28"/>
          <w:szCs w:val="28"/>
        </w:rPr>
      </w:pPr>
      <w:r w:rsidRPr="00743D18">
        <w:rPr>
          <w:rFonts w:ascii="Calibri" w:hAnsi="Calibri"/>
          <w:color w:val="000000"/>
          <w:sz w:val="28"/>
          <w:szCs w:val="28"/>
        </w:rPr>
        <w:t xml:space="preserve">A conclusione del percorso è stata pianificata una conferenza internazionale sui dispositivi robot e sui concetti </w:t>
      </w:r>
      <w:proofErr w:type="spellStart"/>
      <w:r w:rsidRPr="00743D18">
        <w:rPr>
          <w:rFonts w:ascii="Calibri" w:hAnsi="Calibri"/>
          <w:color w:val="000000"/>
          <w:sz w:val="28"/>
          <w:szCs w:val="28"/>
        </w:rPr>
        <w:t>eSteam</w:t>
      </w:r>
      <w:proofErr w:type="spellEnd"/>
      <w:r w:rsidRPr="00743D18">
        <w:rPr>
          <w:rFonts w:ascii="Calibri" w:hAnsi="Calibri"/>
          <w:color w:val="000000"/>
          <w:sz w:val="28"/>
          <w:szCs w:val="28"/>
        </w:rPr>
        <w:t xml:space="preserve"> che avrà luogo in Portogallo.  </w:t>
      </w:r>
    </w:p>
    <w:p w:rsidR="00636541" w:rsidRDefault="00636541" w:rsidP="00636541">
      <w:pPr>
        <w:spacing w:after="7" w:line="250" w:lineRule="auto"/>
        <w:ind w:left="89" w:right="452" w:hanging="10"/>
        <w:jc w:val="both"/>
        <w:rPr>
          <w:rFonts w:ascii="Calibri" w:hAnsi="Calibri"/>
          <w:color w:val="000000"/>
          <w:sz w:val="28"/>
          <w:szCs w:val="28"/>
        </w:rPr>
      </w:pPr>
    </w:p>
    <w:p w:rsidR="00636541" w:rsidRDefault="00636541" w:rsidP="00636541">
      <w:pPr>
        <w:spacing w:after="7" w:line="250" w:lineRule="auto"/>
        <w:ind w:left="89" w:right="452" w:hanging="10"/>
        <w:rPr>
          <w:rFonts w:ascii="Bookman Old Style" w:hAnsi="Bookman Old Style"/>
          <w:sz w:val="18"/>
          <w:szCs w:val="18"/>
        </w:rPr>
      </w:pPr>
    </w:p>
    <w:p w:rsidR="00636541" w:rsidRPr="00A9087F" w:rsidRDefault="00636541" w:rsidP="00636541">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P </w:t>
      </w:r>
      <w:r w:rsidRPr="00A9087F">
        <w:rPr>
          <w:b/>
          <w:i/>
        </w:rPr>
        <w:t xml:space="preserve">VOCE </w:t>
      </w:r>
      <w:r>
        <w:rPr>
          <w:b/>
          <w:i/>
        </w:rPr>
        <w:t>P0110</w:t>
      </w:r>
    </w:p>
    <w:p w:rsidR="00636541" w:rsidRPr="0046249F" w:rsidRDefault="00636541" w:rsidP="00636541">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PROGETTO PON 2014-2020 LABORATI PROFESSIONALIZZANTI</w:t>
      </w:r>
      <w:r>
        <w:rPr>
          <w:b/>
          <w:i/>
        </w:rPr>
        <w:tab/>
      </w:r>
      <w:r w:rsidRPr="00A9087F">
        <w:rPr>
          <w:b/>
          <w:i/>
          <w:sz w:val="24"/>
          <w:szCs w:val="24"/>
        </w:rPr>
        <w:t xml:space="preserve">€ </w:t>
      </w:r>
      <w:r w:rsidRPr="005E0BC8">
        <w:rPr>
          <w:rFonts w:ascii="Calibri" w:hAnsi="Calibri" w:cs="Calibri"/>
          <w:color w:val="000000"/>
          <w:sz w:val="22"/>
          <w:szCs w:val="22"/>
        </w:rPr>
        <w:t>99.997,81</w:t>
      </w:r>
    </w:p>
    <w:p w:rsidR="00636541" w:rsidRDefault="00636541" w:rsidP="00636541">
      <w:pPr>
        <w:spacing w:after="7" w:line="250" w:lineRule="auto"/>
        <w:ind w:left="89" w:right="452" w:hanging="10"/>
        <w:rPr>
          <w:rFonts w:ascii="Bookman Old Style" w:hAnsi="Bookman Old Style"/>
          <w:sz w:val="28"/>
          <w:szCs w:val="28"/>
        </w:rPr>
      </w:pPr>
    </w:p>
    <w:p w:rsidR="00636541" w:rsidRPr="0098077A" w:rsidRDefault="00636541" w:rsidP="00636541">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4" w:type="dxa"/>
        <w:tblInd w:w="55" w:type="dxa"/>
        <w:tblCellMar>
          <w:left w:w="70" w:type="dxa"/>
          <w:right w:w="70" w:type="dxa"/>
        </w:tblCellMar>
        <w:tblLook w:val="04A0" w:firstRow="1" w:lastRow="0" w:firstColumn="1" w:lastColumn="0" w:noHBand="0" w:noVBand="1"/>
      </w:tblPr>
      <w:tblGrid>
        <w:gridCol w:w="960"/>
        <w:gridCol w:w="385"/>
        <w:gridCol w:w="3288"/>
        <w:gridCol w:w="2087"/>
        <w:gridCol w:w="2934"/>
      </w:tblGrid>
      <w:tr w:rsidR="00636541" w:rsidRPr="00454A35" w:rsidTr="00DC7541">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6541" w:rsidRPr="00454A35" w:rsidRDefault="00636541" w:rsidP="00DC7541">
            <w:pPr>
              <w:jc w:val="center"/>
              <w:rPr>
                <w:rFonts w:ascii="Calibri" w:hAnsi="Calibri" w:cs="Calibri"/>
                <w:b/>
                <w:bCs/>
                <w:color w:val="000000"/>
                <w:sz w:val="28"/>
                <w:szCs w:val="28"/>
              </w:rPr>
            </w:pPr>
            <w:r w:rsidRPr="00454A35">
              <w:rPr>
                <w:rFonts w:ascii="Calibri" w:hAnsi="Calibri" w:cs="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636541" w:rsidRPr="00454A35" w:rsidRDefault="00636541" w:rsidP="00DC7541">
            <w:pPr>
              <w:jc w:val="center"/>
              <w:rPr>
                <w:rFonts w:ascii="Calibri" w:hAnsi="Calibri" w:cs="Calibri"/>
                <w:b/>
                <w:bCs/>
                <w:color w:val="000000"/>
                <w:sz w:val="28"/>
                <w:szCs w:val="28"/>
              </w:rPr>
            </w:pPr>
            <w:r w:rsidRPr="00454A35">
              <w:rPr>
                <w:rFonts w:ascii="Calibri" w:hAnsi="Calibri" w:cs="Calibri"/>
                <w:b/>
                <w:bCs/>
                <w:color w:val="000000"/>
                <w:sz w:val="28"/>
                <w:szCs w:val="28"/>
              </w:rPr>
              <w:t>Avanzo di amministrazione presunto</w:t>
            </w:r>
          </w:p>
        </w:tc>
        <w:tc>
          <w:tcPr>
            <w:tcW w:w="2934" w:type="dxa"/>
            <w:tcBorders>
              <w:top w:val="nil"/>
              <w:left w:val="nil"/>
              <w:bottom w:val="nil"/>
              <w:right w:val="nil"/>
            </w:tcBorders>
            <w:shd w:val="clear" w:color="auto" w:fill="auto"/>
            <w:noWrap/>
            <w:vAlign w:val="bottom"/>
            <w:hideMark/>
          </w:tcPr>
          <w:p w:rsidR="00636541" w:rsidRPr="00454A35" w:rsidRDefault="00636541" w:rsidP="00DC7541">
            <w:pPr>
              <w:rPr>
                <w:rFonts w:ascii="Calibri" w:hAnsi="Calibri" w:cs="Calibri"/>
                <w:color w:val="000000"/>
                <w:sz w:val="22"/>
                <w:szCs w:val="22"/>
              </w:rPr>
            </w:pPr>
          </w:p>
        </w:tc>
      </w:tr>
      <w:tr w:rsidR="00636541" w:rsidRPr="00454A35" w:rsidTr="00DC7541">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6541" w:rsidRPr="00454A35" w:rsidRDefault="00636541" w:rsidP="00DC7541">
            <w:pPr>
              <w:rPr>
                <w:rFonts w:ascii="Arial" w:hAnsi="Arial" w:cs="Arial"/>
                <w:b/>
                <w:bCs/>
                <w:sz w:val="22"/>
                <w:szCs w:val="22"/>
              </w:rPr>
            </w:pPr>
            <w:r w:rsidRPr="00454A35">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636541" w:rsidRPr="00454A35" w:rsidRDefault="00636541" w:rsidP="00DC7541">
            <w:pPr>
              <w:jc w:val="center"/>
              <w:rPr>
                <w:rFonts w:ascii="Arial" w:hAnsi="Arial" w:cs="Arial"/>
                <w:b/>
                <w:bCs/>
                <w:sz w:val="22"/>
                <w:szCs w:val="22"/>
              </w:rPr>
            </w:pPr>
            <w:r w:rsidRPr="00454A35">
              <w:rPr>
                <w:rFonts w:ascii="Arial" w:hAnsi="Arial" w:cs="Arial"/>
                <w:b/>
                <w:bCs/>
                <w:sz w:val="22"/>
                <w:szCs w:val="22"/>
              </w:rPr>
              <w:t>02</w:t>
            </w:r>
          </w:p>
        </w:tc>
        <w:tc>
          <w:tcPr>
            <w:tcW w:w="3288" w:type="dxa"/>
            <w:tcBorders>
              <w:top w:val="nil"/>
              <w:left w:val="nil"/>
              <w:bottom w:val="single" w:sz="4" w:space="0" w:color="auto"/>
              <w:right w:val="single" w:sz="4" w:space="0" w:color="auto"/>
            </w:tcBorders>
            <w:shd w:val="clear" w:color="auto" w:fill="auto"/>
            <w:vAlign w:val="center"/>
            <w:hideMark/>
          </w:tcPr>
          <w:p w:rsidR="00636541" w:rsidRPr="00454A35" w:rsidRDefault="00636541" w:rsidP="00DC7541">
            <w:pPr>
              <w:jc w:val="center"/>
              <w:rPr>
                <w:rFonts w:ascii="Arial" w:hAnsi="Arial" w:cs="Arial"/>
                <w:sz w:val="22"/>
                <w:szCs w:val="22"/>
              </w:rPr>
            </w:pPr>
            <w:r w:rsidRPr="00454A35">
              <w:rPr>
                <w:rFonts w:ascii="Arial" w:hAnsi="Arial" w:cs="Arial"/>
                <w:sz w:val="22"/>
                <w:szCs w:val="22"/>
              </w:rPr>
              <w:t xml:space="preserve">Vincolato </w:t>
            </w:r>
          </w:p>
        </w:tc>
        <w:tc>
          <w:tcPr>
            <w:tcW w:w="2087" w:type="dxa"/>
            <w:tcBorders>
              <w:top w:val="nil"/>
              <w:left w:val="nil"/>
              <w:bottom w:val="single" w:sz="4" w:space="0" w:color="auto"/>
              <w:right w:val="single" w:sz="4" w:space="0" w:color="auto"/>
            </w:tcBorders>
            <w:shd w:val="clear" w:color="auto" w:fill="auto"/>
            <w:noWrap/>
            <w:vAlign w:val="bottom"/>
            <w:hideMark/>
          </w:tcPr>
          <w:p w:rsidR="00636541" w:rsidRPr="00454A35" w:rsidRDefault="00636541" w:rsidP="00DC7541">
            <w:pPr>
              <w:rPr>
                <w:rFonts w:ascii="Arial" w:hAnsi="Arial" w:cs="Arial"/>
                <w:color w:val="000000"/>
                <w:sz w:val="22"/>
                <w:szCs w:val="22"/>
              </w:rPr>
            </w:pPr>
            <w:r w:rsidRPr="00454A35">
              <w:rPr>
                <w:rFonts w:ascii="Arial" w:hAnsi="Arial" w:cs="Arial"/>
                <w:color w:val="000000"/>
                <w:sz w:val="22"/>
                <w:szCs w:val="22"/>
              </w:rPr>
              <w:t xml:space="preserve"> €          </w:t>
            </w:r>
            <w:r w:rsidRPr="005E0BC8">
              <w:rPr>
                <w:rFonts w:ascii="Calibri" w:hAnsi="Calibri" w:cs="Calibri"/>
                <w:color w:val="000000"/>
                <w:sz w:val="22"/>
                <w:szCs w:val="22"/>
              </w:rPr>
              <w:t>99.997,81</w:t>
            </w:r>
          </w:p>
        </w:tc>
        <w:tc>
          <w:tcPr>
            <w:tcW w:w="29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36541" w:rsidRPr="00454A35" w:rsidRDefault="00636541" w:rsidP="00DC7541">
            <w:pPr>
              <w:rPr>
                <w:rFonts w:ascii="Arial" w:hAnsi="Arial" w:cs="Arial"/>
                <w:b/>
                <w:bCs/>
                <w:color w:val="000000"/>
                <w:sz w:val="22"/>
                <w:szCs w:val="22"/>
              </w:rPr>
            </w:pPr>
            <w:r w:rsidRPr="00454A35">
              <w:rPr>
                <w:rFonts w:ascii="Arial" w:hAnsi="Arial" w:cs="Arial"/>
                <w:b/>
                <w:bCs/>
                <w:color w:val="000000"/>
                <w:sz w:val="22"/>
                <w:szCs w:val="22"/>
              </w:rPr>
              <w:t xml:space="preserve"> €      </w:t>
            </w:r>
            <w:r w:rsidRPr="00636541">
              <w:rPr>
                <w:rFonts w:ascii="Calibri" w:hAnsi="Calibri" w:cs="Calibri"/>
                <w:b/>
                <w:color w:val="000000"/>
                <w:sz w:val="22"/>
                <w:szCs w:val="22"/>
              </w:rPr>
              <w:t>99.997,81</w:t>
            </w:r>
          </w:p>
        </w:tc>
      </w:tr>
    </w:tbl>
    <w:p w:rsidR="00636541" w:rsidRDefault="00636541" w:rsidP="00636541">
      <w:pPr>
        <w:spacing w:after="7" w:line="250" w:lineRule="auto"/>
        <w:ind w:left="89" w:right="452" w:hanging="10"/>
        <w:rPr>
          <w:rFonts w:ascii="Bookman Old Style" w:hAnsi="Bookman Old Style"/>
          <w:sz w:val="28"/>
          <w:szCs w:val="28"/>
        </w:rPr>
      </w:pPr>
    </w:p>
    <w:p w:rsidR="00636541" w:rsidRDefault="00636541" w:rsidP="00636541">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636541" w:rsidRPr="003750DD" w:rsidTr="00DC7541">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6541" w:rsidRPr="003750DD" w:rsidRDefault="00636541" w:rsidP="00DC7541">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636541" w:rsidRPr="003750DD" w:rsidRDefault="00636541" w:rsidP="00636541">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 xml:space="preserve">               99.997,81</w:t>
            </w:r>
          </w:p>
        </w:tc>
      </w:tr>
      <w:tr w:rsidR="00636541"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36541" w:rsidRPr="003750DD" w:rsidRDefault="00636541" w:rsidP="00DC7541">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 xml:space="preserve"> €                                -   </w:t>
            </w:r>
          </w:p>
        </w:tc>
      </w:tr>
      <w:tr w:rsidR="00636541"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36541" w:rsidRPr="003750DD" w:rsidRDefault="00636541" w:rsidP="00DC7541">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 xml:space="preserve"> €                                -   </w:t>
            </w:r>
          </w:p>
        </w:tc>
      </w:tr>
      <w:tr w:rsidR="00636541"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36541" w:rsidRPr="003750DD" w:rsidRDefault="00636541" w:rsidP="00DC7541">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 xml:space="preserve"> €                                -   </w:t>
            </w:r>
          </w:p>
        </w:tc>
      </w:tr>
      <w:tr w:rsidR="00636541"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36541" w:rsidRPr="003750DD" w:rsidRDefault="00636541" w:rsidP="00DC7541">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 xml:space="preserve"> €                                -   </w:t>
            </w:r>
          </w:p>
        </w:tc>
      </w:tr>
      <w:tr w:rsidR="00636541"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36541" w:rsidRPr="003750DD" w:rsidRDefault="00636541" w:rsidP="00DC7541">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 xml:space="preserve"> €                                -   </w:t>
            </w:r>
          </w:p>
        </w:tc>
      </w:tr>
      <w:tr w:rsidR="00636541"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36541" w:rsidRPr="003750DD" w:rsidRDefault="00636541" w:rsidP="00DC7541">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 xml:space="preserve"> €                                -   </w:t>
            </w:r>
          </w:p>
        </w:tc>
      </w:tr>
      <w:tr w:rsidR="00636541"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36541" w:rsidRPr="003750DD" w:rsidRDefault="00636541" w:rsidP="00DC7541">
            <w:pPr>
              <w:jc w:val="center"/>
              <w:rPr>
                <w:rFonts w:ascii="Calibri" w:hAnsi="Calibri"/>
                <w:color w:val="000000"/>
                <w:sz w:val="28"/>
                <w:szCs w:val="28"/>
              </w:rPr>
            </w:pPr>
            <w:r w:rsidRPr="003750DD">
              <w:rPr>
                <w:rFonts w:ascii="Calibri" w:hAnsi="Calibri"/>
                <w:color w:val="000000"/>
                <w:sz w:val="28"/>
                <w:szCs w:val="28"/>
              </w:rPr>
              <w:lastRenderedPageBreak/>
              <w:t>08</w:t>
            </w:r>
          </w:p>
        </w:tc>
        <w:tc>
          <w:tcPr>
            <w:tcW w:w="5760" w:type="dxa"/>
            <w:tcBorders>
              <w:top w:val="nil"/>
              <w:left w:val="nil"/>
              <w:bottom w:val="single" w:sz="4" w:space="0" w:color="auto"/>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 xml:space="preserve"> €                                -   </w:t>
            </w:r>
          </w:p>
        </w:tc>
      </w:tr>
      <w:tr w:rsidR="00636541"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36541" w:rsidRPr="003750DD" w:rsidRDefault="00636541" w:rsidP="00DC7541">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 xml:space="preserve"> €                                -   </w:t>
            </w:r>
          </w:p>
        </w:tc>
      </w:tr>
      <w:tr w:rsidR="00636541" w:rsidRPr="003750DD" w:rsidTr="00DC7541">
        <w:trPr>
          <w:trHeight w:val="600"/>
        </w:trPr>
        <w:tc>
          <w:tcPr>
            <w:tcW w:w="960" w:type="dxa"/>
            <w:tcBorders>
              <w:top w:val="nil"/>
              <w:left w:val="nil"/>
              <w:bottom w:val="nil"/>
              <w:right w:val="nil"/>
            </w:tcBorders>
            <w:shd w:val="clear" w:color="auto" w:fill="auto"/>
            <w:noWrap/>
            <w:vAlign w:val="bottom"/>
            <w:hideMark/>
          </w:tcPr>
          <w:p w:rsidR="00636541" w:rsidRPr="003750DD" w:rsidRDefault="00636541" w:rsidP="00DC7541">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636541" w:rsidRPr="003750DD" w:rsidRDefault="00636541" w:rsidP="00DC7541">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 xml:space="preserve"> €          </w:t>
            </w:r>
            <w:r w:rsidRPr="00636541">
              <w:rPr>
                <w:rFonts w:ascii="Calibri" w:hAnsi="Calibri"/>
                <w:color w:val="000000"/>
                <w:sz w:val="28"/>
                <w:szCs w:val="28"/>
              </w:rPr>
              <w:t>99.997,81</w:t>
            </w:r>
          </w:p>
        </w:tc>
      </w:tr>
    </w:tbl>
    <w:p w:rsidR="00636541" w:rsidRDefault="00636541" w:rsidP="00636541">
      <w:pPr>
        <w:spacing w:after="7" w:line="250" w:lineRule="auto"/>
        <w:ind w:left="89" w:right="452" w:hanging="10"/>
        <w:rPr>
          <w:rFonts w:ascii="Bookman Old Style" w:hAnsi="Bookman Old Style"/>
          <w:sz w:val="18"/>
          <w:szCs w:val="18"/>
        </w:rPr>
      </w:pPr>
    </w:p>
    <w:p w:rsidR="00636541" w:rsidRDefault="00636541" w:rsidP="00636541">
      <w:pPr>
        <w:spacing w:after="7" w:line="250" w:lineRule="auto"/>
        <w:ind w:left="89" w:right="452" w:hanging="10"/>
        <w:jc w:val="both"/>
        <w:rPr>
          <w:rFonts w:ascii="Calibri" w:hAnsi="Calibri"/>
          <w:color w:val="000000"/>
          <w:sz w:val="28"/>
          <w:szCs w:val="28"/>
        </w:rPr>
      </w:pPr>
    </w:p>
    <w:p w:rsidR="003C1AD9" w:rsidRDefault="003C1AD9" w:rsidP="003C1AD9">
      <w:pPr>
        <w:spacing w:after="7" w:line="250" w:lineRule="auto"/>
        <w:ind w:left="89" w:right="452" w:hanging="10"/>
        <w:jc w:val="both"/>
        <w:rPr>
          <w:rFonts w:ascii="Calibri" w:hAnsi="Calibri"/>
          <w:color w:val="000000"/>
          <w:sz w:val="28"/>
          <w:szCs w:val="28"/>
        </w:rPr>
      </w:pPr>
    </w:p>
    <w:p w:rsidR="00636541" w:rsidRDefault="00636541" w:rsidP="00636541">
      <w:pPr>
        <w:spacing w:after="7" w:line="250" w:lineRule="auto"/>
        <w:ind w:left="89" w:right="452" w:hanging="10"/>
        <w:jc w:val="both"/>
        <w:rPr>
          <w:rFonts w:ascii="Calibri" w:hAnsi="Calibri"/>
          <w:color w:val="000000"/>
          <w:sz w:val="28"/>
          <w:szCs w:val="28"/>
        </w:rPr>
      </w:pPr>
    </w:p>
    <w:p w:rsidR="00636541" w:rsidRDefault="00636541" w:rsidP="00636541">
      <w:pPr>
        <w:spacing w:after="7" w:line="250" w:lineRule="auto"/>
        <w:ind w:left="89" w:right="452" w:hanging="10"/>
        <w:rPr>
          <w:rFonts w:ascii="Bookman Old Style" w:hAnsi="Bookman Old Style"/>
          <w:sz w:val="18"/>
          <w:szCs w:val="18"/>
        </w:rPr>
      </w:pPr>
    </w:p>
    <w:p w:rsidR="00636541" w:rsidRPr="00A9087F" w:rsidRDefault="00636541" w:rsidP="00636541">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P </w:t>
      </w:r>
      <w:r w:rsidRPr="00A9087F">
        <w:rPr>
          <w:b/>
          <w:i/>
        </w:rPr>
        <w:t xml:space="preserve">VOCE </w:t>
      </w:r>
      <w:r>
        <w:rPr>
          <w:b/>
          <w:i/>
        </w:rPr>
        <w:t>P0111</w:t>
      </w:r>
    </w:p>
    <w:p w:rsidR="00636541" w:rsidRPr="0046249F" w:rsidRDefault="00636541" w:rsidP="00636541">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PROGETTO PON - COMPETENZE DI CITTADINANZA DIGITALE</w:t>
      </w:r>
      <w:r>
        <w:rPr>
          <w:b/>
          <w:i/>
        </w:rPr>
        <w:tab/>
      </w:r>
      <w:r w:rsidRPr="00A9087F">
        <w:rPr>
          <w:b/>
          <w:i/>
          <w:sz w:val="24"/>
          <w:szCs w:val="24"/>
        </w:rPr>
        <w:t xml:space="preserve">€ </w:t>
      </w:r>
      <w:r w:rsidR="0056602B" w:rsidRPr="005E0BC8">
        <w:rPr>
          <w:rFonts w:ascii="Calibri" w:hAnsi="Calibri" w:cs="Calibri"/>
          <w:color w:val="000000"/>
          <w:sz w:val="22"/>
          <w:szCs w:val="22"/>
        </w:rPr>
        <w:t>24.993,60</w:t>
      </w:r>
    </w:p>
    <w:p w:rsidR="00636541" w:rsidRDefault="00636541" w:rsidP="00636541">
      <w:pPr>
        <w:spacing w:after="7" w:line="250" w:lineRule="auto"/>
        <w:ind w:left="89" w:right="452" w:hanging="10"/>
        <w:rPr>
          <w:rFonts w:ascii="Bookman Old Style" w:hAnsi="Bookman Old Style"/>
          <w:sz w:val="28"/>
          <w:szCs w:val="28"/>
        </w:rPr>
      </w:pPr>
    </w:p>
    <w:p w:rsidR="00636541" w:rsidRPr="0098077A" w:rsidRDefault="00636541" w:rsidP="00636541">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4" w:type="dxa"/>
        <w:tblInd w:w="55" w:type="dxa"/>
        <w:tblCellMar>
          <w:left w:w="70" w:type="dxa"/>
          <w:right w:w="70" w:type="dxa"/>
        </w:tblCellMar>
        <w:tblLook w:val="04A0" w:firstRow="1" w:lastRow="0" w:firstColumn="1" w:lastColumn="0" w:noHBand="0" w:noVBand="1"/>
      </w:tblPr>
      <w:tblGrid>
        <w:gridCol w:w="960"/>
        <w:gridCol w:w="385"/>
        <w:gridCol w:w="3288"/>
        <w:gridCol w:w="2087"/>
        <w:gridCol w:w="2934"/>
      </w:tblGrid>
      <w:tr w:rsidR="00636541" w:rsidRPr="00454A35" w:rsidTr="00DC7541">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6541" w:rsidRPr="00454A35" w:rsidRDefault="00636541" w:rsidP="00DC7541">
            <w:pPr>
              <w:jc w:val="center"/>
              <w:rPr>
                <w:rFonts w:ascii="Calibri" w:hAnsi="Calibri" w:cs="Calibri"/>
                <w:b/>
                <w:bCs/>
                <w:color w:val="000000"/>
                <w:sz w:val="28"/>
                <w:szCs w:val="28"/>
              </w:rPr>
            </w:pPr>
            <w:r w:rsidRPr="00454A35">
              <w:rPr>
                <w:rFonts w:ascii="Calibri" w:hAnsi="Calibri" w:cs="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636541" w:rsidRPr="00454A35" w:rsidRDefault="00636541" w:rsidP="00DC7541">
            <w:pPr>
              <w:jc w:val="center"/>
              <w:rPr>
                <w:rFonts w:ascii="Calibri" w:hAnsi="Calibri" w:cs="Calibri"/>
                <w:b/>
                <w:bCs/>
                <w:color w:val="000000"/>
                <w:sz w:val="28"/>
                <w:szCs w:val="28"/>
              </w:rPr>
            </w:pPr>
            <w:r w:rsidRPr="00454A35">
              <w:rPr>
                <w:rFonts w:ascii="Calibri" w:hAnsi="Calibri" w:cs="Calibri"/>
                <w:b/>
                <w:bCs/>
                <w:color w:val="000000"/>
                <w:sz w:val="28"/>
                <w:szCs w:val="28"/>
              </w:rPr>
              <w:t>Avanzo di amministrazione presunto</w:t>
            </w:r>
          </w:p>
        </w:tc>
        <w:tc>
          <w:tcPr>
            <w:tcW w:w="2934" w:type="dxa"/>
            <w:tcBorders>
              <w:top w:val="nil"/>
              <w:left w:val="nil"/>
              <w:bottom w:val="nil"/>
              <w:right w:val="nil"/>
            </w:tcBorders>
            <w:shd w:val="clear" w:color="auto" w:fill="auto"/>
            <w:noWrap/>
            <w:vAlign w:val="bottom"/>
            <w:hideMark/>
          </w:tcPr>
          <w:p w:rsidR="00636541" w:rsidRPr="00454A35" w:rsidRDefault="00636541" w:rsidP="00DC7541">
            <w:pPr>
              <w:rPr>
                <w:rFonts w:ascii="Calibri" w:hAnsi="Calibri" w:cs="Calibri"/>
                <w:color w:val="000000"/>
                <w:sz w:val="22"/>
                <w:szCs w:val="22"/>
              </w:rPr>
            </w:pPr>
          </w:p>
        </w:tc>
      </w:tr>
      <w:tr w:rsidR="00636541" w:rsidRPr="00454A35" w:rsidTr="00DC7541">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6541" w:rsidRPr="00454A35" w:rsidRDefault="00636541" w:rsidP="00DC7541">
            <w:pPr>
              <w:rPr>
                <w:rFonts w:ascii="Arial" w:hAnsi="Arial" w:cs="Arial"/>
                <w:b/>
                <w:bCs/>
                <w:sz w:val="22"/>
                <w:szCs w:val="22"/>
              </w:rPr>
            </w:pPr>
            <w:r w:rsidRPr="00454A35">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636541" w:rsidRPr="00454A35" w:rsidRDefault="00636541" w:rsidP="00DC7541">
            <w:pPr>
              <w:jc w:val="center"/>
              <w:rPr>
                <w:rFonts w:ascii="Arial" w:hAnsi="Arial" w:cs="Arial"/>
                <w:b/>
                <w:bCs/>
                <w:sz w:val="22"/>
                <w:szCs w:val="22"/>
              </w:rPr>
            </w:pPr>
            <w:r w:rsidRPr="00454A35">
              <w:rPr>
                <w:rFonts w:ascii="Arial" w:hAnsi="Arial" w:cs="Arial"/>
                <w:b/>
                <w:bCs/>
                <w:sz w:val="22"/>
                <w:szCs w:val="22"/>
              </w:rPr>
              <w:t>02</w:t>
            </w:r>
          </w:p>
        </w:tc>
        <w:tc>
          <w:tcPr>
            <w:tcW w:w="3288" w:type="dxa"/>
            <w:tcBorders>
              <w:top w:val="nil"/>
              <w:left w:val="nil"/>
              <w:bottom w:val="single" w:sz="4" w:space="0" w:color="auto"/>
              <w:right w:val="single" w:sz="4" w:space="0" w:color="auto"/>
            </w:tcBorders>
            <w:shd w:val="clear" w:color="auto" w:fill="auto"/>
            <w:vAlign w:val="center"/>
            <w:hideMark/>
          </w:tcPr>
          <w:p w:rsidR="00636541" w:rsidRPr="00454A35" w:rsidRDefault="00636541" w:rsidP="00DC7541">
            <w:pPr>
              <w:jc w:val="center"/>
              <w:rPr>
                <w:rFonts w:ascii="Arial" w:hAnsi="Arial" w:cs="Arial"/>
                <w:sz w:val="22"/>
                <w:szCs w:val="22"/>
              </w:rPr>
            </w:pPr>
            <w:r w:rsidRPr="00454A35">
              <w:rPr>
                <w:rFonts w:ascii="Arial" w:hAnsi="Arial" w:cs="Arial"/>
                <w:sz w:val="22"/>
                <w:szCs w:val="22"/>
              </w:rPr>
              <w:t xml:space="preserve">Vincolato </w:t>
            </w:r>
          </w:p>
        </w:tc>
        <w:tc>
          <w:tcPr>
            <w:tcW w:w="2087" w:type="dxa"/>
            <w:tcBorders>
              <w:top w:val="nil"/>
              <w:left w:val="nil"/>
              <w:bottom w:val="single" w:sz="4" w:space="0" w:color="auto"/>
              <w:right w:val="single" w:sz="4" w:space="0" w:color="auto"/>
            </w:tcBorders>
            <w:shd w:val="clear" w:color="auto" w:fill="auto"/>
            <w:noWrap/>
            <w:vAlign w:val="bottom"/>
            <w:hideMark/>
          </w:tcPr>
          <w:p w:rsidR="00636541" w:rsidRPr="00454A35" w:rsidRDefault="00636541" w:rsidP="00DC7541">
            <w:pPr>
              <w:rPr>
                <w:rFonts w:ascii="Arial" w:hAnsi="Arial" w:cs="Arial"/>
                <w:color w:val="000000"/>
                <w:sz w:val="22"/>
                <w:szCs w:val="22"/>
              </w:rPr>
            </w:pPr>
            <w:r w:rsidRPr="00454A35">
              <w:rPr>
                <w:rFonts w:ascii="Arial" w:hAnsi="Arial" w:cs="Arial"/>
                <w:color w:val="000000"/>
                <w:sz w:val="22"/>
                <w:szCs w:val="22"/>
              </w:rPr>
              <w:t xml:space="preserve"> €          </w:t>
            </w:r>
            <w:r w:rsidR="0056602B" w:rsidRPr="005E0BC8">
              <w:rPr>
                <w:rFonts w:ascii="Calibri" w:hAnsi="Calibri" w:cs="Calibri"/>
                <w:color w:val="000000"/>
                <w:sz w:val="22"/>
                <w:szCs w:val="22"/>
              </w:rPr>
              <w:t>24.993,60</w:t>
            </w:r>
          </w:p>
        </w:tc>
        <w:tc>
          <w:tcPr>
            <w:tcW w:w="29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36541" w:rsidRPr="00454A35" w:rsidRDefault="00636541" w:rsidP="00DC7541">
            <w:pPr>
              <w:rPr>
                <w:rFonts w:ascii="Arial" w:hAnsi="Arial" w:cs="Arial"/>
                <w:b/>
                <w:bCs/>
                <w:color w:val="000000"/>
                <w:sz w:val="22"/>
                <w:szCs w:val="22"/>
              </w:rPr>
            </w:pPr>
            <w:r w:rsidRPr="00454A35">
              <w:rPr>
                <w:rFonts w:ascii="Arial" w:hAnsi="Arial" w:cs="Arial"/>
                <w:b/>
                <w:bCs/>
                <w:color w:val="000000"/>
                <w:sz w:val="22"/>
                <w:szCs w:val="22"/>
              </w:rPr>
              <w:t xml:space="preserve"> €    </w:t>
            </w:r>
            <w:r w:rsidR="00FA1BAE">
              <w:rPr>
                <w:rFonts w:ascii="Arial" w:hAnsi="Arial" w:cs="Arial"/>
                <w:b/>
                <w:bCs/>
                <w:color w:val="000000"/>
                <w:sz w:val="22"/>
                <w:szCs w:val="22"/>
              </w:rPr>
              <w:t xml:space="preserve">             </w:t>
            </w:r>
            <w:r w:rsidRPr="00454A35">
              <w:rPr>
                <w:rFonts w:ascii="Arial" w:hAnsi="Arial" w:cs="Arial"/>
                <w:b/>
                <w:bCs/>
                <w:color w:val="000000"/>
                <w:sz w:val="22"/>
                <w:szCs w:val="22"/>
              </w:rPr>
              <w:t xml:space="preserve">  </w:t>
            </w:r>
            <w:r w:rsidR="0056602B" w:rsidRPr="0056602B">
              <w:rPr>
                <w:rFonts w:ascii="Calibri" w:hAnsi="Calibri" w:cs="Calibri"/>
                <w:b/>
                <w:color w:val="000000"/>
                <w:sz w:val="22"/>
                <w:szCs w:val="22"/>
              </w:rPr>
              <w:t>24.993,60</w:t>
            </w:r>
          </w:p>
        </w:tc>
      </w:tr>
    </w:tbl>
    <w:p w:rsidR="00636541" w:rsidRDefault="00636541" w:rsidP="00636541">
      <w:pPr>
        <w:spacing w:after="7" w:line="250" w:lineRule="auto"/>
        <w:ind w:left="89" w:right="452" w:hanging="10"/>
        <w:rPr>
          <w:rFonts w:ascii="Bookman Old Style" w:hAnsi="Bookman Old Style"/>
          <w:sz w:val="28"/>
          <w:szCs w:val="28"/>
        </w:rPr>
      </w:pPr>
    </w:p>
    <w:p w:rsidR="00636541" w:rsidRDefault="00636541" w:rsidP="00636541">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56602B" w:rsidRPr="003750DD" w:rsidTr="00DC7541">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02B" w:rsidRPr="003750DD" w:rsidRDefault="0056602B" w:rsidP="00DC7541">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56602B" w:rsidRPr="003750DD" w:rsidRDefault="0056602B" w:rsidP="00DC7541">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56602B" w:rsidRPr="003750DD" w:rsidRDefault="0056602B" w:rsidP="00DC7541">
            <w:pPr>
              <w:rPr>
                <w:rFonts w:ascii="Calibri" w:hAnsi="Calibri"/>
                <w:color w:val="000000"/>
                <w:sz w:val="28"/>
                <w:szCs w:val="28"/>
              </w:rPr>
            </w:pPr>
            <w:r w:rsidRPr="003750DD">
              <w:rPr>
                <w:rFonts w:ascii="Calibri" w:hAnsi="Calibri"/>
                <w:color w:val="000000"/>
                <w:sz w:val="28"/>
                <w:szCs w:val="28"/>
              </w:rPr>
              <w:t xml:space="preserve"> €      </w:t>
            </w:r>
            <w:r w:rsidR="00FA1BAE">
              <w:rPr>
                <w:rFonts w:ascii="Calibri" w:hAnsi="Calibri"/>
                <w:color w:val="000000"/>
                <w:sz w:val="28"/>
                <w:szCs w:val="28"/>
              </w:rPr>
              <w:t xml:space="preserve">       </w:t>
            </w:r>
            <w:r w:rsidRPr="003750DD">
              <w:rPr>
                <w:rFonts w:ascii="Calibri" w:hAnsi="Calibri"/>
                <w:color w:val="000000"/>
                <w:sz w:val="28"/>
                <w:szCs w:val="28"/>
              </w:rPr>
              <w:t xml:space="preserve">    </w:t>
            </w:r>
            <w:r w:rsidRPr="0056602B">
              <w:rPr>
                <w:rFonts w:ascii="Calibri" w:hAnsi="Calibri"/>
                <w:color w:val="000000"/>
                <w:sz w:val="28"/>
                <w:szCs w:val="28"/>
              </w:rPr>
              <w:t>24.993,60</w:t>
            </w:r>
          </w:p>
        </w:tc>
      </w:tr>
      <w:tr w:rsidR="00636541"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36541" w:rsidRPr="003750DD" w:rsidRDefault="00636541" w:rsidP="00DC7541">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 xml:space="preserve"> €                                -   </w:t>
            </w:r>
          </w:p>
        </w:tc>
      </w:tr>
      <w:tr w:rsidR="00636541"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36541" w:rsidRPr="003750DD" w:rsidRDefault="00636541" w:rsidP="00DC7541">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 xml:space="preserve"> €                                -   </w:t>
            </w:r>
          </w:p>
        </w:tc>
      </w:tr>
      <w:tr w:rsidR="00636541"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36541" w:rsidRPr="003750DD" w:rsidRDefault="00636541" w:rsidP="00DC7541">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 xml:space="preserve"> €                                -   </w:t>
            </w:r>
          </w:p>
        </w:tc>
      </w:tr>
      <w:tr w:rsidR="00636541"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36541" w:rsidRPr="003750DD" w:rsidRDefault="00636541" w:rsidP="00DC7541">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 xml:space="preserve"> €                                -   </w:t>
            </w:r>
          </w:p>
        </w:tc>
      </w:tr>
      <w:tr w:rsidR="00636541"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36541" w:rsidRPr="003750DD" w:rsidRDefault="00636541" w:rsidP="00DC7541">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 xml:space="preserve"> €                                -   </w:t>
            </w:r>
          </w:p>
        </w:tc>
      </w:tr>
      <w:tr w:rsidR="00636541"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36541" w:rsidRPr="003750DD" w:rsidRDefault="00636541" w:rsidP="00DC7541">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 xml:space="preserve"> €                                -   </w:t>
            </w:r>
          </w:p>
        </w:tc>
      </w:tr>
      <w:tr w:rsidR="00636541"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36541" w:rsidRPr="003750DD" w:rsidRDefault="00636541" w:rsidP="00DC7541">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 xml:space="preserve"> €                                -   </w:t>
            </w:r>
          </w:p>
        </w:tc>
      </w:tr>
      <w:tr w:rsidR="00636541"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36541" w:rsidRPr="003750DD" w:rsidRDefault="00636541" w:rsidP="00DC7541">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 xml:space="preserve"> €                                -   </w:t>
            </w:r>
          </w:p>
        </w:tc>
      </w:tr>
      <w:tr w:rsidR="00636541" w:rsidRPr="003750DD" w:rsidTr="00DC7541">
        <w:trPr>
          <w:trHeight w:val="600"/>
        </w:trPr>
        <w:tc>
          <w:tcPr>
            <w:tcW w:w="960" w:type="dxa"/>
            <w:tcBorders>
              <w:top w:val="nil"/>
              <w:left w:val="nil"/>
              <w:bottom w:val="nil"/>
              <w:right w:val="nil"/>
            </w:tcBorders>
            <w:shd w:val="clear" w:color="auto" w:fill="auto"/>
            <w:noWrap/>
            <w:vAlign w:val="bottom"/>
            <w:hideMark/>
          </w:tcPr>
          <w:p w:rsidR="00636541" w:rsidRPr="003750DD" w:rsidRDefault="00636541" w:rsidP="00DC7541">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636541" w:rsidRPr="003750DD" w:rsidRDefault="00636541" w:rsidP="00DC7541">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36541" w:rsidRPr="003750DD" w:rsidRDefault="00636541" w:rsidP="00DC7541">
            <w:pPr>
              <w:rPr>
                <w:rFonts w:ascii="Calibri" w:hAnsi="Calibri"/>
                <w:color w:val="000000"/>
                <w:sz w:val="28"/>
                <w:szCs w:val="28"/>
              </w:rPr>
            </w:pPr>
            <w:r w:rsidRPr="003750DD">
              <w:rPr>
                <w:rFonts w:ascii="Calibri" w:hAnsi="Calibri"/>
                <w:color w:val="000000"/>
                <w:sz w:val="28"/>
                <w:szCs w:val="28"/>
              </w:rPr>
              <w:t xml:space="preserve"> €          </w:t>
            </w:r>
            <w:r w:rsidR="0056602B" w:rsidRPr="0056602B">
              <w:rPr>
                <w:rFonts w:ascii="Calibri" w:hAnsi="Calibri"/>
                <w:color w:val="000000"/>
                <w:sz w:val="28"/>
                <w:szCs w:val="28"/>
              </w:rPr>
              <w:t>24.993,60</w:t>
            </w:r>
          </w:p>
        </w:tc>
      </w:tr>
    </w:tbl>
    <w:p w:rsidR="00636541" w:rsidRDefault="00636541" w:rsidP="00636541">
      <w:pPr>
        <w:spacing w:after="7" w:line="250" w:lineRule="auto"/>
        <w:ind w:left="89" w:right="452" w:hanging="10"/>
        <w:rPr>
          <w:rFonts w:ascii="Bookman Old Style" w:hAnsi="Bookman Old Style"/>
          <w:sz w:val="18"/>
          <w:szCs w:val="18"/>
        </w:rPr>
      </w:pPr>
    </w:p>
    <w:p w:rsidR="00636541" w:rsidRDefault="00636541" w:rsidP="00636541">
      <w:pPr>
        <w:spacing w:after="7" w:line="250" w:lineRule="auto"/>
        <w:ind w:left="89" w:right="452" w:hanging="10"/>
        <w:jc w:val="both"/>
        <w:rPr>
          <w:rFonts w:ascii="Calibri" w:hAnsi="Calibri"/>
          <w:color w:val="000000"/>
          <w:sz w:val="28"/>
          <w:szCs w:val="28"/>
        </w:rPr>
      </w:pPr>
    </w:p>
    <w:p w:rsidR="009249FD" w:rsidRPr="009249FD" w:rsidRDefault="009249FD" w:rsidP="009249FD">
      <w:pPr>
        <w:jc w:val="center"/>
        <w:rPr>
          <w:rFonts w:ascii="Bookman Old Style" w:hAnsi="Bookman Old Style"/>
          <w:b/>
          <w:sz w:val="28"/>
          <w:szCs w:val="28"/>
          <w:highlight w:val="magenta"/>
        </w:rPr>
      </w:pPr>
      <w:r w:rsidRPr="009249FD">
        <w:rPr>
          <w:rFonts w:ascii="Bookman Old Style" w:hAnsi="Bookman Old Style"/>
          <w:b/>
          <w:sz w:val="28"/>
          <w:szCs w:val="28"/>
          <w:highlight w:val="magenta"/>
        </w:rPr>
        <w:t xml:space="preserve">AGGREGATO </w:t>
      </w:r>
      <w:r>
        <w:rPr>
          <w:rFonts w:ascii="Bookman Old Style" w:hAnsi="Bookman Old Style"/>
          <w:b/>
          <w:sz w:val="28"/>
          <w:szCs w:val="28"/>
          <w:highlight w:val="magenta"/>
        </w:rPr>
        <w:t>P</w:t>
      </w:r>
      <w:r w:rsidRPr="009249FD">
        <w:rPr>
          <w:rFonts w:ascii="Bookman Old Style" w:hAnsi="Bookman Old Style"/>
          <w:b/>
          <w:sz w:val="28"/>
          <w:szCs w:val="28"/>
          <w:highlight w:val="magenta"/>
        </w:rPr>
        <w:t>0</w:t>
      </w:r>
      <w:r>
        <w:rPr>
          <w:rFonts w:ascii="Bookman Old Style" w:hAnsi="Bookman Old Style"/>
          <w:b/>
          <w:sz w:val="28"/>
          <w:szCs w:val="28"/>
          <w:highlight w:val="magenta"/>
        </w:rPr>
        <w:t>2</w:t>
      </w:r>
    </w:p>
    <w:p w:rsidR="009249FD" w:rsidRDefault="000461EB" w:rsidP="009249FD">
      <w:pPr>
        <w:jc w:val="center"/>
        <w:rPr>
          <w:rFonts w:ascii="Bookman Old Style" w:hAnsi="Bookman Old Style"/>
          <w:b/>
          <w:sz w:val="28"/>
          <w:szCs w:val="28"/>
          <w:highlight w:val="magenta"/>
        </w:rPr>
      </w:pPr>
      <w:r>
        <w:rPr>
          <w:rFonts w:ascii="Bookman Old Style" w:hAnsi="Bookman Old Style"/>
          <w:b/>
          <w:sz w:val="28"/>
          <w:szCs w:val="28"/>
          <w:highlight w:val="magenta"/>
        </w:rPr>
        <w:t>PROGETTI IN AMBITO “UMANISTICO E SOCIALE”</w:t>
      </w:r>
    </w:p>
    <w:p w:rsidR="009249FD" w:rsidRPr="009249FD" w:rsidRDefault="009249FD" w:rsidP="009249FD">
      <w:pPr>
        <w:jc w:val="center"/>
        <w:rPr>
          <w:rFonts w:ascii="Bookman Old Style" w:hAnsi="Bookman Old Style"/>
          <w:b/>
          <w:sz w:val="28"/>
          <w:szCs w:val="28"/>
          <w:highlight w:val="magenta"/>
        </w:rPr>
      </w:pPr>
      <w:r w:rsidRPr="009249FD">
        <w:rPr>
          <w:rFonts w:ascii="Bookman Old Style" w:hAnsi="Bookman Old Style"/>
          <w:b/>
          <w:sz w:val="28"/>
          <w:szCs w:val="28"/>
          <w:highlight w:val="magenta"/>
        </w:rPr>
        <w:t xml:space="preserve">€    </w:t>
      </w:r>
      <w:r w:rsidR="000461EB">
        <w:rPr>
          <w:rFonts w:ascii="Bookman Old Style" w:hAnsi="Bookman Old Style"/>
          <w:b/>
          <w:sz w:val="28"/>
          <w:szCs w:val="28"/>
          <w:highlight w:val="magenta"/>
        </w:rPr>
        <w:t>378.236,17</w:t>
      </w:r>
    </w:p>
    <w:p w:rsidR="007D658B" w:rsidRDefault="007D658B" w:rsidP="007D658B">
      <w:pPr>
        <w:spacing w:after="7" w:line="250" w:lineRule="auto"/>
        <w:ind w:left="89" w:right="452" w:hanging="10"/>
        <w:jc w:val="both"/>
        <w:rPr>
          <w:rFonts w:ascii="Calibri" w:hAnsi="Calibri"/>
          <w:color w:val="000000"/>
          <w:sz w:val="28"/>
          <w:szCs w:val="28"/>
        </w:rPr>
      </w:pPr>
    </w:p>
    <w:p w:rsidR="007D658B" w:rsidRDefault="007D658B" w:rsidP="007D658B">
      <w:pPr>
        <w:spacing w:after="7" w:line="250" w:lineRule="auto"/>
        <w:ind w:left="89" w:right="452" w:hanging="10"/>
        <w:rPr>
          <w:rFonts w:ascii="Bookman Old Style" w:hAnsi="Bookman Old Style"/>
          <w:sz w:val="18"/>
          <w:szCs w:val="18"/>
        </w:rPr>
      </w:pPr>
    </w:p>
    <w:p w:rsidR="007D658B" w:rsidRPr="00A9087F" w:rsidRDefault="007D658B" w:rsidP="007D658B">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P </w:t>
      </w:r>
      <w:r w:rsidRPr="00A9087F">
        <w:rPr>
          <w:b/>
          <w:i/>
        </w:rPr>
        <w:t xml:space="preserve">VOCE </w:t>
      </w:r>
      <w:r>
        <w:rPr>
          <w:b/>
          <w:i/>
        </w:rPr>
        <w:t>P0201</w:t>
      </w:r>
    </w:p>
    <w:p w:rsidR="007D658B" w:rsidRPr="0046249F" w:rsidRDefault="007D658B" w:rsidP="007D658B">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LINGUA ITALIANA DEI SEGNI</w:t>
      </w:r>
      <w:r>
        <w:rPr>
          <w:b/>
          <w:i/>
        </w:rPr>
        <w:tab/>
      </w:r>
      <w:r w:rsidRPr="00A9087F">
        <w:rPr>
          <w:b/>
          <w:i/>
          <w:sz w:val="24"/>
          <w:szCs w:val="24"/>
        </w:rPr>
        <w:t xml:space="preserve">€ </w:t>
      </w:r>
      <w:r w:rsidRPr="005E0BC8">
        <w:rPr>
          <w:rFonts w:ascii="Calibri" w:hAnsi="Calibri" w:cs="Calibri"/>
          <w:color w:val="000000"/>
          <w:sz w:val="22"/>
          <w:szCs w:val="22"/>
        </w:rPr>
        <w:t>74.939,45</w:t>
      </w:r>
    </w:p>
    <w:p w:rsidR="007D658B" w:rsidRDefault="007D658B" w:rsidP="007D658B">
      <w:pPr>
        <w:spacing w:after="7" w:line="250" w:lineRule="auto"/>
        <w:ind w:left="89" w:right="452" w:hanging="10"/>
        <w:rPr>
          <w:rFonts w:ascii="Bookman Old Style" w:hAnsi="Bookman Old Style"/>
          <w:sz w:val="28"/>
          <w:szCs w:val="28"/>
        </w:rPr>
      </w:pPr>
    </w:p>
    <w:p w:rsidR="007D658B" w:rsidRPr="0098077A" w:rsidRDefault="007D658B" w:rsidP="007D658B">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4" w:type="dxa"/>
        <w:tblInd w:w="55" w:type="dxa"/>
        <w:tblCellMar>
          <w:left w:w="70" w:type="dxa"/>
          <w:right w:w="70" w:type="dxa"/>
        </w:tblCellMar>
        <w:tblLook w:val="04A0" w:firstRow="1" w:lastRow="0" w:firstColumn="1" w:lastColumn="0" w:noHBand="0" w:noVBand="1"/>
      </w:tblPr>
      <w:tblGrid>
        <w:gridCol w:w="960"/>
        <w:gridCol w:w="385"/>
        <w:gridCol w:w="3288"/>
        <w:gridCol w:w="2087"/>
        <w:gridCol w:w="2934"/>
      </w:tblGrid>
      <w:tr w:rsidR="007D658B" w:rsidRPr="00454A35" w:rsidTr="00DC7541">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58B" w:rsidRPr="00454A35" w:rsidRDefault="007D658B" w:rsidP="00DC7541">
            <w:pPr>
              <w:jc w:val="center"/>
              <w:rPr>
                <w:rFonts w:ascii="Calibri" w:hAnsi="Calibri" w:cs="Calibri"/>
                <w:b/>
                <w:bCs/>
                <w:color w:val="000000"/>
                <w:sz w:val="28"/>
                <w:szCs w:val="28"/>
              </w:rPr>
            </w:pPr>
            <w:r w:rsidRPr="00454A35">
              <w:rPr>
                <w:rFonts w:ascii="Calibri" w:hAnsi="Calibri" w:cs="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7D658B" w:rsidRPr="00454A35" w:rsidRDefault="007D658B" w:rsidP="00DC7541">
            <w:pPr>
              <w:jc w:val="center"/>
              <w:rPr>
                <w:rFonts w:ascii="Calibri" w:hAnsi="Calibri" w:cs="Calibri"/>
                <w:b/>
                <w:bCs/>
                <w:color w:val="000000"/>
                <w:sz w:val="28"/>
                <w:szCs w:val="28"/>
              </w:rPr>
            </w:pPr>
            <w:r w:rsidRPr="00454A35">
              <w:rPr>
                <w:rFonts w:ascii="Calibri" w:hAnsi="Calibri" w:cs="Calibri"/>
                <w:b/>
                <w:bCs/>
                <w:color w:val="000000"/>
                <w:sz w:val="28"/>
                <w:szCs w:val="28"/>
              </w:rPr>
              <w:t>Avanzo di amministrazione presunto</w:t>
            </w:r>
          </w:p>
        </w:tc>
        <w:tc>
          <w:tcPr>
            <w:tcW w:w="2934" w:type="dxa"/>
            <w:tcBorders>
              <w:top w:val="nil"/>
              <w:left w:val="nil"/>
              <w:bottom w:val="nil"/>
              <w:right w:val="nil"/>
            </w:tcBorders>
            <w:shd w:val="clear" w:color="auto" w:fill="auto"/>
            <w:noWrap/>
            <w:vAlign w:val="bottom"/>
            <w:hideMark/>
          </w:tcPr>
          <w:p w:rsidR="007D658B" w:rsidRPr="00454A35" w:rsidRDefault="007D658B" w:rsidP="00DC7541">
            <w:pPr>
              <w:rPr>
                <w:rFonts w:ascii="Calibri" w:hAnsi="Calibri" w:cs="Calibri"/>
                <w:color w:val="000000"/>
                <w:sz w:val="22"/>
                <w:szCs w:val="22"/>
              </w:rPr>
            </w:pPr>
          </w:p>
        </w:tc>
      </w:tr>
      <w:tr w:rsidR="007D658B" w:rsidRPr="00454A35" w:rsidTr="00DC7541">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658B" w:rsidRPr="00454A35" w:rsidRDefault="007D658B" w:rsidP="00DC7541">
            <w:pPr>
              <w:rPr>
                <w:rFonts w:ascii="Arial" w:hAnsi="Arial" w:cs="Arial"/>
                <w:b/>
                <w:bCs/>
                <w:sz w:val="22"/>
                <w:szCs w:val="22"/>
              </w:rPr>
            </w:pPr>
            <w:r w:rsidRPr="00454A35">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7D658B" w:rsidRPr="00454A35" w:rsidRDefault="007D658B" w:rsidP="00DC7541">
            <w:pPr>
              <w:jc w:val="center"/>
              <w:rPr>
                <w:rFonts w:ascii="Arial" w:hAnsi="Arial" w:cs="Arial"/>
                <w:b/>
                <w:bCs/>
                <w:sz w:val="22"/>
                <w:szCs w:val="22"/>
              </w:rPr>
            </w:pPr>
            <w:r w:rsidRPr="00454A35">
              <w:rPr>
                <w:rFonts w:ascii="Arial" w:hAnsi="Arial" w:cs="Arial"/>
                <w:b/>
                <w:bCs/>
                <w:sz w:val="22"/>
                <w:szCs w:val="22"/>
              </w:rPr>
              <w:t>02</w:t>
            </w:r>
          </w:p>
        </w:tc>
        <w:tc>
          <w:tcPr>
            <w:tcW w:w="3288" w:type="dxa"/>
            <w:tcBorders>
              <w:top w:val="nil"/>
              <w:left w:val="nil"/>
              <w:bottom w:val="single" w:sz="4" w:space="0" w:color="auto"/>
              <w:right w:val="single" w:sz="4" w:space="0" w:color="auto"/>
            </w:tcBorders>
            <w:shd w:val="clear" w:color="auto" w:fill="auto"/>
            <w:vAlign w:val="center"/>
            <w:hideMark/>
          </w:tcPr>
          <w:p w:rsidR="007D658B" w:rsidRPr="00454A35" w:rsidRDefault="007D658B" w:rsidP="00DC7541">
            <w:pPr>
              <w:jc w:val="center"/>
              <w:rPr>
                <w:rFonts w:ascii="Arial" w:hAnsi="Arial" w:cs="Arial"/>
                <w:sz w:val="22"/>
                <w:szCs w:val="22"/>
              </w:rPr>
            </w:pPr>
            <w:r w:rsidRPr="00454A35">
              <w:rPr>
                <w:rFonts w:ascii="Arial" w:hAnsi="Arial" w:cs="Arial"/>
                <w:sz w:val="22"/>
                <w:szCs w:val="22"/>
              </w:rPr>
              <w:t xml:space="preserve">Vincolato </w:t>
            </w:r>
          </w:p>
        </w:tc>
        <w:tc>
          <w:tcPr>
            <w:tcW w:w="2087" w:type="dxa"/>
            <w:tcBorders>
              <w:top w:val="nil"/>
              <w:left w:val="nil"/>
              <w:bottom w:val="single" w:sz="4" w:space="0" w:color="auto"/>
              <w:right w:val="single" w:sz="4" w:space="0" w:color="auto"/>
            </w:tcBorders>
            <w:shd w:val="clear" w:color="auto" w:fill="auto"/>
            <w:noWrap/>
            <w:vAlign w:val="bottom"/>
            <w:hideMark/>
          </w:tcPr>
          <w:p w:rsidR="007D658B" w:rsidRPr="00454A35" w:rsidRDefault="007D658B" w:rsidP="00DC7541">
            <w:pPr>
              <w:rPr>
                <w:rFonts w:ascii="Arial" w:hAnsi="Arial" w:cs="Arial"/>
                <w:color w:val="000000"/>
                <w:sz w:val="22"/>
                <w:szCs w:val="22"/>
              </w:rPr>
            </w:pPr>
            <w:r w:rsidRPr="00454A35">
              <w:rPr>
                <w:rFonts w:ascii="Arial" w:hAnsi="Arial" w:cs="Arial"/>
                <w:color w:val="000000"/>
                <w:sz w:val="22"/>
                <w:szCs w:val="22"/>
              </w:rPr>
              <w:t xml:space="preserve"> €          </w:t>
            </w:r>
            <w:r w:rsidRPr="005E0BC8">
              <w:rPr>
                <w:rFonts w:ascii="Calibri" w:hAnsi="Calibri" w:cs="Calibri"/>
                <w:color w:val="000000"/>
                <w:sz w:val="22"/>
                <w:szCs w:val="22"/>
              </w:rPr>
              <w:t>74.939,45</w:t>
            </w:r>
          </w:p>
        </w:tc>
        <w:tc>
          <w:tcPr>
            <w:tcW w:w="29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D658B" w:rsidRPr="00454A35" w:rsidRDefault="007D658B" w:rsidP="00DC7541">
            <w:pPr>
              <w:rPr>
                <w:rFonts w:ascii="Arial" w:hAnsi="Arial" w:cs="Arial"/>
                <w:b/>
                <w:bCs/>
                <w:color w:val="000000"/>
                <w:sz w:val="22"/>
                <w:szCs w:val="22"/>
              </w:rPr>
            </w:pPr>
            <w:r w:rsidRPr="00454A35">
              <w:rPr>
                <w:rFonts w:ascii="Arial" w:hAnsi="Arial" w:cs="Arial"/>
                <w:b/>
                <w:bCs/>
                <w:color w:val="000000"/>
                <w:sz w:val="22"/>
                <w:szCs w:val="22"/>
              </w:rPr>
              <w:t xml:space="preserve"> €      </w:t>
            </w:r>
            <w:r w:rsidRPr="007D658B">
              <w:rPr>
                <w:rFonts w:ascii="Calibri" w:hAnsi="Calibri" w:cs="Calibri"/>
                <w:b/>
                <w:color w:val="000000"/>
                <w:sz w:val="22"/>
                <w:szCs w:val="22"/>
              </w:rPr>
              <w:t>74.939,45</w:t>
            </w:r>
          </w:p>
        </w:tc>
      </w:tr>
    </w:tbl>
    <w:p w:rsidR="007D658B" w:rsidRDefault="007D658B" w:rsidP="007D658B">
      <w:pPr>
        <w:spacing w:after="7" w:line="250" w:lineRule="auto"/>
        <w:ind w:left="89" w:right="452" w:hanging="10"/>
        <w:rPr>
          <w:rFonts w:ascii="Bookman Old Style" w:hAnsi="Bookman Old Style"/>
          <w:sz w:val="28"/>
          <w:szCs w:val="28"/>
        </w:rPr>
      </w:pPr>
    </w:p>
    <w:p w:rsidR="007D658B" w:rsidRDefault="007D658B" w:rsidP="007D658B">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7D658B" w:rsidRPr="003750DD" w:rsidTr="00DC7541">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658B" w:rsidRPr="003750DD" w:rsidRDefault="007D658B" w:rsidP="00DC7541">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7D658B" w:rsidRPr="003750DD" w:rsidRDefault="007D658B" w:rsidP="00DC7541">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7D658B" w:rsidRPr="003750DD" w:rsidRDefault="007D658B" w:rsidP="00DC7541">
            <w:pPr>
              <w:rPr>
                <w:rFonts w:ascii="Calibri" w:hAnsi="Calibri"/>
                <w:color w:val="000000"/>
                <w:sz w:val="28"/>
                <w:szCs w:val="28"/>
              </w:rPr>
            </w:pPr>
            <w:r w:rsidRPr="003750DD">
              <w:rPr>
                <w:rFonts w:ascii="Calibri" w:hAnsi="Calibri"/>
                <w:color w:val="000000"/>
                <w:sz w:val="28"/>
                <w:szCs w:val="28"/>
              </w:rPr>
              <w:t xml:space="preserve"> €                                -   </w:t>
            </w:r>
          </w:p>
        </w:tc>
      </w:tr>
      <w:tr w:rsidR="007D658B"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D658B" w:rsidRPr="003750DD" w:rsidRDefault="007D658B" w:rsidP="00DC7541">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7D658B" w:rsidRPr="003750DD" w:rsidRDefault="007D658B" w:rsidP="00DC7541">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7D658B" w:rsidRPr="003750DD" w:rsidRDefault="007D658B" w:rsidP="00DC7541">
            <w:pPr>
              <w:rPr>
                <w:rFonts w:ascii="Calibri" w:hAnsi="Calibri"/>
                <w:color w:val="000000"/>
                <w:sz w:val="28"/>
                <w:szCs w:val="28"/>
              </w:rPr>
            </w:pPr>
            <w:r w:rsidRPr="003750DD">
              <w:rPr>
                <w:rFonts w:ascii="Calibri" w:hAnsi="Calibri"/>
                <w:color w:val="000000"/>
                <w:sz w:val="28"/>
                <w:szCs w:val="28"/>
              </w:rPr>
              <w:t xml:space="preserve"> €                                -   </w:t>
            </w:r>
          </w:p>
        </w:tc>
      </w:tr>
      <w:tr w:rsidR="007D658B"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D658B" w:rsidRPr="003750DD" w:rsidRDefault="007D658B" w:rsidP="00DC7541">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7D658B" w:rsidRPr="003750DD" w:rsidRDefault="007D658B" w:rsidP="00DC7541">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7D658B" w:rsidRPr="003750DD" w:rsidRDefault="007D658B" w:rsidP="00DC7541">
            <w:pPr>
              <w:rPr>
                <w:rFonts w:ascii="Calibri" w:hAnsi="Calibri"/>
                <w:color w:val="000000"/>
                <w:sz w:val="28"/>
                <w:szCs w:val="28"/>
              </w:rPr>
            </w:pPr>
            <w:r w:rsidRPr="003750DD">
              <w:rPr>
                <w:rFonts w:ascii="Calibri" w:hAnsi="Calibri"/>
                <w:color w:val="000000"/>
                <w:sz w:val="28"/>
                <w:szCs w:val="28"/>
              </w:rPr>
              <w:t xml:space="preserve"> €       </w:t>
            </w:r>
            <w:r w:rsidR="00795E0B">
              <w:rPr>
                <w:rFonts w:ascii="Calibri" w:hAnsi="Calibri"/>
                <w:color w:val="000000"/>
                <w:sz w:val="28"/>
                <w:szCs w:val="28"/>
              </w:rPr>
              <w:t xml:space="preserve">        </w:t>
            </w:r>
            <w:r w:rsidRPr="003750DD">
              <w:rPr>
                <w:rFonts w:ascii="Calibri" w:hAnsi="Calibri"/>
                <w:color w:val="000000"/>
                <w:sz w:val="28"/>
                <w:szCs w:val="28"/>
              </w:rPr>
              <w:t xml:space="preserve">   </w:t>
            </w:r>
            <w:r w:rsidRPr="007D658B">
              <w:rPr>
                <w:rFonts w:ascii="Calibri" w:hAnsi="Calibri"/>
                <w:color w:val="000000"/>
                <w:sz w:val="28"/>
                <w:szCs w:val="28"/>
              </w:rPr>
              <w:t>74.939,45</w:t>
            </w:r>
          </w:p>
        </w:tc>
      </w:tr>
      <w:tr w:rsidR="007D658B"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D658B" w:rsidRPr="003750DD" w:rsidRDefault="007D658B" w:rsidP="00DC7541">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7D658B" w:rsidRPr="003750DD" w:rsidRDefault="007D658B" w:rsidP="00DC7541">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7D658B" w:rsidRPr="003750DD" w:rsidRDefault="007D658B" w:rsidP="00DC7541">
            <w:pPr>
              <w:rPr>
                <w:rFonts w:ascii="Calibri" w:hAnsi="Calibri"/>
                <w:color w:val="000000"/>
                <w:sz w:val="28"/>
                <w:szCs w:val="28"/>
              </w:rPr>
            </w:pPr>
            <w:r w:rsidRPr="003750DD">
              <w:rPr>
                <w:rFonts w:ascii="Calibri" w:hAnsi="Calibri"/>
                <w:color w:val="000000"/>
                <w:sz w:val="28"/>
                <w:szCs w:val="28"/>
              </w:rPr>
              <w:t xml:space="preserve"> €                                -   </w:t>
            </w:r>
          </w:p>
        </w:tc>
      </w:tr>
      <w:tr w:rsidR="007D658B"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D658B" w:rsidRPr="003750DD" w:rsidRDefault="007D658B" w:rsidP="00DC7541">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7D658B" w:rsidRPr="003750DD" w:rsidRDefault="007D658B" w:rsidP="00DC7541">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7D658B" w:rsidRPr="003750DD" w:rsidRDefault="007D658B" w:rsidP="00DC7541">
            <w:pPr>
              <w:rPr>
                <w:rFonts w:ascii="Calibri" w:hAnsi="Calibri"/>
                <w:color w:val="000000"/>
                <w:sz w:val="28"/>
                <w:szCs w:val="28"/>
              </w:rPr>
            </w:pPr>
            <w:r w:rsidRPr="003750DD">
              <w:rPr>
                <w:rFonts w:ascii="Calibri" w:hAnsi="Calibri"/>
                <w:color w:val="000000"/>
                <w:sz w:val="28"/>
                <w:szCs w:val="28"/>
              </w:rPr>
              <w:t xml:space="preserve"> €                                -   </w:t>
            </w:r>
          </w:p>
        </w:tc>
      </w:tr>
      <w:tr w:rsidR="007D658B"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D658B" w:rsidRPr="003750DD" w:rsidRDefault="007D658B" w:rsidP="00DC7541">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7D658B" w:rsidRPr="003750DD" w:rsidRDefault="007D658B" w:rsidP="00DC7541">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7D658B" w:rsidRPr="003750DD" w:rsidRDefault="007D658B" w:rsidP="00DC7541">
            <w:pPr>
              <w:rPr>
                <w:rFonts w:ascii="Calibri" w:hAnsi="Calibri"/>
                <w:color w:val="000000"/>
                <w:sz w:val="28"/>
                <w:szCs w:val="28"/>
              </w:rPr>
            </w:pPr>
            <w:r w:rsidRPr="003750DD">
              <w:rPr>
                <w:rFonts w:ascii="Calibri" w:hAnsi="Calibri"/>
                <w:color w:val="000000"/>
                <w:sz w:val="28"/>
                <w:szCs w:val="28"/>
              </w:rPr>
              <w:t xml:space="preserve"> €                                -   </w:t>
            </w:r>
          </w:p>
        </w:tc>
      </w:tr>
      <w:tr w:rsidR="007D658B"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D658B" w:rsidRPr="003750DD" w:rsidRDefault="007D658B" w:rsidP="00DC7541">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7D658B" w:rsidRPr="003750DD" w:rsidRDefault="007D658B" w:rsidP="00DC7541">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7D658B" w:rsidRPr="003750DD" w:rsidRDefault="007D658B" w:rsidP="00DC7541">
            <w:pPr>
              <w:rPr>
                <w:rFonts w:ascii="Calibri" w:hAnsi="Calibri"/>
                <w:color w:val="000000"/>
                <w:sz w:val="28"/>
                <w:szCs w:val="28"/>
              </w:rPr>
            </w:pPr>
            <w:r w:rsidRPr="003750DD">
              <w:rPr>
                <w:rFonts w:ascii="Calibri" w:hAnsi="Calibri"/>
                <w:color w:val="000000"/>
                <w:sz w:val="28"/>
                <w:szCs w:val="28"/>
              </w:rPr>
              <w:t xml:space="preserve"> €                                -   </w:t>
            </w:r>
          </w:p>
        </w:tc>
      </w:tr>
      <w:tr w:rsidR="007D658B"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D658B" w:rsidRPr="003750DD" w:rsidRDefault="007D658B" w:rsidP="00DC7541">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7D658B" w:rsidRPr="003750DD" w:rsidRDefault="007D658B" w:rsidP="00DC7541">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7D658B" w:rsidRPr="003750DD" w:rsidRDefault="007D658B" w:rsidP="00DC7541">
            <w:pPr>
              <w:rPr>
                <w:rFonts w:ascii="Calibri" w:hAnsi="Calibri"/>
                <w:color w:val="000000"/>
                <w:sz w:val="28"/>
                <w:szCs w:val="28"/>
              </w:rPr>
            </w:pPr>
            <w:r w:rsidRPr="003750DD">
              <w:rPr>
                <w:rFonts w:ascii="Calibri" w:hAnsi="Calibri"/>
                <w:color w:val="000000"/>
                <w:sz w:val="28"/>
                <w:szCs w:val="28"/>
              </w:rPr>
              <w:t xml:space="preserve"> €                                -   </w:t>
            </w:r>
          </w:p>
        </w:tc>
      </w:tr>
      <w:tr w:rsidR="007D658B"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D658B" w:rsidRPr="003750DD" w:rsidRDefault="007D658B" w:rsidP="00DC7541">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7D658B" w:rsidRPr="003750DD" w:rsidRDefault="007D658B" w:rsidP="00DC7541">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7D658B" w:rsidRPr="003750DD" w:rsidRDefault="007D658B" w:rsidP="00DC7541">
            <w:pPr>
              <w:rPr>
                <w:rFonts w:ascii="Calibri" w:hAnsi="Calibri"/>
                <w:color w:val="000000"/>
                <w:sz w:val="28"/>
                <w:szCs w:val="28"/>
              </w:rPr>
            </w:pPr>
            <w:r w:rsidRPr="003750DD">
              <w:rPr>
                <w:rFonts w:ascii="Calibri" w:hAnsi="Calibri"/>
                <w:color w:val="000000"/>
                <w:sz w:val="28"/>
                <w:szCs w:val="28"/>
              </w:rPr>
              <w:t xml:space="preserve"> €                                -   </w:t>
            </w:r>
          </w:p>
        </w:tc>
      </w:tr>
      <w:tr w:rsidR="007D658B" w:rsidRPr="003750DD" w:rsidTr="00DC7541">
        <w:trPr>
          <w:trHeight w:val="600"/>
        </w:trPr>
        <w:tc>
          <w:tcPr>
            <w:tcW w:w="960" w:type="dxa"/>
            <w:tcBorders>
              <w:top w:val="nil"/>
              <w:left w:val="nil"/>
              <w:bottom w:val="nil"/>
              <w:right w:val="nil"/>
            </w:tcBorders>
            <w:shd w:val="clear" w:color="auto" w:fill="auto"/>
            <w:noWrap/>
            <w:vAlign w:val="bottom"/>
            <w:hideMark/>
          </w:tcPr>
          <w:p w:rsidR="007D658B" w:rsidRPr="003750DD" w:rsidRDefault="007D658B" w:rsidP="00DC7541">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7D658B" w:rsidRPr="003750DD" w:rsidRDefault="007D658B" w:rsidP="00DC7541">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D658B" w:rsidRPr="003750DD" w:rsidRDefault="007D658B" w:rsidP="00DC7541">
            <w:pPr>
              <w:rPr>
                <w:rFonts w:ascii="Calibri" w:hAnsi="Calibri"/>
                <w:color w:val="000000"/>
                <w:sz w:val="28"/>
                <w:szCs w:val="28"/>
              </w:rPr>
            </w:pPr>
            <w:r w:rsidRPr="003750DD">
              <w:rPr>
                <w:rFonts w:ascii="Calibri" w:hAnsi="Calibri"/>
                <w:color w:val="000000"/>
                <w:sz w:val="28"/>
                <w:szCs w:val="28"/>
              </w:rPr>
              <w:t xml:space="preserve"> €  </w:t>
            </w:r>
            <w:r w:rsidR="00795E0B">
              <w:rPr>
                <w:rFonts w:ascii="Calibri" w:hAnsi="Calibri"/>
                <w:color w:val="000000"/>
                <w:sz w:val="28"/>
                <w:szCs w:val="28"/>
              </w:rPr>
              <w:t xml:space="preserve">  </w:t>
            </w:r>
            <w:r w:rsidRPr="003750DD">
              <w:rPr>
                <w:rFonts w:ascii="Calibri" w:hAnsi="Calibri"/>
                <w:color w:val="000000"/>
                <w:sz w:val="28"/>
                <w:szCs w:val="28"/>
              </w:rPr>
              <w:t xml:space="preserve">   </w:t>
            </w:r>
            <w:r w:rsidR="00795E0B">
              <w:rPr>
                <w:rFonts w:ascii="Calibri" w:hAnsi="Calibri"/>
                <w:color w:val="000000"/>
                <w:sz w:val="28"/>
                <w:szCs w:val="28"/>
              </w:rPr>
              <w:t xml:space="preserve">     </w:t>
            </w:r>
            <w:r w:rsidRPr="003750DD">
              <w:rPr>
                <w:rFonts w:ascii="Calibri" w:hAnsi="Calibri"/>
                <w:color w:val="000000"/>
                <w:sz w:val="28"/>
                <w:szCs w:val="28"/>
              </w:rPr>
              <w:t xml:space="preserve">     </w:t>
            </w:r>
            <w:r w:rsidRPr="007D658B">
              <w:rPr>
                <w:rFonts w:ascii="Calibri" w:hAnsi="Calibri"/>
                <w:color w:val="000000"/>
                <w:sz w:val="28"/>
                <w:szCs w:val="28"/>
              </w:rPr>
              <w:t>74.939,45</w:t>
            </w:r>
          </w:p>
        </w:tc>
      </w:tr>
    </w:tbl>
    <w:p w:rsidR="007D658B" w:rsidRDefault="007D658B" w:rsidP="007D658B">
      <w:pPr>
        <w:spacing w:after="7" w:line="250" w:lineRule="auto"/>
        <w:ind w:left="89" w:right="452" w:hanging="10"/>
        <w:rPr>
          <w:rFonts w:ascii="Bookman Old Style" w:hAnsi="Bookman Old Style"/>
          <w:sz w:val="18"/>
          <w:szCs w:val="18"/>
        </w:rPr>
      </w:pPr>
    </w:p>
    <w:p w:rsidR="007D658B" w:rsidRDefault="00994706" w:rsidP="007D658B">
      <w:pPr>
        <w:spacing w:after="7" w:line="250" w:lineRule="auto"/>
        <w:ind w:left="89" w:right="452" w:hanging="10"/>
        <w:jc w:val="both"/>
        <w:rPr>
          <w:rFonts w:ascii="Calibri" w:hAnsi="Calibri"/>
          <w:color w:val="000000"/>
          <w:sz w:val="28"/>
          <w:szCs w:val="28"/>
        </w:rPr>
      </w:pPr>
      <w:r>
        <w:rPr>
          <w:rFonts w:ascii="Calibri" w:hAnsi="Calibri"/>
          <w:color w:val="000000"/>
          <w:sz w:val="28"/>
          <w:szCs w:val="28"/>
        </w:rPr>
        <w:lastRenderedPageBreak/>
        <w:t>L’obiettivo del progetto è di s</w:t>
      </w:r>
      <w:r w:rsidRPr="00994706">
        <w:rPr>
          <w:rFonts w:ascii="Calibri" w:hAnsi="Calibri"/>
          <w:color w:val="000000"/>
          <w:sz w:val="28"/>
          <w:szCs w:val="28"/>
        </w:rPr>
        <w:t xml:space="preserve">upportare gli alunni sordi delle scuole secondarie superiori </w:t>
      </w:r>
      <w:r>
        <w:rPr>
          <w:rFonts w:ascii="Calibri" w:hAnsi="Calibri"/>
          <w:color w:val="000000"/>
          <w:sz w:val="28"/>
          <w:szCs w:val="28"/>
        </w:rPr>
        <w:t xml:space="preserve">della provincia di Biella </w:t>
      </w:r>
      <w:r w:rsidRPr="00994706">
        <w:rPr>
          <w:rFonts w:ascii="Calibri" w:hAnsi="Calibri"/>
          <w:color w:val="000000"/>
          <w:sz w:val="28"/>
          <w:szCs w:val="28"/>
        </w:rPr>
        <w:t>con interpreti e metodologie idonee della lingua dei segni.</w:t>
      </w:r>
    </w:p>
    <w:p w:rsidR="007D658B" w:rsidRDefault="00994706" w:rsidP="007D658B">
      <w:pPr>
        <w:spacing w:after="7" w:line="250" w:lineRule="auto"/>
        <w:ind w:left="89" w:right="452" w:hanging="10"/>
        <w:jc w:val="both"/>
        <w:rPr>
          <w:rFonts w:ascii="Calibri" w:hAnsi="Calibri"/>
          <w:color w:val="000000"/>
          <w:sz w:val="28"/>
          <w:szCs w:val="28"/>
        </w:rPr>
      </w:pPr>
      <w:r>
        <w:rPr>
          <w:rFonts w:ascii="Calibri" w:hAnsi="Calibri"/>
          <w:color w:val="000000"/>
          <w:sz w:val="28"/>
          <w:szCs w:val="28"/>
        </w:rPr>
        <w:t>Le spese previste riguardano il pagamento dei compensi a d</w:t>
      </w:r>
      <w:r w:rsidRPr="00994706">
        <w:rPr>
          <w:rFonts w:ascii="Calibri" w:hAnsi="Calibri"/>
          <w:color w:val="000000"/>
          <w:sz w:val="28"/>
          <w:szCs w:val="28"/>
        </w:rPr>
        <w:t>ocenti di linguaggio dei segni in possesso di specifici titoli e competenze.</w:t>
      </w:r>
    </w:p>
    <w:p w:rsidR="00D67B6D" w:rsidRDefault="00D67B6D" w:rsidP="0098077A">
      <w:pPr>
        <w:spacing w:after="7" w:line="250" w:lineRule="auto"/>
        <w:ind w:left="89" w:right="452" w:hanging="10"/>
        <w:jc w:val="both"/>
        <w:rPr>
          <w:rFonts w:ascii="Calibri" w:hAnsi="Calibri"/>
          <w:color w:val="000000"/>
          <w:sz w:val="28"/>
          <w:szCs w:val="28"/>
        </w:rPr>
      </w:pPr>
    </w:p>
    <w:p w:rsidR="00F6587B" w:rsidRDefault="00F6587B" w:rsidP="00F6587B">
      <w:pPr>
        <w:spacing w:after="7" w:line="250" w:lineRule="auto"/>
        <w:ind w:left="89" w:right="452" w:hanging="10"/>
        <w:rPr>
          <w:rFonts w:ascii="Bookman Old Style" w:hAnsi="Bookman Old Style"/>
          <w:sz w:val="18"/>
          <w:szCs w:val="18"/>
        </w:rPr>
      </w:pPr>
    </w:p>
    <w:p w:rsidR="00F6587B" w:rsidRPr="00A9087F" w:rsidRDefault="00F6587B" w:rsidP="00F6587B">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P </w:t>
      </w:r>
      <w:r w:rsidRPr="00A9087F">
        <w:rPr>
          <w:b/>
          <w:i/>
        </w:rPr>
        <w:t xml:space="preserve">VOCE </w:t>
      </w:r>
      <w:r>
        <w:rPr>
          <w:b/>
          <w:i/>
        </w:rPr>
        <w:t>P0202</w:t>
      </w:r>
    </w:p>
    <w:p w:rsidR="00F6587B" w:rsidRDefault="00F6587B" w:rsidP="00F6587B">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Calibri" w:hAnsi="Calibri" w:cs="Calibri"/>
          <w:b/>
          <w:bCs/>
          <w:color w:val="000000"/>
          <w:sz w:val="22"/>
          <w:szCs w:val="22"/>
        </w:rPr>
      </w:pPr>
      <w:r w:rsidRPr="005E0BC8">
        <w:rPr>
          <w:rFonts w:ascii="Calibri" w:hAnsi="Calibri" w:cs="Calibri"/>
          <w:b/>
          <w:bCs/>
          <w:color w:val="000000"/>
          <w:sz w:val="22"/>
          <w:szCs w:val="22"/>
        </w:rPr>
        <w:t xml:space="preserve">CENTRO TERRITORIALE DI SUPPORTO </w:t>
      </w:r>
    </w:p>
    <w:p w:rsidR="00F6587B" w:rsidRPr="0046249F" w:rsidRDefault="00F6587B" w:rsidP="00F6587B">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NUOVE TECNOLOGIE E DISABILITÀ</w:t>
      </w:r>
      <w:r>
        <w:rPr>
          <w:b/>
          <w:i/>
        </w:rPr>
        <w:tab/>
      </w:r>
      <w:r w:rsidRPr="00A9087F">
        <w:rPr>
          <w:b/>
          <w:i/>
          <w:sz w:val="24"/>
          <w:szCs w:val="24"/>
        </w:rPr>
        <w:t xml:space="preserve">€ </w:t>
      </w:r>
      <w:r w:rsidRPr="005E0BC8">
        <w:rPr>
          <w:rFonts w:ascii="Calibri" w:hAnsi="Calibri" w:cs="Calibri"/>
          <w:color w:val="000000"/>
          <w:sz w:val="22"/>
          <w:szCs w:val="22"/>
        </w:rPr>
        <w:t>48.685,28</w:t>
      </w:r>
    </w:p>
    <w:p w:rsidR="00F6587B" w:rsidRDefault="00F6587B" w:rsidP="00F6587B">
      <w:pPr>
        <w:spacing w:after="7" w:line="250" w:lineRule="auto"/>
        <w:ind w:left="89" w:right="452" w:hanging="10"/>
        <w:rPr>
          <w:rFonts w:ascii="Bookman Old Style" w:hAnsi="Bookman Old Style"/>
          <w:sz w:val="28"/>
          <w:szCs w:val="28"/>
        </w:rPr>
      </w:pPr>
    </w:p>
    <w:p w:rsidR="00F6587B" w:rsidRPr="0098077A" w:rsidRDefault="00F6587B" w:rsidP="00F6587B">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4" w:type="dxa"/>
        <w:tblInd w:w="55" w:type="dxa"/>
        <w:tblCellMar>
          <w:left w:w="70" w:type="dxa"/>
          <w:right w:w="70" w:type="dxa"/>
        </w:tblCellMar>
        <w:tblLook w:val="04A0" w:firstRow="1" w:lastRow="0" w:firstColumn="1" w:lastColumn="0" w:noHBand="0" w:noVBand="1"/>
      </w:tblPr>
      <w:tblGrid>
        <w:gridCol w:w="960"/>
        <w:gridCol w:w="385"/>
        <w:gridCol w:w="3288"/>
        <w:gridCol w:w="2087"/>
        <w:gridCol w:w="2934"/>
      </w:tblGrid>
      <w:tr w:rsidR="00F6587B" w:rsidRPr="00454A35" w:rsidTr="00DC7541">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587B" w:rsidRPr="00454A35" w:rsidRDefault="00F6587B" w:rsidP="00DC7541">
            <w:pPr>
              <w:jc w:val="center"/>
              <w:rPr>
                <w:rFonts w:ascii="Calibri" w:hAnsi="Calibri" w:cs="Calibri"/>
                <w:b/>
                <w:bCs/>
                <w:color w:val="000000"/>
                <w:sz w:val="28"/>
                <w:szCs w:val="28"/>
              </w:rPr>
            </w:pPr>
            <w:r w:rsidRPr="00454A35">
              <w:rPr>
                <w:rFonts w:ascii="Calibri" w:hAnsi="Calibri" w:cs="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F6587B" w:rsidRPr="00454A35" w:rsidRDefault="00F6587B" w:rsidP="00DC7541">
            <w:pPr>
              <w:jc w:val="center"/>
              <w:rPr>
                <w:rFonts w:ascii="Calibri" w:hAnsi="Calibri" w:cs="Calibri"/>
                <w:b/>
                <w:bCs/>
                <w:color w:val="000000"/>
                <w:sz w:val="28"/>
                <w:szCs w:val="28"/>
              </w:rPr>
            </w:pPr>
            <w:r w:rsidRPr="00454A35">
              <w:rPr>
                <w:rFonts w:ascii="Calibri" w:hAnsi="Calibri" w:cs="Calibri"/>
                <w:b/>
                <w:bCs/>
                <w:color w:val="000000"/>
                <w:sz w:val="28"/>
                <w:szCs w:val="28"/>
              </w:rPr>
              <w:t>Avanzo di amministrazione presunto</w:t>
            </w:r>
          </w:p>
        </w:tc>
        <w:tc>
          <w:tcPr>
            <w:tcW w:w="2934" w:type="dxa"/>
            <w:tcBorders>
              <w:top w:val="nil"/>
              <w:left w:val="nil"/>
              <w:bottom w:val="nil"/>
              <w:right w:val="nil"/>
            </w:tcBorders>
            <w:shd w:val="clear" w:color="auto" w:fill="auto"/>
            <w:noWrap/>
            <w:vAlign w:val="bottom"/>
            <w:hideMark/>
          </w:tcPr>
          <w:p w:rsidR="00F6587B" w:rsidRPr="00454A35" w:rsidRDefault="00F6587B" w:rsidP="00DC7541">
            <w:pPr>
              <w:rPr>
                <w:rFonts w:ascii="Calibri" w:hAnsi="Calibri" w:cs="Calibri"/>
                <w:color w:val="000000"/>
                <w:sz w:val="22"/>
                <w:szCs w:val="22"/>
              </w:rPr>
            </w:pPr>
          </w:p>
        </w:tc>
      </w:tr>
      <w:tr w:rsidR="00F6587B" w:rsidRPr="00454A35" w:rsidTr="00DC7541">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587B" w:rsidRPr="00454A35" w:rsidRDefault="00F6587B" w:rsidP="00DC7541">
            <w:pPr>
              <w:rPr>
                <w:rFonts w:ascii="Arial" w:hAnsi="Arial" w:cs="Arial"/>
                <w:b/>
                <w:bCs/>
                <w:sz w:val="22"/>
                <w:szCs w:val="22"/>
              </w:rPr>
            </w:pPr>
            <w:r w:rsidRPr="00454A35">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F6587B" w:rsidRPr="00454A35" w:rsidRDefault="00F6587B" w:rsidP="00DC7541">
            <w:pPr>
              <w:jc w:val="center"/>
              <w:rPr>
                <w:rFonts w:ascii="Arial" w:hAnsi="Arial" w:cs="Arial"/>
                <w:b/>
                <w:bCs/>
                <w:sz w:val="22"/>
                <w:szCs w:val="22"/>
              </w:rPr>
            </w:pPr>
            <w:r w:rsidRPr="00454A35">
              <w:rPr>
                <w:rFonts w:ascii="Arial" w:hAnsi="Arial" w:cs="Arial"/>
                <w:b/>
                <w:bCs/>
                <w:sz w:val="22"/>
                <w:szCs w:val="22"/>
              </w:rPr>
              <w:t>02</w:t>
            </w:r>
          </w:p>
        </w:tc>
        <w:tc>
          <w:tcPr>
            <w:tcW w:w="3288" w:type="dxa"/>
            <w:tcBorders>
              <w:top w:val="nil"/>
              <w:left w:val="nil"/>
              <w:bottom w:val="single" w:sz="4" w:space="0" w:color="auto"/>
              <w:right w:val="single" w:sz="4" w:space="0" w:color="auto"/>
            </w:tcBorders>
            <w:shd w:val="clear" w:color="auto" w:fill="auto"/>
            <w:vAlign w:val="center"/>
            <w:hideMark/>
          </w:tcPr>
          <w:p w:rsidR="00F6587B" w:rsidRPr="00454A35" w:rsidRDefault="00F6587B" w:rsidP="00DC7541">
            <w:pPr>
              <w:jc w:val="center"/>
              <w:rPr>
                <w:rFonts w:ascii="Arial" w:hAnsi="Arial" w:cs="Arial"/>
                <w:sz w:val="22"/>
                <w:szCs w:val="22"/>
              </w:rPr>
            </w:pPr>
            <w:r w:rsidRPr="00454A35">
              <w:rPr>
                <w:rFonts w:ascii="Arial" w:hAnsi="Arial" w:cs="Arial"/>
                <w:sz w:val="22"/>
                <w:szCs w:val="22"/>
              </w:rPr>
              <w:t xml:space="preserve">Vincolato </w:t>
            </w:r>
          </w:p>
        </w:tc>
        <w:tc>
          <w:tcPr>
            <w:tcW w:w="2087" w:type="dxa"/>
            <w:tcBorders>
              <w:top w:val="nil"/>
              <w:left w:val="nil"/>
              <w:bottom w:val="single" w:sz="4" w:space="0" w:color="auto"/>
              <w:right w:val="single" w:sz="4" w:space="0" w:color="auto"/>
            </w:tcBorders>
            <w:shd w:val="clear" w:color="auto" w:fill="auto"/>
            <w:noWrap/>
            <w:vAlign w:val="bottom"/>
            <w:hideMark/>
          </w:tcPr>
          <w:p w:rsidR="00F6587B" w:rsidRPr="00454A35" w:rsidRDefault="00F6587B" w:rsidP="00DC7541">
            <w:pPr>
              <w:rPr>
                <w:rFonts w:ascii="Arial" w:hAnsi="Arial" w:cs="Arial"/>
                <w:color w:val="000000"/>
                <w:sz w:val="22"/>
                <w:szCs w:val="22"/>
              </w:rPr>
            </w:pPr>
            <w:r w:rsidRPr="00454A35">
              <w:rPr>
                <w:rFonts w:ascii="Arial" w:hAnsi="Arial" w:cs="Arial"/>
                <w:color w:val="000000"/>
                <w:sz w:val="22"/>
                <w:szCs w:val="22"/>
              </w:rPr>
              <w:t xml:space="preserve"> €          </w:t>
            </w:r>
            <w:r w:rsidRPr="005E0BC8">
              <w:rPr>
                <w:rFonts w:ascii="Calibri" w:hAnsi="Calibri" w:cs="Calibri"/>
                <w:color w:val="000000"/>
                <w:sz w:val="22"/>
                <w:szCs w:val="22"/>
              </w:rPr>
              <w:t>48.685,28</w:t>
            </w:r>
          </w:p>
        </w:tc>
        <w:tc>
          <w:tcPr>
            <w:tcW w:w="29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F6587B" w:rsidRPr="00454A35" w:rsidRDefault="00F6587B" w:rsidP="00DC7541">
            <w:pPr>
              <w:rPr>
                <w:rFonts w:ascii="Arial" w:hAnsi="Arial" w:cs="Arial"/>
                <w:b/>
                <w:bCs/>
                <w:color w:val="000000"/>
                <w:sz w:val="22"/>
                <w:szCs w:val="22"/>
              </w:rPr>
            </w:pPr>
            <w:r w:rsidRPr="00454A35">
              <w:rPr>
                <w:rFonts w:ascii="Arial" w:hAnsi="Arial" w:cs="Arial"/>
                <w:b/>
                <w:bCs/>
                <w:color w:val="000000"/>
                <w:sz w:val="22"/>
                <w:szCs w:val="22"/>
              </w:rPr>
              <w:t xml:space="preserve"> €    </w:t>
            </w:r>
            <w:r w:rsidR="00FA1BAE">
              <w:rPr>
                <w:rFonts w:ascii="Arial" w:hAnsi="Arial" w:cs="Arial"/>
                <w:b/>
                <w:bCs/>
                <w:color w:val="000000"/>
                <w:sz w:val="22"/>
                <w:szCs w:val="22"/>
              </w:rPr>
              <w:t xml:space="preserve">                 </w:t>
            </w:r>
            <w:r w:rsidRPr="00454A35">
              <w:rPr>
                <w:rFonts w:ascii="Arial" w:hAnsi="Arial" w:cs="Arial"/>
                <w:b/>
                <w:bCs/>
                <w:color w:val="000000"/>
                <w:sz w:val="22"/>
                <w:szCs w:val="22"/>
              </w:rPr>
              <w:t xml:space="preserve">  </w:t>
            </w:r>
            <w:r w:rsidRPr="00F6587B">
              <w:rPr>
                <w:rFonts w:ascii="Calibri" w:hAnsi="Calibri" w:cs="Calibri"/>
                <w:b/>
                <w:color w:val="000000"/>
                <w:sz w:val="22"/>
                <w:szCs w:val="22"/>
              </w:rPr>
              <w:t>48.685,28</w:t>
            </w:r>
          </w:p>
        </w:tc>
      </w:tr>
    </w:tbl>
    <w:p w:rsidR="00F6587B" w:rsidRDefault="00F6587B" w:rsidP="00F6587B">
      <w:pPr>
        <w:spacing w:after="7" w:line="250" w:lineRule="auto"/>
        <w:ind w:left="89" w:right="452" w:hanging="10"/>
        <w:rPr>
          <w:rFonts w:ascii="Bookman Old Style" w:hAnsi="Bookman Old Style"/>
          <w:sz w:val="28"/>
          <w:szCs w:val="28"/>
        </w:rPr>
      </w:pPr>
    </w:p>
    <w:p w:rsidR="00F6587B" w:rsidRDefault="00F6587B" w:rsidP="00F6587B">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F6587B" w:rsidRPr="003750DD" w:rsidTr="00DC7541">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587B" w:rsidRPr="003750DD" w:rsidRDefault="00F6587B" w:rsidP="00DC7541">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F6587B" w:rsidRPr="003750DD" w:rsidRDefault="00F6587B" w:rsidP="00DC7541">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F6587B" w:rsidRPr="003750DD" w:rsidRDefault="00F6587B" w:rsidP="00F6587B">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6.000,00</w:t>
            </w:r>
          </w:p>
        </w:tc>
      </w:tr>
      <w:tr w:rsidR="00F6587B"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6587B" w:rsidRPr="003750DD" w:rsidRDefault="00F6587B" w:rsidP="00DC7541">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F6587B" w:rsidRPr="003750DD" w:rsidRDefault="00F6587B" w:rsidP="00DC7541">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F6587B" w:rsidRPr="003750DD" w:rsidRDefault="00F6587B" w:rsidP="00F6587B">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37.685,28</w:t>
            </w:r>
          </w:p>
        </w:tc>
      </w:tr>
      <w:tr w:rsidR="00F6587B"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6587B" w:rsidRPr="003750DD" w:rsidRDefault="00F6587B" w:rsidP="00DC7541">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F6587B" w:rsidRPr="003750DD" w:rsidRDefault="00F6587B" w:rsidP="00DC7541">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F6587B" w:rsidRPr="003750DD" w:rsidRDefault="00F6587B" w:rsidP="00F6587B">
            <w:pPr>
              <w:rPr>
                <w:rFonts w:ascii="Calibri" w:hAnsi="Calibri"/>
                <w:color w:val="000000"/>
                <w:sz w:val="28"/>
                <w:szCs w:val="28"/>
              </w:rPr>
            </w:pPr>
            <w:r w:rsidRPr="003750DD">
              <w:rPr>
                <w:rFonts w:ascii="Calibri" w:hAnsi="Calibri"/>
                <w:color w:val="000000"/>
                <w:sz w:val="28"/>
                <w:szCs w:val="28"/>
              </w:rPr>
              <w:t xml:space="preserve"> €       </w:t>
            </w:r>
            <w:r w:rsidR="00FA1BAE">
              <w:rPr>
                <w:rFonts w:ascii="Calibri" w:hAnsi="Calibri"/>
                <w:color w:val="000000"/>
                <w:sz w:val="28"/>
                <w:szCs w:val="28"/>
              </w:rPr>
              <w:t xml:space="preserve">       </w:t>
            </w:r>
            <w:r w:rsidRPr="003750DD">
              <w:rPr>
                <w:rFonts w:ascii="Calibri" w:hAnsi="Calibri"/>
                <w:color w:val="000000"/>
                <w:sz w:val="28"/>
                <w:szCs w:val="28"/>
              </w:rPr>
              <w:t xml:space="preserve">   </w:t>
            </w:r>
            <w:r>
              <w:rPr>
                <w:rFonts w:ascii="Calibri" w:hAnsi="Calibri"/>
                <w:color w:val="000000"/>
                <w:sz w:val="28"/>
                <w:szCs w:val="28"/>
              </w:rPr>
              <w:t xml:space="preserve">   5.000,00</w:t>
            </w:r>
          </w:p>
        </w:tc>
      </w:tr>
      <w:tr w:rsidR="00F6587B"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6587B" w:rsidRPr="003750DD" w:rsidRDefault="00F6587B" w:rsidP="00DC7541">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F6587B" w:rsidRPr="003750DD" w:rsidRDefault="00F6587B" w:rsidP="00DC7541">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F6587B" w:rsidRPr="003750DD" w:rsidRDefault="00F6587B" w:rsidP="00DC7541">
            <w:pPr>
              <w:rPr>
                <w:rFonts w:ascii="Calibri" w:hAnsi="Calibri"/>
                <w:color w:val="000000"/>
                <w:sz w:val="28"/>
                <w:szCs w:val="28"/>
              </w:rPr>
            </w:pPr>
            <w:r w:rsidRPr="003750DD">
              <w:rPr>
                <w:rFonts w:ascii="Calibri" w:hAnsi="Calibri"/>
                <w:color w:val="000000"/>
                <w:sz w:val="28"/>
                <w:szCs w:val="28"/>
              </w:rPr>
              <w:t xml:space="preserve"> €                                -   </w:t>
            </w:r>
          </w:p>
        </w:tc>
      </w:tr>
      <w:tr w:rsidR="00F6587B"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6587B" w:rsidRPr="003750DD" w:rsidRDefault="00F6587B" w:rsidP="00DC7541">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F6587B" w:rsidRPr="003750DD" w:rsidRDefault="00F6587B" w:rsidP="00DC7541">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F6587B" w:rsidRPr="003750DD" w:rsidRDefault="00F6587B" w:rsidP="00DC7541">
            <w:pPr>
              <w:rPr>
                <w:rFonts w:ascii="Calibri" w:hAnsi="Calibri"/>
                <w:color w:val="000000"/>
                <w:sz w:val="28"/>
                <w:szCs w:val="28"/>
              </w:rPr>
            </w:pPr>
            <w:r w:rsidRPr="003750DD">
              <w:rPr>
                <w:rFonts w:ascii="Calibri" w:hAnsi="Calibri"/>
                <w:color w:val="000000"/>
                <w:sz w:val="28"/>
                <w:szCs w:val="28"/>
              </w:rPr>
              <w:t xml:space="preserve"> €                                -   </w:t>
            </w:r>
          </w:p>
        </w:tc>
      </w:tr>
      <w:tr w:rsidR="00F6587B"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6587B" w:rsidRPr="003750DD" w:rsidRDefault="00F6587B" w:rsidP="00DC7541">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F6587B" w:rsidRPr="003750DD" w:rsidRDefault="00F6587B" w:rsidP="00DC7541">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F6587B" w:rsidRPr="003750DD" w:rsidRDefault="00F6587B" w:rsidP="00DC7541">
            <w:pPr>
              <w:rPr>
                <w:rFonts w:ascii="Calibri" w:hAnsi="Calibri"/>
                <w:color w:val="000000"/>
                <w:sz w:val="28"/>
                <w:szCs w:val="28"/>
              </w:rPr>
            </w:pPr>
            <w:r w:rsidRPr="003750DD">
              <w:rPr>
                <w:rFonts w:ascii="Calibri" w:hAnsi="Calibri"/>
                <w:color w:val="000000"/>
                <w:sz w:val="28"/>
                <w:szCs w:val="28"/>
              </w:rPr>
              <w:t xml:space="preserve"> €                                -   </w:t>
            </w:r>
          </w:p>
        </w:tc>
      </w:tr>
      <w:tr w:rsidR="00F6587B"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6587B" w:rsidRPr="003750DD" w:rsidRDefault="00F6587B" w:rsidP="00DC7541">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F6587B" w:rsidRPr="003750DD" w:rsidRDefault="00F6587B" w:rsidP="00DC7541">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F6587B" w:rsidRPr="003750DD" w:rsidRDefault="00F6587B" w:rsidP="00DC7541">
            <w:pPr>
              <w:rPr>
                <w:rFonts w:ascii="Calibri" w:hAnsi="Calibri"/>
                <w:color w:val="000000"/>
                <w:sz w:val="28"/>
                <w:szCs w:val="28"/>
              </w:rPr>
            </w:pPr>
            <w:r w:rsidRPr="003750DD">
              <w:rPr>
                <w:rFonts w:ascii="Calibri" w:hAnsi="Calibri"/>
                <w:color w:val="000000"/>
                <w:sz w:val="28"/>
                <w:szCs w:val="28"/>
              </w:rPr>
              <w:t xml:space="preserve"> €                                -   </w:t>
            </w:r>
          </w:p>
        </w:tc>
      </w:tr>
      <w:tr w:rsidR="00F6587B"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6587B" w:rsidRPr="003750DD" w:rsidRDefault="00F6587B" w:rsidP="00DC7541">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F6587B" w:rsidRPr="003750DD" w:rsidRDefault="00F6587B" w:rsidP="00DC7541">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F6587B" w:rsidRPr="003750DD" w:rsidRDefault="00F6587B" w:rsidP="00DC7541">
            <w:pPr>
              <w:rPr>
                <w:rFonts w:ascii="Calibri" w:hAnsi="Calibri"/>
                <w:color w:val="000000"/>
                <w:sz w:val="28"/>
                <w:szCs w:val="28"/>
              </w:rPr>
            </w:pPr>
            <w:r w:rsidRPr="003750DD">
              <w:rPr>
                <w:rFonts w:ascii="Calibri" w:hAnsi="Calibri"/>
                <w:color w:val="000000"/>
                <w:sz w:val="28"/>
                <w:szCs w:val="28"/>
              </w:rPr>
              <w:t xml:space="preserve"> €                                -   </w:t>
            </w:r>
          </w:p>
        </w:tc>
      </w:tr>
      <w:tr w:rsidR="00F6587B"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6587B" w:rsidRPr="003750DD" w:rsidRDefault="00F6587B" w:rsidP="00DC7541">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F6587B" w:rsidRPr="003750DD" w:rsidRDefault="00F6587B" w:rsidP="00DC7541">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F6587B" w:rsidRPr="003750DD" w:rsidRDefault="00F6587B" w:rsidP="00DC7541">
            <w:pPr>
              <w:rPr>
                <w:rFonts w:ascii="Calibri" w:hAnsi="Calibri"/>
                <w:color w:val="000000"/>
                <w:sz w:val="28"/>
                <w:szCs w:val="28"/>
              </w:rPr>
            </w:pPr>
            <w:r w:rsidRPr="003750DD">
              <w:rPr>
                <w:rFonts w:ascii="Calibri" w:hAnsi="Calibri"/>
                <w:color w:val="000000"/>
                <w:sz w:val="28"/>
                <w:szCs w:val="28"/>
              </w:rPr>
              <w:t xml:space="preserve"> €                                -   </w:t>
            </w:r>
          </w:p>
        </w:tc>
      </w:tr>
      <w:tr w:rsidR="00F6587B" w:rsidRPr="003750DD" w:rsidTr="00DC7541">
        <w:trPr>
          <w:trHeight w:val="600"/>
        </w:trPr>
        <w:tc>
          <w:tcPr>
            <w:tcW w:w="960" w:type="dxa"/>
            <w:tcBorders>
              <w:top w:val="nil"/>
              <w:left w:val="nil"/>
              <w:bottom w:val="nil"/>
              <w:right w:val="nil"/>
            </w:tcBorders>
            <w:shd w:val="clear" w:color="auto" w:fill="auto"/>
            <w:noWrap/>
            <w:vAlign w:val="bottom"/>
            <w:hideMark/>
          </w:tcPr>
          <w:p w:rsidR="00F6587B" w:rsidRPr="003750DD" w:rsidRDefault="00F6587B" w:rsidP="00DC7541">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F6587B" w:rsidRPr="003750DD" w:rsidRDefault="00F6587B" w:rsidP="00DC7541">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F6587B" w:rsidRPr="003750DD" w:rsidRDefault="00F6587B" w:rsidP="00DC7541">
            <w:pPr>
              <w:rPr>
                <w:rFonts w:ascii="Calibri" w:hAnsi="Calibri"/>
                <w:color w:val="000000"/>
                <w:sz w:val="28"/>
                <w:szCs w:val="28"/>
              </w:rPr>
            </w:pPr>
            <w:r w:rsidRPr="003750DD">
              <w:rPr>
                <w:rFonts w:ascii="Calibri" w:hAnsi="Calibri"/>
                <w:color w:val="000000"/>
                <w:sz w:val="28"/>
                <w:szCs w:val="28"/>
              </w:rPr>
              <w:t xml:space="preserve"> €          </w:t>
            </w:r>
            <w:r w:rsidRPr="00F6587B">
              <w:rPr>
                <w:rFonts w:ascii="Calibri" w:hAnsi="Calibri"/>
                <w:color w:val="000000"/>
                <w:sz w:val="28"/>
                <w:szCs w:val="28"/>
              </w:rPr>
              <w:t>48.685,28</w:t>
            </w:r>
          </w:p>
        </w:tc>
      </w:tr>
    </w:tbl>
    <w:p w:rsidR="00F6587B" w:rsidRDefault="00F6587B" w:rsidP="00F6587B">
      <w:pPr>
        <w:spacing w:after="7" w:line="250" w:lineRule="auto"/>
        <w:ind w:left="89" w:right="452" w:hanging="10"/>
        <w:rPr>
          <w:rFonts w:ascii="Bookman Old Style" w:hAnsi="Bookman Old Style"/>
          <w:sz w:val="18"/>
          <w:szCs w:val="18"/>
        </w:rPr>
      </w:pPr>
    </w:p>
    <w:p w:rsidR="00F6587B" w:rsidRDefault="00445873" w:rsidP="00F6587B">
      <w:pPr>
        <w:spacing w:after="7" w:line="250" w:lineRule="auto"/>
        <w:ind w:left="89" w:right="452" w:hanging="10"/>
        <w:jc w:val="both"/>
        <w:rPr>
          <w:rFonts w:ascii="Calibri" w:hAnsi="Calibri"/>
          <w:color w:val="000000"/>
          <w:sz w:val="28"/>
          <w:szCs w:val="28"/>
        </w:rPr>
      </w:pPr>
      <w:r>
        <w:rPr>
          <w:rFonts w:ascii="Calibri" w:hAnsi="Calibri"/>
          <w:color w:val="000000"/>
          <w:sz w:val="28"/>
          <w:szCs w:val="28"/>
        </w:rPr>
        <w:lastRenderedPageBreak/>
        <w:t xml:space="preserve">Gli </w:t>
      </w:r>
      <w:r w:rsidR="00F6587B">
        <w:rPr>
          <w:rFonts w:ascii="Calibri" w:hAnsi="Calibri"/>
          <w:color w:val="000000"/>
          <w:sz w:val="28"/>
          <w:szCs w:val="28"/>
        </w:rPr>
        <w:t>obiettiv</w:t>
      </w:r>
      <w:r>
        <w:rPr>
          <w:rFonts w:ascii="Calibri" w:hAnsi="Calibri"/>
          <w:color w:val="000000"/>
          <w:sz w:val="28"/>
          <w:szCs w:val="28"/>
        </w:rPr>
        <w:t>i</w:t>
      </w:r>
      <w:r w:rsidR="00F6587B">
        <w:rPr>
          <w:rFonts w:ascii="Calibri" w:hAnsi="Calibri"/>
          <w:color w:val="000000"/>
          <w:sz w:val="28"/>
          <w:szCs w:val="28"/>
        </w:rPr>
        <w:t xml:space="preserve"> del progetto </w:t>
      </w:r>
      <w:r>
        <w:rPr>
          <w:rFonts w:ascii="Calibri" w:hAnsi="Calibri"/>
          <w:color w:val="000000"/>
          <w:sz w:val="28"/>
          <w:szCs w:val="28"/>
        </w:rPr>
        <w:t>sono i seguenti:</w:t>
      </w:r>
    </w:p>
    <w:p w:rsidR="00F6587B" w:rsidRPr="00445873" w:rsidRDefault="00445873" w:rsidP="00445873">
      <w:pPr>
        <w:pStyle w:val="Paragrafoelenco"/>
        <w:numPr>
          <w:ilvl w:val="0"/>
          <w:numId w:val="42"/>
        </w:numPr>
        <w:spacing w:after="7" w:line="250" w:lineRule="auto"/>
        <w:ind w:right="452"/>
        <w:jc w:val="both"/>
        <w:rPr>
          <w:rFonts w:ascii="Calibri" w:hAnsi="Calibri"/>
          <w:color w:val="000000"/>
          <w:sz w:val="28"/>
          <w:szCs w:val="28"/>
        </w:rPr>
      </w:pPr>
      <w:r w:rsidRPr="00445873">
        <w:rPr>
          <w:rFonts w:ascii="Calibri" w:hAnsi="Calibri"/>
          <w:color w:val="000000"/>
          <w:sz w:val="28"/>
          <w:szCs w:val="28"/>
        </w:rPr>
        <w:t>Ottimizzare le risorse nella fase di acquisizione delle attrezzature hardware;</w:t>
      </w:r>
    </w:p>
    <w:p w:rsidR="00445873" w:rsidRPr="00445873" w:rsidRDefault="00445873" w:rsidP="00445873">
      <w:pPr>
        <w:pStyle w:val="Paragrafoelenco"/>
        <w:numPr>
          <w:ilvl w:val="0"/>
          <w:numId w:val="42"/>
        </w:numPr>
        <w:spacing w:after="7" w:line="250" w:lineRule="auto"/>
        <w:ind w:right="452"/>
        <w:jc w:val="both"/>
        <w:rPr>
          <w:rFonts w:ascii="Calibri" w:hAnsi="Calibri"/>
          <w:color w:val="000000"/>
          <w:sz w:val="28"/>
          <w:szCs w:val="28"/>
        </w:rPr>
      </w:pPr>
      <w:r w:rsidRPr="00445873">
        <w:rPr>
          <w:rFonts w:ascii="Calibri" w:hAnsi="Calibri"/>
          <w:color w:val="000000"/>
          <w:sz w:val="28"/>
          <w:szCs w:val="28"/>
        </w:rPr>
        <w:t>Fornire assistenza tecnica, ossia aiutare le scuole a risolvere i più comuni problemi di funzionamento e adattamento delle tecnologie alle esigenze dei singoli utenti;</w:t>
      </w:r>
    </w:p>
    <w:p w:rsidR="00445873" w:rsidRPr="00445873" w:rsidRDefault="00445873" w:rsidP="00445873">
      <w:pPr>
        <w:pStyle w:val="Paragrafoelenco"/>
        <w:numPr>
          <w:ilvl w:val="0"/>
          <w:numId w:val="42"/>
        </w:numPr>
        <w:spacing w:after="7" w:line="250" w:lineRule="auto"/>
        <w:ind w:right="452"/>
        <w:jc w:val="both"/>
        <w:rPr>
          <w:rFonts w:ascii="Calibri" w:hAnsi="Calibri"/>
          <w:color w:val="000000"/>
          <w:sz w:val="28"/>
          <w:szCs w:val="28"/>
        </w:rPr>
      </w:pPr>
      <w:r w:rsidRPr="00445873">
        <w:rPr>
          <w:rFonts w:ascii="Calibri" w:hAnsi="Calibri"/>
          <w:color w:val="000000"/>
          <w:sz w:val="28"/>
          <w:szCs w:val="28"/>
        </w:rPr>
        <w:t>Garantire assistenza didattica, nel fornire indicazioni idonee per utilizzare lo strumento in modo davvero efficace in tutte le attività scolastiche;</w:t>
      </w:r>
    </w:p>
    <w:p w:rsidR="00445873" w:rsidRPr="00445873" w:rsidRDefault="00445873" w:rsidP="00445873">
      <w:pPr>
        <w:pStyle w:val="Paragrafoelenco"/>
        <w:numPr>
          <w:ilvl w:val="0"/>
          <w:numId w:val="42"/>
        </w:numPr>
        <w:spacing w:after="7" w:line="250" w:lineRule="auto"/>
        <w:ind w:right="452"/>
        <w:jc w:val="both"/>
        <w:rPr>
          <w:rFonts w:ascii="Calibri" w:hAnsi="Calibri"/>
          <w:color w:val="000000"/>
          <w:sz w:val="28"/>
          <w:szCs w:val="28"/>
        </w:rPr>
      </w:pPr>
      <w:r w:rsidRPr="00445873">
        <w:rPr>
          <w:rFonts w:ascii="Calibri" w:hAnsi="Calibri"/>
          <w:color w:val="000000"/>
          <w:sz w:val="28"/>
          <w:szCs w:val="28"/>
        </w:rPr>
        <w:t>Attivare iniziative di formazione rivolte agli operatori con interventi flessibili, puntuali e mirati, in grado di rispondere anche a esigenze contingenti (ad esempio per cambio di insegnanti o di scuola)</w:t>
      </w:r>
    </w:p>
    <w:p w:rsidR="00F6587B" w:rsidRPr="00445873" w:rsidRDefault="00445873" w:rsidP="00445873">
      <w:pPr>
        <w:pStyle w:val="Paragrafoelenco"/>
        <w:numPr>
          <w:ilvl w:val="0"/>
          <w:numId w:val="42"/>
        </w:numPr>
        <w:spacing w:after="7" w:line="250" w:lineRule="auto"/>
        <w:ind w:right="452"/>
        <w:jc w:val="both"/>
        <w:rPr>
          <w:rFonts w:ascii="Calibri" w:hAnsi="Calibri"/>
          <w:color w:val="000000"/>
          <w:sz w:val="28"/>
          <w:szCs w:val="28"/>
        </w:rPr>
      </w:pPr>
      <w:r w:rsidRPr="00445873">
        <w:rPr>
          <w:rFonts w:ascii="Calibri" w:hAnsi="Calibri"/>
          <w:color w:val="000000"/>
          <w:sz w:val="28"/>
          <w:szCs w:val="28"/>
        </w:rPr>
        <w:t>Istituire un centro servizi per D.S.A</w:t>
      </w:r>
    </w:p>
    <w:p w:rsidR="00F6587B" w:rsidRDefault="00F6587B" w:rsidP="00445873">
      <w:pPr>
        <w:spacing w:after="7" w:line="250" w:lineRule="auto"/>
        <w:ind w:left="89" w:right="452" w:hanging="10"/>
        <w:jc w:val="both"/>
        <w:rPr>
          <w:rFonts w:ascii="Calibri" w:hAnsi="Calibri"/>
          <w:color w:val="000000"/>
          <w:sz w:val="28"/>
          <w:szCs w:val="28"/>
        </w:rPr>
      </w:pPr>
    </w:p>
    <w:p w:rsidR="00F6587B" w:rsidRDefault="00F43C0E" w:rsidP="0098077A">
      <w:pPr>
        <w:spacing w:after="7" w:line="250" w:lineRule="auto"/>
        <w:ind w:left="89" w:right="452" w:hanging="10"/>
        <w:jc w:val="both"/>
        <w:rPr>
          <w:rFonts w:ascii="Calibri" w:hAnsi="Calibri"/>
          <w:color w:val="000000"/>
          <w:sz w:val="28"/>
          <w:szCs w:val="28"/>
        </w:rPr>
      </w:pPr>
      <w:r>
        <w:rPr>
          <w:rFonts w:ascii="Calibri" w:hAnsi="Calibri"/>
          <w:color w:val="000000"/>
          <w:sz w:val="28"/>
          <w:szCs w:val="28"/>
        </w:rPr>
        <w:t>Le spese previste sono finalizzate al raggiungimento degli scopi sopra descritti.</w:t>
      </w:r>
    </w:p>
    <w:p w:rsidR="00F6587B" w:rsidRDefault="00F6587B" w:rsidP="0098077A">
      <w:pPr>
        <w:spacing w:after="7" w:line="250" w:lineRule="auto"/>
        <w:ind w:left="89" w:right="452" w:hanging="10"/>
        <w:jc w:val="both"/>
        <w:rPr>
          <w:rFonts w:ascii="Calibri" w:hAnsi="Calibri"/>
          <w:color w:val="000000"/>
          <w:sz w:val="28"/>
          <w:szCs w:val="28"/>
        </w:rPr>
      </w:pPr>
    </w:p>
    <w:p w:rsidR="0009097A" w:rsidRDefault="0009097A" w:rsidP="0009097A">
      <w:pPr>
        <w:spacing w:after="7" w:line="250" w:lineRule="auto"/>
        <w:ind w:left="89" w:right="452" w:hanging="10"/>
        <w:rPr>
          <w:rFonts w:ascii="Bookman Old Style" w:hAnsi="Bookman Old Style"/>
          <w:sz w:val="18"/>
          <w:szCs w:val="18"/>
        </w:rPr>
      </w:pPr>
    </w:p>
    <w:p w:rsidR="0009097A" w:rsidRPr="00A9087F" w:rsidRDefault="0009097A" w:rsidP="0009097A">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P </w:t>
      </w:r>
      <w:r w:rsidRPr="00A9087F">
        <w:rPr>
          <w:b/>
          <w:i/>
        </w:rPr>
        <w:t xml:space="preserve">VOCE </w:t>
      </w:r>
      <w:r>
        <w:rPr>
          <w:b/>
          <w:i/>
        </w:rPr>
        <w:t>P0203</w:t>
      </w:r>
    </w:p>
    <w:p w:rsidR="0009097A" w:rsidRPr="0046249F" w:rsidRDefault="0009097A" w:rsidP="0009097A">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ALFABETIZZAZIONE ALUNNI STRANIERI</w:t>
      </w:r>
      <w:r>
        <w:rPr>
          <w:b/>
          <w:i/>
        </w:rPr>
        <w:tab/>
      </w:r>
      <w:r w:rsidRPr="00A9087F">
        <w:rPr>
          <w:b/>
          <w:i/>
          <w:sz w:val="24"/>
          <w:szCs w:val="24"/>
        </w:rPr>
        <w:t xml:space="preserve">€ </w:t>
      </w:r>
      <w:r w:rsidRPr="005E0BC8">
        <w:rPr>
          <w:rFonts w:ascii="Calibri" w:hAnsi="Calibri" w:cs="Calibri"/>
          <w:color w:val="000000"/>
          <w:sz w:val="22"/>
          <w:szCs w:val="22"/>
        </w:rPr>
        <w:t>10.000,00</w:t>
      </w:r>
    </w:p>
    <w:p w:rsidR="0009097A" w:rsidRDefault="0009097A" w:rsidP="0009097A">
      <w:pPr>
        <w:spacing w:after="7" w:line="250" w:lineRule="auto"/>
        <w:ind w:left="89" w:right="452" w:hanging="10"/>
        <w:rPr>
          <w:rFonts w:ascii="Bookman Old Style" w:hAnsi="Bookman Old Style"/>
          <w:sz w:val="28"/>
          <w:szCs w:val="28"/>
        </w:rPr>
      </w:pPr>
    </w:p>
    <w:p w:rsidR="0009097A" w:rsidRPr="0098077A" w:rsidRDefault="0009097A" w:rsidP="0009097A">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4" w:type="dxa"/>
        <w:tblInd w:w="55" w:type="dxa"/>
        <w:tblCellMar>
          <w:left w:w="70" w:type="dxa"/>
          <w:right w:w="70" w:type="dxa"/>
        </w:tblCellMar>
        <w:tblLook w:val="04A0" w:firstRow="1" w:lastRow="0" w:firstColumn="1" w:lastColumn="0" w:noHBand="0" w:noVBand="1"/>
      </w:tblPr>
      <w:tblGrid>
        <w:gridCol w:w="960"/>
        <w:gridCol w:w="385"/>
        <w:gridCol w:w="3288"/>
        <w:gridCol w:w="2087"/>
        <w:gridCol w:w="2934"/>
      </w:tblGrid>
      <w:tr w:rsidR="0009097A" w:rsidRPr="00454A35" w:rsidTr="00DC7541">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9097A" w:rsidRPr="00454A35" w:rsidRDefault="0009097A" w:rsidP="00DC7541">
            <w:pPr>
              <w:jc w:val="center"/>
              <w:rPr>
                <w:rFonts w:ascii="Calibri" w:hAnsi="Calibri" w:cs="Calibri"/>
                <w:b/>
                <w:bCs/>
                <w:color w:val="000000"/>
                <w:sz w:val="28"/>
                <w:szCs w:val="28"/>
              </w:rPr>
            </w:pPr>
            <w:r w:rsidRPr="00454A35">
              <w:rPr>
                <w:rFonts w:ascii="Calibri" w:hAnsi="Calibri" w:cs="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09097A" w:rsidRPr="00454A35" w:rsidRDefault="0009097A" w:rsidP="00DC7541">
            <w:pPr>
              <w:jc w:val="center"/>
              <w:rPr>
                <w:rFonts w:ascii="Calibri" w:hAnsi="Calibri" w:cs="Calibri"/>
                <w:b/>
                <w:bCs/>
                <w:color w:val="000000"/>
                <w:sz w:val="28"/>
                <w:szCs w:val="28"/>
              </w:rPr>
            </w:pPr>
            <w:r w:rsidRPr="00454A35">
              <w:rPr>
                <w:rFonts w:ascii="Calibri" w:hAnsi="Calibri" w:cs="Calibri"/>
                <w:b/>
                <w:bCs/>
                <w:color w:val="000000"/>
                <w:sz w:val="28"/>
                <w:szCs w:val="28"/>
              </w:rPr>
              <w:t>Avanzo di amministrazione presunto</w:t>
            </w:r>
          </w:p>
        </w:tc>
        <w:tc>
          <w:tcPr>
            <w:tcW w:w="2934" w:type="dxa"/>
            <w:tcBorders>
              <w:top w:val="nil"/>
              <w:left w:val="nil"/>
              <w:bottom w:val="nil"/>
              <w:right w:val="nil"/>
            </w:tcBorders>
            <w:shd w:val="clear" w:color="auto" w:fill="auto"/>
            <w:noWrap/>
            <w:vAlign w:val="bottom"/>
            <w:hideMark/>
          </w:tcPr>
          <w:p w:rsidR="0009097A" w:rsidRPr="00454A35" w:rsidRDefault="0009097A" w:rsidP="00DC7541">
            <w:pPr>
              <w:rPr>
                <w:rFonts w:ascii="Calibri" w:hAnsi="Calibri" w:cs="Calibri"/>
                <w:color w:val="000000"/>
                <w:sz w:val="22"/>
                <w:szCs w:val="22"/>
              </w:rPr>
            </w:pPr>
          </w:p>
        </w:tc>
      </w:tr>
      <w:tr w:rsidR="0009097A" w:rsidRPr="00454A35" w:rsidTr="00DC7541">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097A" w:rsidRPr="00454A35" w:rsidRDefault="0009097A" w:rsidP="00DC7541">
            <w:pPr>
              <w:rPr>
                <w:rFonts w:ascii="Arial" w:hAnsi="Arial" w:cs="Arial"/>
                <w:b/>
                <w:bCs/>
                <w:sz w:val="22"/>
                <w:szCs w:val="22"/>
              </w:rPr>
            </w:pPr>
            <w:r w:rsidRPr="00454A35">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09097A" w:rsidRPr="00454A35" w:rsidRDefault="0009097A" w:rsidP="0009097A">
            <w:pPr>
              <w:jc w:val="center"/>
              <w:rPr>
                <w:rFonts w:ascii="Arial" w:hAnsi="Arial" w:cs="Arial"/>
                <w:b/>
                <w:bCs/>
                <w:sz w:val="22"/>
                <w:szCs w:val="22"/>
              </w:rPr>
            </w:pPr>
            <w:r w:rsidRPr="00454A35">
              <w:rPr>
                <w:rFonts w:ascii="Arial" w:hAnsi="Arial" w:cs="Arial"/>
                <w:b/>
                <w:bCs/>
                <w:sz w:val="22"/>
                <w:szCs w:val="22"/>
              </w:rPr>
              <w:t>0</w:t>
            </w:r>
            <w:r>
              <w:rPr>
                <w:rFonts w:ascii="Arial" w:hAnsi="Arial" w:cs="Arial"/>
                <w:b/>
                <w:bCs/>
                <w:sz w:val="22"/>
                <w:szCs w:val="22"/>
              </w:rPr>
              <w:t>1</w:t>
            </w:r>
          </w:p>
        </w:tc>
        <w:tc>
          <w:tcPr>
            <w:tcW w:w="3288" w:type="dxa"/>
            <w:tcBorders>
              <w:top w:val="nil"/>
              <w:left w:val="nil"/>
              <w:bottom w:val="single" w:sz="4" w:space="0" w:color="auto"/>
              <w:right w:val="single" w:sz="4" w:space="0" w:color="auto"/>
            </w:tcBorders>
            <w:shd w:val="clear" w:color="auto" w:fill="auto"/>
            <w:vAlign w:val="center"/>
            <w:hideMark/>
          </w:tcPr>
          <w:p w:rsidR="0009097A" w:rsidRPr="00454A35" w:rsidRDefault="0009097A" w:rsidP="00DC7541">
            <w:pPr>
              <w:jc w:val="center"/>
              <w:rPr>
                <w:rFonts w:ascii="Arial" w:hAnsi="Arial" w:cs="Arial"/>
                <w:sz w:val="22"/>
                <w:szCs w:val="22"/>
              </w:rPr>
            </w:pPr>
            <w:r>
              <w:rPr>
                <w:rFonts w:ascii="Arial" w:hAnsi="Arial" w:cs="Arial"/>
                <w:sz w:val="22"/>
                <w:szCs w:val="22"/>
              </w:rPr>
              <w:t>Non v</w:t>
            </w:r>
            <w:r w:rsidRPr="00454A35">
              <w:rPr>
                <w:rFonts w:ascii="Arial" w:hAnsi="Arial" w:cs="Arial"/>
                <w:sz w:val="22"/>
                <w:szCs w:val="22"/>
              </w:rPr>
              <w:t xml:space="preserve">incolato </w:t>
            </w:r>
          </w:p>
        </w:tc>
        <w:tc>
          <w:tcPr>
            <w:tcW w:w="2087" w:type="dxa"/>
            <w:tcBorders>
              <w:top w:val="nil"/>
              <w:left w:val="nil"/>
              <w:bottom w:val="single" w:sz="4" w:space="0" w:color="auto"/>
              <w:right w:val="single" w:sz="4" w:space="0" w:color="auto"/>
            </w:tcBorders>
            <w:shd w:val="clear" w:color="auto" w:fill="auto"/>
            <w:noWrap/>
            <w:vAlign w:val="bottom"/>
            <w:hideMark/>
          </w:tcPr>
          <w:p w:rsidR="0009097A" w:rsidRPr="00454A35" w:rsidRDefault="0009097A" w:rsidP="0009097A">
            <w:pPr>
              <w:rPr>
                <w:rFonts w:ascii="Arial" w:hAnsi="Arial" w:cs="Arial"/>
                <w:color w:val="000000"/>
                <w:sz w:val="22"/>
                <w:szCs w:val="22"/>
              </w:rPr>
            </w:pPr>
            <w:r w:rsidRPr="00454A35">
              <w:rPr>
                <w:rFonts w:ascii="Arial" w:hAnsi="Arial" w:cs="Arial"/>
                <w:color w:val="000000"/>
                <w:sz w:val="22"/>
                <w:szCs w:val="22"/>
              </w:rPr>
              <w:t xml:space="preserve"> €          </w:t>
            </w:r>
            <w:r>
              <w:rPr>
                <w:rFonts w:ascii="Calibri" w:hAnsi="Calibri" w:cs="Calibri"/>
                <w:color w:val="000000"/>
                <w:sz w:val="22"/>
                <w:szCs w:val="22"/>
              </w:rPr>
              <w:t>10.000,00</w:t>
            </w:r>
          </w:p>
        </w:tc>
        <w:tc>
          <w:tcPr>
            <w:tcW w:w="29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9097A" w:rsidRPr="00454A35" w:rsidRDefault="0009097A" w:rsidP="0009097A">
            <w:pPr>
              <w:rPr>
                <w:rFonts w:ascii="Arial" w:hAnsi="Arial" w:cs="Arial"/>
                <w:b/>
                <w:bCs/>
                <w:color w:val="000000"/>
                <w:sz w:val="22"/>
                <w:szCs w:val="22"/>
              </w:rPr>
            </w:pPr>
            <w:r w:rsidRPr="00454A35">
              <w:rPr>
                <w:rFonts w:ascii="Arial" w:hAnsi="Arial" w:cs="Arial"/>
                <w:b/>
                <w:bCs/>
                <w:color w:val="000000"/>
                <w:sz w:val="22"/>
                <w:szCs w:val="22"/>
              </w:rPr>
              <w:t xml:space="preserve"> €      </w:t>
            </w:r>
            <w:r>
              <w:rPr>
                <w:rFonts w:ascii="Calibri" w:hAnsi="Calibri" w:cs="Calibri"/>
                <w:b/>
                <w:color w:val="000000"/>
                <w:sz w:val="22"/>
                <w:szCs w:val="22"/>
              </w:rPr>
              <w:t>10.000,00</w:t>
            </w:r>
          </w:p>
        </w:tc>
      </w:tr>
    </w:tbl>
    <w:p w:rsidR="0009097A" w:rsidRDefault="0009097A" w:rsidP="0009097A">
      <w:pPr>
        <w:spacing w:after="7" w:line="250" w:lineRule="auto"/>
        <w:ind w:left="89" w:right="452" w:hanging="10"/>
        <w:rPr>
          <w:rFonts w:ascii="Bookman Old Style" w:hAnsi="Bookman Old Style"/>
          <w:sz w:val="28"/>
          <w:szCs w:val="28"/>
        </w:rPr>
      </w:pPr>
    </w:p>
    <w:p w:rsidR="0009097A" w:rsidRDefault="0009097A" w:rsidP="0009097A">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09097A" w:rsidRPr="003750DD" w:rsidTr="00DC7541">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097A" w:rsidRPr="003750DD" w:rsidRDefault="0009097A" w:rsidP="00DC7541">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09097A" w:rsidRPr="003750DD" w:rsidRDefault="0009097A" w:rsidP="00DC7541">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09097A" w:rsidRPr="003750DD" w:rsidRDefault="0009097A" w:rsidP="0009097A">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 xml:space="preserve">                  2.900,00</w:t>
            </w:r>
          </w:p>
        </w:tc>
      </w:tr>
      <w:tr w:rsidR="0009097A"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9097A" w:rsidRPr="003750DD" w:rsidRDefault="0009097A" w:rsidP="00DC7541">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09097A" w:rsidRPr="003750DD" w:rsidRDefault="0009097A" w:rsidP="00DC7541">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09097A" w:rsidRPr="003750DD" w:rsidRDefault="0009097A" w:rsidP="00DC7541">
            <w:pPr>
              <w:rPr>
                <w:rFonts w:ascii="Calibri" w:hAnsi="Calibri"/>
                <w:color w:val="000000"/>
                <w:sz w:val="28"/>
                <w:szCs w:val="28"/>
              </w:rPr>
            </w:pPr>
            <w:r w:rsidRPr="003750DD">
              <w:rPr>
                <w:rFonts w:ascii="Calibri" w:hAnsi="Calibri"/>
                <w:color w:val="000000"/>
                <w:sz w:val="28"/>
                <w:szCs w:val="28"/>
              </w:rPr>
              <w:t xml:space="preserve"> €                                -   </w:t>
            </w:r>
          </w:p>
        </w:tc>
      </w:tr>
      <w:tr w:rsidR="0009097A"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9097A" w:rsidRPr="003750DD" w:rsidRDefault="0009097A" w:rsidP="00DC7541">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09097A" w:rsidRPr="003750DD" w:rsidRDefault="0009097A" w:rsidP="00DC7541">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09097A" w:rsidRPr="003750DD" w:rsidRDefault="0009097A" w:rsidP="0009097A">
            <w:pPr>
              <w:rPr>
                <w:rFonts w:ascii="Calibri" w:hAnsi="Calibri"/>
                <w:color w:val="000000"/>
                <w:sz w:val="28"/>
                <w:szCs w:val="28"/>
              </w:rPr>
            </w:pPr>
            <w:r w:rsidRPr="003750DD">
              <w:rPr>
                <w:rFonts w:ascii="Calibri" w:hAnsi="Calibri"/>
                <w:color w:val="000000"/>
                <w:sz w:val="28"/>
                <w:szCs w:val="28"/>
              </w:rPr>
              <w:t xml:space="preserve"> €          </w:t>
            </w:r>
            <w:r w:rsidR="00795E0B">
              <w:rPr>
                <w:rFonts w:ascii="Calibri" w:hAnsi="Calibri"/>
                <w:color w:val="000000"/>
                <w:sz w:val="28"/>
                <w:szCs w:val="28"/>
              </w:rPr>
              <w:t xml:space="preserve">     </w:t>
            </w:r>
            <w:r w:rsidRPr="003750DD">
              <w:rPr>
                <w:rFonts w:ascii="Calibri" w:hAnsi="Calibri"/>
                <w:color w:val="000000"/>
                <w:sz w:val="28"/>
                <w:szCs w:val="28"/>
              </w:rPr>
              <w:t xml:space="preserve">       </w:t>
            </w:r>
            <w:r>
              <w:rPr>
                <w:rFonts w:ascii="Calibri" w:hAnsi="Calibri"/>
                <w:color w:val="000000"/>
                <w:sz w:val="28"/>
                <w:szCs w:val="28"/>
              </w:rPr>
              <w:t>7.100,00</w:t>
            </w:r>
          </w:p>
        </w:tc>
      </w:tr>
      <w:tr w:rsidR="0009097A"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9097A" w:rsidRPr="003750DD" w:rsidRDefault="0009097A" w:rsidP="00DC7541">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09097A" w:rsidRPr="003750DD" w:rsidRDefault="0009097A" w:rsidP="00DC7541">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09097A" w:rsidRPr="003750DD" w:rsidRDefault="0009097A" w:rsidP="00DC7541">
            <w:pPr>
              <w:rPr>
                <w:rFonts w:ascii="Calibri" w:hAnsi="Calibri"/>
                <w:color w:val="000000"/>
                <w:sz w:val="28"/>
                <w:szCs w:val="28"/>
              </w:rPr>
            </w:pPr>
            <w:r w:rsidRPr="003750DD">
              <w:rPr>
                <w:rFonts w:ascii="Calibri" w:hAnsi="Calibri"/>
                <w:color w:val="000000"/>
                <w:sz w:val="28"/>
                <w:szCs w:val="28"/>
              </w:rPr>
              <w:t xml:space="preserve"> €                                -   </w:t>
            </w:r>
          </w:p>
        </w:tc>
      </w:tr>
      <w:tr w:rsidR="0009097A"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9097A" w:rsidRPr="003750DD" w:rsidRDefault="0009097A" w:rsidP="00DC7541">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09097A" w:rsidRPr="003750DD" w:rsidRDefault="0009097A" w:rsidP="00DC7541">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09097A" w:rsidRPr="003750DD" w:rsidRDefault="0009097A" w:rsidP="00DC7541">
            <w:pPr>
              <w:rPr>
                <w:rFonts w:ascii="Calibri" w:hAnsi="Calibri"/>
                <w:color w:val="000000"/>
                <w:sz w:val="28"/>
                <w:szCs w:val="28"/>
              </w:rPr>
            </w:pPr>
            <w:r w:rsidRPr="003750DD">
              <w:rPr>
                <w:rFonts w:ascii="Calibri" w:hAnsi="Calibri"/>
                <w:color w:val="000000"/>
                <w:sz w:val="28"/>
                <w:szCs w:val="28"/>
              </w:rPr>
              <w:t xml:space="preserve"> €                                -   </w:t>
            </w:r>
          </w:p>
        </w:tc>
      </w:tr>
      <w:tr w:rsidR="0009097A"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9097A" w:rsidRPr="003750DD" w:rsidRDefault="0009097A" w:rsidP="00DC7541">
            <w:pPr>
              <w:jc w:val="center"/>
              <w:rPr>
                <w:rFonts w:ascii="Calibri" w:hAnsi="Calibri"/>
                <w:color w:val="000000"/>
                <w:sz w:val="28"/>
                <w:szCs w:val="28"/>
              </w:rPr>
            </w:pPr>
            <w:r w:rsidRPr="003750DD">
              <w:rPr>
                <w:rFonts w:ascii="Calibri" w:hAnsi="Calibri"/>
                <w:color w:val="000000"/>
                <w:sz w:val="28"/>
                <w:szCs w:val="28"/>
              </w:rPr>
              <w:lastRenderedPageBreak/>
              <w:t>06</w:t>
            </w:r>
          </w:p>
        </w:tc>
        <w:tc>
          <w:tcPr>
            <w:tcW w:w="5760" w:type="dxa"/>
            <w:tcBorders>
              <w:top w:val="nil"/>
              <w:left w:val="nil"/>
              <w:bottom w:val="single" w:sz="4" w:space="0" w:color="auto"/>
              <w:right w:val="single" w:sz="4" w:space="0" w:color="auto"/>
            </w:tcBorders>
            <w:shd w:val="clear" w:color="auto" w:fill="auto"/>
            <w:noWrap/>
            <w:vAlign w:val="bottom"/>
            <w:hideMark/>
          </w:tcPr>
          <w:p w:rsidR="0009097A" w:rsidRPr="003750DD" w:rsidRDefault="0009097A" w:rsidP="00DC7541">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09097A" w:rsidRPr="003750DD" w:rsidRDefault="0009097A" w:rsidP="00DC7541">
            <w:pPr>
              <w:rPr>
                <w:rFonts w:ascii="Calibri" w:hAnsi="Calibri"/>
                <w:color w:val="000000"/>
                <w:sz w:val="28"/>
                <w:szCs w:val="28"/>
              </w:rPr>
            </w:pPr>
            <w:r w:rsidRPr="003750DD">
              <w:rPr>
                <w:rFonts w:ascii="Calibri" w:hAnsi="Calibri"/>
                <w:color w:val="000000"/>
                <w:sz w:val="28"/>
                <w:szCs w:val="28"/>
              </w:rPr>
              <w:t xml:space="preserve"> €                                -   </w:t>
            </w:r>
          </w:p>
        </w:tc>
      </w:tr>
      <w:tr w:rsidR="0009097A"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9097A" w:rsidRPr="003750DD" w:rsidRDefault="0009097A" w:rsidP="00DC7541">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09097A" w:rsidRPr="003750DD" w:rsidRDefault="0009097A" w:rsidP="00DC7541">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09097A" w:rsidRPr="003750DD" w:rsidRDefault="0009097A" w:rsidP="00DC7541">
            <w:pPr>
              <w:rPr>
                <w:rFonts w:ascii="Calibri" w:hAnsi="Calibri"/>
                <w:color w:val="000000"/>
                <w:sz w:val="28"/>
                <w:szCs w:val="28"/>
              </w:rPr>
            </w:pPr>
            <w:r w:rsidRPr="003750DD">
              <w:rPr>
                <w:rFonts w:ascii="Calibri" w:hAnsi="Calibri"/>
                <w:color w:val="000000"/>
                <w:sz w:val="28"/>
                <w:szCs w:val="28"/>
              </w:rPr>
              <w:t xml:space="preserve"> €                                -   </w:t>
            </w:r>
          </w:p>
        </w:tc>
      </w:tr>
      <w:tr w:rsidR="0009097A"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9097A" w:rsidRPr="003750DD" w:rsidRDefault="0009097A" w:rsidP="00DC7541">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09097A" w:rsidRPr="003750DD" w:rsidRDefault="0009097A" w:rsidP="00DC7541">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09097A" w:rsidRPr="003750DD" w:rsidRDefault="0009097A" w:rsidP="00DC7541">
            <w:pPr>
              <w:rPr>
                <w:rFonts w:ascii="Calibri" w:hAnsi="Calibri"/>
                <w:color w:val="000000"/>
                <w:sz w:val="28"/>
                <w:szCs w:val="28"/>
              </w:rPr>
            </w:pPr>
            <w:r w:rsidRPr="003750DD">
              <w:rPr>
                <w:rFonts w:ascii="Calibri" w:hAnsi="Calibri"/>
                <w:color w:val="000000"/>
                <w:sz w:val="28"/>
                <w:szCs w:val="28"/>
              </w:rPr>
              <w:t xml:space="preserve"> €                                -   </w:t>
            </w:r>
          </w:p>
        </w:tc>
      </w:tr>
      <w:tr w:rsidR="0009097A"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9097A" w:rsidRPr="003750DD" w:rsidRDefault="0009097A" w:rsidP="00DC7541">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09097A" w:rsidRPr="003750DD" w:rsidRDefault="0009097A" w:rsidP="00DC7541">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09097A" w:rsidRPr="003750DD" w:rsidRDefault="0009097A" w:rsidP="00DC7541">
            <w:pPr>
              <w:rPr>
                <w:rFonts w:ascii="Calibri" w:hAnsi="Calibri"/>
                <w:color w:val="000000"/>
                <w:sz w:val="28"/>
                <w:szCs w:val="28"/>
              </w:rPr>
            </w:pPr>
            <w:r w:rsidRPr="003750DD">
              <w:rPr>
                <w:rFonts w:ascii="Calibri" w:hAnsi="Calibri"/>
                <w:color w:val="000000"/>
                <w:sz w:val="28"/>
                <w:szCs w:val="28"/>
              </w:rPr>
              <w:t xml:space="preserve"> €                                -   </w:t>
            </w:r>
          </w:p>
        </w:tc>
      </w:tr>
      <w:tr w:rsidR="0009097A" w:rsidRPr="003750DD" w:rsidTr="00DC7541">
        <w:trPr>
          <w:trHeight w:val="600"/>
        </w:trPr>
        <w:tc>
          <w:tcPr>
            <w:tcW w:w="960" w:type="dxa"/>
            <w:tcBorders>
              <w:top w:val="nil"/>
              <w:left w:val="nil"/>
              <w:bottom w:val="nil"/>
              <w:right w:val="nil"/>
            </w:tcBorders>
            <w:shd w:val="clear" w:color="auto" w:fill="auto"/>
            <w:noWrap/>
            <w:vAlign w:val="bottom"/>
            <w:hideMark/>
          </w:tcPr>
          <w:p w:rsidR="0009097A" w:rsidRPr="003750DD" w:rsidRDefault="0009097A" w:rsidP="00DC7541">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09097A" w:rsidRPr="003750DD" w:rsidRDefault="0009097A" w:rsidP="00DC7541">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9097A" w:rsidRPr="003750DD" w:rsidRDefault="0009097A" w:rsidP="0009097A">
            <w:pPr>
              <w:rPr>
                <w:rFonts w:ascii="Calibri" w:hAnsi="Calibri"/>
                <w:color w:val="000000"/>
                <w:sz w:val="28"/>
                <w:szCs w:val="28"/>
              </w:rPr>
            </w:pPr>
            <w:r w:rsidRPr="003750DD">
              <w:rPr>
                <w:rFonts w:ascii="Calibri" w:hAnsi="Calibri"/>
                <w:color w:val="000000"/>
                <w:sz w:val="28"/>
                <w:szCs w:val="28"/>
              </w:rPr>
              <w:t xml:space="preserve"> €     </w:t>
            </w:r>
            <w:r w:rsidR="003152C4">
              <w:rPr>
                <w:rFonts w:ascii="Calibri" w:hAnsi="Calibri"/>
                <w:color w:val="000000"/>
                <w:sz w:val="28"/>
                <w:szCs w:val="28"/>
              </w:rPr>
              <w:t xml:space="preserve">        </w:t>
            </w:r>
            <w:r w:rsidRPr="003750DD">
              <w:rPr>
                <w:rFonts w:ascii="Calibri" w:hAnsi="Calibri"/>
                <w:color w:val="000000"/>
                <w:sz w:val="28"/>
                <w:szCs w:val="28"/>
              </w:rPr>
              <w:t xml:space="preserve">     </w:t>
            </w:r>
            <w:r>
              <w:rPr>
                <w:rFonts w:ascii="Calibri" w:hAnsi="Calibri"/>
                <w:color w:val="000000"/>
                <w:sz w:val="28"/>
                <w:szCs w:val="28"/>
              </w:rPr>
              <w:t>10.000,00</w:t>
            </w:r>
          </w:p>
        </w:tc>
      </w:tr>
    </w:tbl>
    <w:p w:rsidR="0009097A" w:rsidRDefault="0009097A" w:rsidP="0009097A">
      <w:pPr>
        <w:spacing w:after="7" w:line="250" w:lineRule="auto"/>
        <w:ind w:left="89" w:right="452" w:hanging="10"/>
        <w:rPr>
          <w:rFonts w:ascii="Bookman Old Style" w:hAnsi="Bookman Old Style"/>
          <w:sz w:val="18"/>
          <w:szCs w:val="18"/>
        </w:rPr>
      </w:pPr>
    </w:p>
    <w:p w:rsidR="0009097A" w:rsidRDefault="0009097A" w:rsidP="0009097A">
      <w:pPr>
        <w:spacing w:after="7" w:line="250" w:lineRule="auto"/>
        <w:ind w:left="89" w:right="452" w:hanging="10"/>
        <w:jc w:val="both"/>
        <w:rPr>
          <w:rFonts w:ascii="Calibri" w:hAnsi="Calibri"/>
          <w:color w:val="000000"/>
          <w:sz w:val="28"/>
          <w:szCs w:val="28"/>
        </w:rPr>
      </w:pPr>
    </w:p>
    <w:p w:rsidR="0009097A" w:rsidRDefault="0009097A" w:rsidP="0009097A">
      <w:pPr>
        <w:spacing w:after="7" w:line="250" w:lineRule="auto"/>
        <w:ind w:left="89" w:right="452" w:hanging="10"/>
        <w:jc w:val="both"/>
        <w:rPr>
          <w:rFonts w:ascii="Calibri" w:hAnsi="Calibri"/>
          <w:color w:val="000000"/>
          <w:sz w:val="28"/>
          <w:szCs w:val="28"/>
        </w:rPr>
      </w:pPr>
      <w:r>
        <w:rPr>
          <w:rFonts w:ascii="Calibri" w:hAnsi="Calibri"/>
          <w:color w:val="000000"/>
          <w:sz w:val="28"/>
          <w:szCs w:val="28"/>
        </w:rPr>
        <w:t xml:space="preserve">Nel piano dell’offerta formativa per l’anno scolastico </w:t>
      </w:r>
      <w:r w:rsidR="0006682C">
        <w:rPr>
          <w:rFonts w:ascii="Calibri" w:hAnsi="Calibri"/>
          <w:color w:val="000000"/>
          <w:sz w:val="28"/>
          <w:szCs w:val="28"/>
        </w:rPr>
        <w:t>2018-19</w:t>
      </w:r>
      <w:r>
        <w:rPr>
          <w:rFonts w:ascii="Calibri" w:hAnsi="Calibri"/>
          <w:color w:val="000000"/>
          <w:sz w:val="28"/>
          <w:szCs w:val="28"/>
        </w:rPr>
        <w:t xml:space="preserve"> sono stati presentati dai docenti i sottoelencati progetti afferenti la presente voce di costo:</w:t>
      </w:r>
    </w:p>
    <w:tbl>
      <w:tblPr>
        <w:tblW w:w="9240" w:type="dxa"/>
        <w:tblInd w:w="55" w:type="dxa"/>
        <w:tblCellMar>
          <w:left w:w="70" w:type="dxa"/>
          <w:right w:w="70" w:type="dxa"/>
        </w:tblCellMar>
        <w:tblLook w:val="04A0" w:firstRow="1" w:lastRow="0" w:firstColumn="1" w:lastColumn="0" w:noHBand="0" w:noVBand="1"/>
      </w:tblPr>
      <w:tblGrid>
        <w:gridCol w:w="2540"/>
        <w:gridCol w:w="6700"/>
      </w:tblGrid>
      <w:tr w:rsidR="0009097A" w:rsidRPr="0009097A" w:rsidTr="0009097A">
        <w:trPr>
          <w:trHeight w:val="600"/>
        </w:trPr>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097A" w:rsidRPr="0009097A" w:rsidRDefault="0009097A" w:rsidP="0009097A">
            <w:pPr>
              <w:rPr>
                <w:rFonts w:ascii="Calibri" w:hAnsi="Calibri" w:cs="Calibri"/>
                <w:color w:val="000000"/>
                <w:sz w:val="22"/>
                <w:szCs w:val="22"/>
              </w:rPr>
            </w:pPr>
            <w:r w:rsidRPr="0009097A">
              <w:rPr>
                <w:rFonts w:ascii="Calibri" w:hAnsi="Calibri" w:cs="Calibri"/>
                <w:color w:val="000000"/>
                <w:sz w:val="22"/>
                <w:szCs w:val="22"/>
              </w:rPr>
              <w:t>BRANCALEON Michela</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09097A" w:rsidRPr="0009097A" w:rsidRDefault="0009097A" w:rsidP="0009097A">
            <w:pPr>
              <w:rPr>
                <w:rFonts w:ascii="Calibri" w:hAnsi="Calibri" w:cs="Calibri"/>
                <w:color w:val="000000"/>
                <w:sz w:val="22"/>
                <w:szCs w:val="22"/>
              </w:rPr>
            </w:pPr>
            <w:r w:rsidRPr="0009097A">
              <w:rPr>
                <w:rFonts w:ascii="Calibri" w:hAnsi="Calibri" w:cs="Calibri"/>
                <w:color w:val="000000"/>
                <w:sz w:val="22"/>
                <w:szCs w:val="22"/>
              </w:rPr>
              <w:t>Alfabetizzazione italiano L2</w:t>
            </w:r>
          </w:p>
        </w:tc>
      </w:tr>
      <w:tr w:rsidR="0009097A" w:rsidRPr="0009097A" w:rsidTr="0009097A">
        <w:trPr>
          <w:trHeight w:val="600"/>
        </w:trPr>
        <w:tc>
          <w:tcPr>
            <w:tcW w:w="2540" w:type="dxa"/>
            <w:tcBorders>
              <w:top w:val="nil"/>
              <w:left w:val="single" w:sz="4" w:space="0" w:color="auto"/>
              <w:bottom w:val="single" w:sz="4" w:space="0" w:color="auto"/>
              <w:right w:val="single" w:sz="4" w:space="0" w:color="auto"/>
            </w:tcBorders>
            <w:shd w:val="clear" w:color="auto" w:fill="auto"/>
            <w:vAlign w:val="center"/>
            <w:hideMark/>
          </w:tcPr>
          <w:p w:rsidR="0009097A" w:rsidRPr="0009097A" w:rsidRDefault="0009097A" w:rsidP="0009097A">
            <w:pPr>
              <w:rPr>
                <w:rFonts w:ascii="Calibri" w:hAnsi="Calibri" w:cs="Calibri"/>
                <w:color w:val="000000"/>
                <w:sz w:val="22"/>
                <w:szCs w:val="22"/>
              </w:rPr>
            </w:pPr>
            <w:r w:rsidRPr="0009097A">
              <w:rPr>
                <w:rFonts w:ascii="Calibri" w:hAnsi="Calibri" w:cs="Calibri"/>
                <w:color w:val="000000"/>
                <w:sz w:val="22"/>
                <w:szCs w:val="22"/>
              </w:rPr>
              <w:t>BRANCALEON Michela</w:t>
            </w:r>
          </w:p>
        </w:tc>
        <w:tc>
          <w:tcPr>
            <w:tcW w:w="6700" w:type="dxa"/>
            <w:tcBorders>
              <w:top w:val="nil"/>
              <w:left w:val="nil"/>
              <w:bottom w:val="single" w:sz="4" w:space="0" w:color="auto"/>
              <w:right w:val="single" w:sz="4" w:space="0" w:color="auto"/>
            </w:tcBorders>
            <w:shd w:val="clear" w:color="auto" w:fill="auto"/>
            <w:vAlign w:val="center"/>
            <w:hideMark/>
          </w:tcPr>
          <w:p w:rsidR="0009097A" w:rsidRPr="0009097A" w:rsidRDefault="0009097A" w:rsidP="0009097A">
            <w:pPr>
              <w:rPr>
                <w:rFonts w:ascii="Calibri" w:hAnsi="Calibri" w:cs="Calibri"/>
                <w:color w:val="000000"/>
                <w:sz w:val="22"/>
                <w:szCs w:val="22"/>
              </w:rPr>
            </w:pPr>
            <w:proofErr w:type="spellStart"/>
            <w:r w:rsidRPr="0009097A">
              <w:rPr>
                <w:rFonts w:ascii="Calibri" w:hAnsi="Calibri" w:cs="Calibri"/>
                <w:color w:val="000000"/>
                <w:sz w:val="22"/>
                <w:szCs w:val="22"/>
              </w:rPr>
              <w:t>Survival</w:t>
            </w:r>
            <w:proofErr w:type="spellEnd"/>
            <w:r w:rsidRPr="0009097A">
              <w:rPr>
                <w:rFonts w:ascii="Calibri" w:hAnsi="Calibri" w:cs="Calibri"/>
                <w:color w:val="000000"/>
                <w:sz w:val="22"/>
                <w:szCs w:val="22"/>
              </w:rPr>
              <w:t xml:space="preserve"> Kit</w:t>
            </w:r>
          </w:p>
        </w:tc>
      </w:tr>
    </w:tbl>
    <w:p w:rsidR="0009097A" w:rsidRDefault="0009097A" w:rsidP="0009097A">
      <w:pPr>
        <w:spacing w:after="7" w:line="250" w:lineRule="auto"/>
        <w:ind w:left="89" w:right="452" w:hanging="10"/>
        <w:jc w:val="both"/>
        <w:rPr>
          <w:rFonts w:ascii="Calibri" w:hAnsi="Calibri"/>
          <w:color w:val="000000"/>
          <w:sz w:val="28"/>
          <w:szCs w:val="28"/>
        </w:rPr>
      </w:pPr>
    </w:p>
    <w:p w:rsidR="0009097A" w:rsidRDefault="0009097A" w:rsidP="0009097A">
      <w:pPr>
        <w:spacing w:after="7" w:line="250" w:lineRule="auto"/>
        <w:ind w:left="89" w:right="452" w:hanging="10"/>
        <w:jc w:val="both"/>
        <w:rPr>
          <w:rFonts w:ascii="Calibri" w:hAnsi="Calibri"/>
          <w:color w:val="000000"/>
          <w:sz w:val="28"/>
          <w:szCs w:val="28"/>
        </w:rPr>
      </w:pPr>
      <w:r>
        <w:rPr>
          <w:rFonts w:ascii="Calibri" w:hAnsi="Calibri"/>
          <w:color w:val="000000"/>
          <w:sz w:val="28"/>
          <w:szCs w:val="28"/>
        </w:rPr>
        <w:t>Per la descrizione analitica dei progetti si rimanda all’allegato 1.</w:t>
      </w:r>
    </w:p>
    <w:p w:rsidR="0009097A" w:rsidRDefault="0009097A" w:rsidP="0009097A">
      <w:pPr>
        <w:spacing w:after="7" w:line="250" w:lineRule="auto"/>
        <w:ind w:left="89" w:right="452" w:hanging="10"/>
        <w:jc w:val="both"/>
        <w:rPr>
          <w:rFonts w:ascii="Calibri" w:hAnsi="Calibri"/>
          <w:color w:val="000000"/>
          <w:sz w:val="28"/>
          <w:szCs w:val="28"/>
        </w:rPr>
      </w:pPr>
    </w:p>
    <w:p w:rsidR="0009097A" w:rsidRDefault="0009097A" w:rsidP="0009097A">
      <w:pPr>
        <w:spacing w:after="7" w:line="250" w:lineRule="auto"/>
        <w:ind w:left="89" w:right="452" w:hanging="10"/>
        <w:jc w:val="both"/>
        <w:rPr>
          <w:rFonts w:ascii="Calibri" w:hAnsi="Calibri"/>
          <w:color w:val="000000"/>
          <w:sz w:val="28"/>
          <w:szCs w:val="28"/>
        </w:rPr>
      </w:pPr>
      <w:r>
        <w:rPr>
          <w:rFonts w:ascii="Calibri" w:hAnsi="Calibri"/>
          <w:color w:val="000000"/>
          <w:sz w:val="28"/>
          <w:szCs w:val="28"/>
        </w:rPr>
        <w:t>Le spese che si prevede di effettuare riguardano:</w:t>
      </w:r>
    </w:p>
    <w:p w:rsidR="0009097A" w:rsidRDefault="0009097A" w:rsidP="0009097A">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t>compensi al personale dell’Istituto coinvolto nel progetto;</w:t>
      </w:r>
    </w:p>
    <w:p w:rsidR="0009097A" w:rsidRDefault="0009097A" w:rsidP="0009097A">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t>spese di missione al personale;</w:t>
      </w:r>
    </w:p>
    <w:p w:rsidR="0009097A" w:rsidRPr="00D4144E" w:rsidRDefault="0009097A" w:rsidP="0009097A">
      <w:pPr>
        <w:pStyle w:val="Paragrafoelenco"/>
        <w:numPr>
          <w:ilvl w:val="0"/>
          <w:numId w:val="41"/>
        </w:numPr>
        <w:spacing w:after="7" w:line="250" w:lineRule="auto"/>
        <w:ind w:right="452"/>
        <w:jc w:val="both"/>
        <w:rPr>
          <w:rFonts w:ascii="Calibri" w:hAnsi="Calibri"/>
          <w:color w:val="000000"/>
          <w:sz w:val="28"/>
          <w:szCs w:val="28"/>
        </w:rPr>
      </w:pPr>
      <w:r w:rsidRPr="00D4144E">
        <w:rPr>
          <w:rFonts w:ascii="Calibri" w:hAnsi="Calibri"/>
          <w:color w:val="000000"/>
          <w:sz w:val="28"/>
          <w:szCs w:val="28"/>
        </w:rPr>
        <w:t>interventi di esperti esterni.</w:t>
      </w:r>
    </w:p>
    <w:p w:rsidR="006028D0" w:rsidRDefault="006028D0" w:rsidP="006028D0">
      <w:pPr>
        <w:spacing w:after="7" w:line="250" w:lineRule="auto"/>
        <w:ind w:left="89" w:right="452" w:hanging="10"/>
        <w:jc w:val="both"/>
        <w:rPr>
          <w:rFonts w:ascii="Calibri" w:hAnsi="Calibri"/>
          <w:color w:val="000000"/>
          <w:sz w:val="28"/>
          <w:szCs w:val="28"/>
        </w:rPr>
      </w:pPr>
    </w:p>
    <w:p w:rsidR="006028D0" w:rsidRDefault="006028D0" w:rsidP="006028D0">
      <w:pPr>
        <w:spacing w:after="7" w:line="250" w:lineRule="auto"/>
        <w:ind w:left="89" w:right="452" w:hanging="10"/>
        <w:rPr>
          <w:rFonts w:ascii="Bookman Old Style" w:hAnsi="Bookman Old Style"/>
          <w:sz w:val="18"/>
          <w:szCs w:val="18"/>
        </w:rPr>
      </w:pPr>
    </w:p>
    <w:p w:rsidR="006028D0" w:rsidRPr="00A9087F" w:rsidRDefault="006028D0" w:rsidP="006028D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P </w:t>
      </w:r>
      <w:r w:rsidRPr="00A9087F">
        <w:rPr>
          <w:b/>
          <w:i/>
        </w:rPr>
        <w:t xml:space="preserve">VOCE </w:t>
      </w:r>
      <w:r>
        <w:rPr>
          <w:b/>
          <w:i/>
        </w:rPr>
        <w:t>P020</w:t>
      </w:r>
      <w:r w:rsidR="0008104D">
        <w:rPr>
          <w:b/>
          <w:i/>
        </w:rPr>
        <w:t>4</w:t>
      </w:r>
    </w:p>
    <w:p w:rsidR="006028D0" w:rsidRPr="0046249F" w:rsidRDefault="0008104D" w:rsidP="006028D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EDUCAZIONE FISICA SPORTIVA INTEGRATIVA</w:t>
      </w:r>
      <w:r w:rsidR="006028D0">
        <w:rPr>
          <w:b/>
          <w:i/>
        </w:rPr>
        <w:tab/>
      </w:r>
      <w:r w:rsidR="006028D0" w:rsidRPr="00A9087F">
        <w:rPr>
          <w:b/>
          <w:i/>
          <w:sz w:val="24"/>
          <w:szCs w:val="24"/>
        </w:rPr>
        <w:t xml:space="preserve">€ </w:t>
      </w:r>
      <w:r w:rsidRPr="005E0BC8">
        <w:rPr>
          <w:rFonts w:ascii="Calibri" w:hAnsi="Calibri" w:cs="Calibri"/>
          <w:color w:val="000000"/>
          <w:sz w:val="22"/>
          <w:szCs w:val="22"/>
        </w:rPr>
        <w:t>13.741,48</w:t>
      </w:r>
    </w:p>
    <w:p w:rsidR="006028D0" w:rsidRDefault="006028D0" w:rsidP="006028D0">
      <w:pPr>
        <w:spacing w:after="7" w:line="250" w:lineRule="auto"/>
        <w:ind w:left="89" w:right="452" w:hanging="10"/>
        <w:rPr>
          <w:rFonts w:ascii="Bookman Old Style" w:hAnsi="Bookman Old Style"/>
          <w:sz w:val="28"/>
          <w:szCs w:val="28"/>
        </w:rPr>
      </w:pPr>
    </w:p>
    <w:p w:rsidR="006028D0" w:rsidRPr="0098077A" w:rsidRDefault="006028D0" w:rsidP="006028D0">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4" w:type="dxa"/>
        <w:tblInd w:w="55" w:type="dxa"/>
        <w:tblCellMar>
          <w:left w:w="70" w:type="dxa"/>
          <w:right w:w="70" w:type="dxa"/>
        </w:tblCellMar>
        <w:tblLook w:val="04A0" w:firstRow="1" w:lastRow="0" w:firstColumn="1" w:lastColumn="0" w:noHBand="0" w:noVBand="1"/>
      </w:tblPr>
      <w:tblGrid>
        <w:gridCol w:w="960"/>
        <w:gridCol w:w="385"/>
        <w:gridCol w:w="3646"/>
        <w:gridCol w:w="2069"/>
        <w:gridCol w:w="2594"/>
      </w:tblGrid>
      <w:tr w:rsidR="006028D0" w:rsidRPr="006028D0" w:rsidTr="0008104D">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28D0" w:rsidRPr="006028D0" w:rsidRDefault="006028D0" w:rsidP="006028D0">
            <w:pPr>
              <w:jc w:val="center"/>
              <w:rPr>
                <w:rFonts w:ascii="Calibri" w:hAnsi="Calibri" w:cs="Calibri"/>
                <w:b/>
                <w:bCs/>
                <w:color w:val="000000"/>
                <w:sz w:val="28"/>
                <w:szCs w:val="28"/>
              </w:rPr>
            </w:pPr>
            <w:r w:rsidRPr="006028D0">
              <w:rPr>
                <w:rFonts w:ascii="Calibri" w:hAnsi="Calibri" w:cs="Calibri"/>
                <w:b/>
                <w:bCs/>
                <w:color w:val="000000"/>
                <w:sz w:val="28"/>
                <w:szCs w:val="28"/>
              </w:rPr>
              <w:t>01</w:t>
            </w:r>
          </w:p>
        </w:tc>
        <w:tc>
          <w:tcPr>
            <w:tcW w:w="6100" w:type="dxa"/>
            <w:gridSpan w:val="3"/>
            <w:tcBorders>
              <w:top w:val="single" w:sz="4" w:space="0" w:color="auto"/>
              <w:left w:val="nil"/>
              <w:bottom w:val="single" w:sz="4" w:space="0" w:color="auto"/>
              <w:right w:val="single" w:sz="4" w:space="0" w:color="000000"/>
            </w:tcBorders>
            <w:shd w:val="clear" w:color="auto" w:fill="auto"/>
            <w:vAlign w:val="center"/>
            <w:hideMark/>
          </w:tcPr>
          <w:p w:rsidR="006028D0" w:rsidRPr="006028D0" w:rsidRDefault="006028D0" w:rsidP="006028D0">
            <w:pPr>
              <w:jc w:val="center"/>
              <w:rPr>
                <w:rFonts w:ascii="Calibri" w:hAnsi="Calibri" w:cs="Calibri"/>
                <w:b/>
                <w:bCs/>
                <w:color w:val="000000"/>
                <w:sz w:val="28"/>
                <w:szCs w:val="28"/>
              </w:rPr>
            </w:pPr>
            <w:r w:rsidRPr="006028D0">
              <w:rPr>
                <w:rFonts w:ascii="Calibri" w:hAnsi="Calibri" w:cs="Calibri"/>
                <w:b/>
                <w:bCs/>
                <w:color w:val="000000"/>
                <w:sz w:val="28"/>
                <w:szCs w:val="28"/>
              </w:rPr>
              <w:t>Avanzo di amministrazione presunto</w:t>
            </w:r>
          </w:p>
        </w:tc>
        <w:tc>
          <w:tcPr>
            <w:tcW w:w="2594" w:type="dxa"/>
            <w:tcBorders>
              <w:top w:val="nil"/>
              <w:left w:val="nil"/>
              <w:bottom w:val="nil"/>
              <w:right w:val="nil"/>
            </w:tcBorders>
            <w:shd w:val="clear" w:color="auto" w:fill="auto"/>
            <w:noWrap/>
            <w:vAlign w:val="bottom"/>
            <w:hideMark/>
          </w:tcPr>
          <w:p w:rsidR="006028D0" w:rsidRPr="006028D0" w:rsidRDefault="006028D0" w:rsidP="006028D0">
            <w:pPr>
              <w:rPr>
                <w:rFonts w:ascii="Calibri" w:hAnsi="Calibri" w:cs="Calibri"/>
                <w:color w:val="000000"/>
                <w:sz w:val="22"/>
                <w:szCs w:val="22"/>
              </w:rPr>
            </w:pPr>
          </w:p>
        </w:tc>
      </w:tr>
      <w:tr w:rsidR="006028D0" w:rsidRPr="006028D0" w:rsidTr="0008104D">
        <w:trPr>
          <w:trHeight w:val="600"/>
        </w:trPr>
        <w:tc>
          <w:tcPr>
            <w:tcW w:w="960" w:type="dxa"/>
            <w:tcBorders>
              <w:top w:val="nil"/>
              <w:left w:val="single" w:sz="4" w:space="0" w:color="auto"/>
              <w:bottom w:val="nil"/>
              <w:right w:val="single" w:sz="4" w:space="0" w:color="auto"/>
            </w:tcBorders>
            <w:shd w:val="clear" w:color="auto" w:fill="auto"/>
            <w:vAlign w:val="center"/>
            <w:hideMark/>
          </w:tcPr>
          <w:p w:rsidR="006028D0" w:rsidRPr="006028D0" w:rsidRDefault="006028D0" w:rsidP="006028D0">
            <w:pPr>
              <w:rPr>
                <w:rFonts w:ascii="Arial" w:hAnsi="Arial" w:cs="Arial"/>
                <w:b/>
                <w:bCs/>
                <w:sz w:val="22"/>
                <w:szCs w:val="22"/>
              </w:rPr>
            </w:pPr>
            <w:r w:rsidRPr="006028D0">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6028D0" w:rsidRPr="006028D0" w:rsidRDefault="006028D0" w:rsidP="006028D0">
            <w:pPr>
              <w:jc w:val="center"/>
              <w:rPr>
                <w:rFonts w:ascii="Arial" w:hAnsi="Arial" w:cs="Arial"/>
                <w:b/>
                <w:bCs/>
                <w:sz w:val="22"/>
                <w:szCs w:val="22"/>
              </w:rPr>
            </w:pPr>
            <w:r w:rsidRPr="006028D0">
              <w:rPr>
                <w:rFonts w:ascii="Arial" w:hAnsi="Arial" w:cs="Arial"/>
                <w:b/>
                <w:bCs/>
                <w:sz w:val="22"/>
                <w:szCs w:val="22"/>
              </w:rPr>
              <w:t>02</w:t>
            </w:r>
          </w:p>
        </w:tc>
        <w:tc>
          <w:tcPr>
            <w:tcW w:w="3646" w:type="dxa"/>
            <w:tcBorders>
              <w:top w:val="nil"/>
              <w:left w:val="nil"/>
              <w:bottom w:val="single" w:sz="4" w:space="0" w:color="auto"/>
              <w:right w:val="single" w:sz="4" w:space="0" w:color="auto"/>
            </w:tcBorders>
            <w:shd w:val="clear" w:color="auto" w:fill="auto"/>
            <w:vAlign w:val="center"/>
            <w:hideMark/>
          </w:tcPr>
          <w:p w:rsidR="006028D0" w:rsidRPr="006028D0" w:rsidRDefault="006028D0" w:rsidP="006028D0">
            <w:pPr>
              <w:jc w:val="center"/>
              <w:rPr>
                <w:rFonts w:ascii="Arial" w:hAnsi="Arial" w:cs="Arial"/>
                <w:sz w:val="22"/>
                <w:szCs w:val="22"/>
              </w:rPr>
            </w:pPr>
            <w:r w:rsidRPr="006028D0">
              <w:rPr>
                <w:rFonts w:ascii="Arial" w:hAnsi="Arial" w:cs="Arial"/>
                <w:sz w:val="22"/>
                <w:szCs w:val="22"/>
              </w:rPr>
              <w:t xml:space="preserve">Vincolato </w:t>
            </w:r>
          </w:p>
        </w:tc>
        <w:tc>
          <w:tcPr>
            <w:tcW w:w="2069" w:type="dxa"/>
            <w:tcBorders>
              <w:top w:val="nil"/>
              <w:left w:val="nil"/>
              <w:bottom w:val="single" w:sz="4" w:space="0" w:color="auto"/>
              <w:right w:val="single" w:sz="4" w:space="0" w:color="auto"/>
            </w:tcBorders>
            <w:shd w:val="clear" w:color="auto" w:fill="auto"/>
            <w:noWrap/>
            <w:vAlign w:val="bottom"/>
            <w:hideMark/>
          </w:tcPr>
          <w:p w:rsidR="006028D0" w:rsidRPr="006028D0" w:rsidRDefault="006028D0" w:rsidP="006028D0">
            <w:pPr>
              <w:rPr>
                <w:rFonts w:ascii="Arial" w:hAnsi="Arial" w:cs="Arial"/>
                <w:color w:val="000000"/>
                <w:sz w:val="22"/>
                <w:szCs w:val="22"/>
              </w:rPr>
            </w:pPr>
            <w:r w:rsidRPr="006028D0">
              <w:rPr>
                <w:rFonts w:ascii="Arial" w:hAnsi="Arial" w:cs="Arial"/>
                <w:color w:val="000000"/>
                <w:sz w:val="22"/>
                <w:szCs w:val="22"/>
              </w:rPr>
              <w:t xml:space="preserve"> €            3.741,48 </w:t>
            </w:r>
          </w:p>
        </w:tc>
        <w:tc>
          <w:tcPr>
            <w:tcW w:w="2594" w:type="dxa"/>
            <w:tcBorders>
              <w:top w:val="nil"/>
              <w:left w:val="nil"/>
              <w:bottom w:val="nil"/>
              <w:right w:val="nil"/>
            </w:tcBorders>
            <w:shd w:val="clear" w:color="auto" w:fill="auto"/>
            <w:noWrap/>
            <w:vAlign w:val="bottom"/>
            <w:hideMark/>
          </w:tcPr>
          <w:p w:rsidR="006028D0" w:rsidRPr="006028D0" w:rsidRDefault="006028D0" w:rsidP="006028D0">
            <w:pPr>
              <w:rPr>
                <w:rFonts w:ascii="Calibri" w:hAnsi="Calibri" w:cs="Calibri"/>
                <w:color w:val="000000"/>
                <w:sz w:val="22"/>
                <w:szCs w:val="22"/>
              </w:rPr>
            </w:pPr>
          </w:p>
        </w:tc>
      </w:tr>
      <w:tr w:rsidR="006028D0" w:rsidRPr="006028D0" w:rsidTr="0008104D">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28D0" w:rsidRPr="006028D0" w:rsidRDefault="006028D0" w:rsidP="006028D0">
            <w:pPr>
              <w:jc w:val="center"/>
              <w:rPr>
                <w:rFonts w:ascii="Calibri" w:hAnsi="Calibri" w:cs="Calibri"/>
                <w:b/>
                <w:bCs/>
                <w:color w:val="000000"/>
                <w:sz w:val="28"/>
                <w:szCs w:val="28"/>
              </w:rPr>
            </w:pPr>
            <w:r w:rsidRPr="006028D0">
              <w:rPr>
                <w:rFonts w:ascii="Calibri" w:hAnsi="Calibri" w:cs="Calibri"/>
                <w:b/>
                <w:bCs/>
                <w:color w:val="000000"/>
                <w:sz w:val="28"/>
                <w:szCs w:val="28"/>
              </w:rPr>
              <w:t>06</w:t>
            </w:r>
          </w:p>
        </w:tc>
        <w:tc>
          <w:tcPr>
            <w:tcW w:w="6100" w:type="dxa"/>
            <w:gridSpan w:val="3"/>
            <w:tcBorders>
              <w:top w:val="single" w:sz="4" w:space="0" w:color="auto"/>
              <w:left w:val="nil"/>
              <w:bottom w:val="single" w:sz="4" w:space="0" w:color="auto"/>
              <w:right w:val="single" w:sz="8" w:space="0" w:color="000000"/>
            </w:tcBorders>
            <w:shd w:val="clear" w:color="auto" w:fill="auto"/>
            <w:vAlign w:val="center"/>
            <w:hideMark/>
          </w:tcPr>
          <w:p w:rsidR="006028D0" w:rsidRPr="006028D0" w:rsidRDefault="006028D0" w:rsidP="006028D0">
            <w:pPr>
              <w:jc w:val="center"/>
              <w:rPr>
                <w:rFonts w:ascii="Calibri" w:hAnsi="Calibri" w:cs="Calibri"/>
                <w:b/>
                <w:bCs/>
                <w:color w:val="000000"/>
                <w:sz w:val="28"/>
                <w:szCs w:val="28"/>
              </w:rPr>
            </w:pPr>
            <w:r w:rsidRPr="006028D0">
              <w:rPr>
                <w:rFonts w:ascii="Calibri" w:hAnsi="Calibri" w:cs="Calibri"/>
                <w:b/>
                <w:bCs/>
                <w:color w:val="000000"/>
                <w:sz w:val="28"/>
                <w:szCs w:val="28"/>
              </w:rPr>
              <w:t>Contributi da privati</w:t>
            </w:r>
          </w:p>
        </w:tc>
        <w:tc>
          <w:tcPr>
            <w:tcW w:w="2594" w:type="dxa"/>
            <w:tcBorders>
              <w:top w:val="nil"/>
              <w:left w:val="nil"/>
              <w:bottom w:val="nil"/>
              <w:right w:val="nil"/>
            </w:tcBorders>
            <w:shd w:val="clear" w:color="auto" w:fill="auto"/>
            <w:noWrap/>
            <w:vAlign w:val="bottom"/>
            <w:hideMark/>
          </w:tcPr>
          <w:p w:rsidR="006028D0" w:rsidRPr="006028D0" w:rsidRDefault="006028D0" w:rsidP="006028D0">
            <w:pPr>
              <w:rPr>
                <w:rFonts w:ascii="Calibri" w:hAnsi="Calibri" w:cs="Calibri"/>
                <w:color w:val="000000"/>
                <w:sz w:val="22"/>
                <w:szCs w:val="22"/>
              </w:rPr>
            </w:pPr>
          </w:p>
        </w:tc>
      </w:tr>
      <w:tr w:rsidR="006028D0" w:rsidRPr="006028D0" w:rsidTr="0008104D">
        <w:trPr>
          <w:trHeight w:val="600"/>
        </w:trPr>
        <w:tc>
          <w:tcPr>
            <w:tcW w:w="960" w:type="dxa"/>
            <w:tcBorders>
              <w:top w:val="nil"/>
              <w:left w:val="nil"/>
              <w:bottom w:val="nil"/>
              <w:right w:val="nil"/>
            </w:tcBorders>
            <w:shd w:val="clear" w:color="auto" w:fill="auto"/>
            <w:noWrap/>
            <w:vAlign w:val="bottom"/>
            <w:hideMark/>
          </w:tcPr>
          <w:p w:rsidR="006028D0" w:rsidRPr="006028D0" w:rsidRDefault="006028D0" w:rsidP="006028D0">
            <w:pPr>
              <w:rPr>
                <w:rFonts w:ascii="Calibri" w:hAnsi="Calibri" w:cs="Calibri"/>
                <w:color w:val="000000"/>
                <w:sz w:val="22"/>
                <w:szCs w:val="22"/>
              </w:rPr>
            </w:pPr>
          </w:p>
        </w:tc>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6028D0" w:rsidRPr="006028D0" w:rsidRDefault="00617953" w:rsidP="006028D0">
            <w:pPr>
              <w:jc w:val="center"/>
              <w:rPr>
                <w:rFonts w:ascii="Arial" w:hAnsi="Arial" w:cs="Arial"/>
                <w:b/>
                <w:bCs/>
                <w:sz w:val="22"/>
                <w:szCs w:val="22"/>
              </w:rPr>
            </w:pPr>
            <w:r>
              <w:rPr>
                <w:rFonts w:ascii="Arial" w:hAnsi="Arial" w:cs="Arial"/>
                <w:b/>
                <w:bCs/>
                <w:sz w:val="22"/>
                <w:szCs w:val="22"/>
              </w:rPr>
              <w:t>01</w:t>
            </w:r>
          </w:p>
        </w:tc>
        <w:tc>
          <w:tcPr>
            <w:tcW w:w="3646" w:type="dxa"/>
            <w:tcBorders>
              <w:top w:val="nil"/>
              <w:left w:val="nil"/>
              <w:bottom w:val="single" w:sz="4" w:space="0" w:color="auto"/>
              <w:right w:val="single" w:sz="4" w:space="0" w:color="auto"/>
            </w:tcBorders>
            <w:shd w:val="clear" w:color="auto" w:fill="auto"/>
            <w:vAlign w:val="center"/>
            <w:hideMark/>
          </w:tcPr>
          <w:p w:rsidR="006028D0" w:rsidRPr="006028D0" w:rsidRDefault="00617953" w:rsidP="00617953">
            <w:pPr>
              <w:jc w:val="center"/>
              <w:rPr>
                <w:rFonts w:ascii="Arial" w:hAnsi="Arial" w:cs="Arial"/>
                <w:color w:val="000000"/>
                <w:sz w:val="22"/>
                <w:szCs w:val="22"/>
              </w:rPr>
            </w:pPr>
            <w:r>
              <w:rPr>
                <w:rFonts w:ascii="Arial" w:hAnsi="Arial" w:cs="Arial"/>
                <w:color w:val="000000"/>
                <w:sz w:val="22"/>
                <w:szCs w:val="22"/>
              </w:rPr>
              <w:t>Contributi volontari da famiglie</w:t>
            </w:r>
          </w:p>
        </w:tc>
        <w:tc>
          <w:tcPr>
            <w:tcW w:w="2069" w:type="dxa"/>
            <w:tcBorders>
              <w:top w:val="nil"/>
              <w:left w:val="nil"/>
              <w:bottom w:val="single" w:sz="4" w:space="0" w:color="auto"/>
              <w:right w:val="nil"/>
            </w:tcBorders>
            <w:shd w:val="clear" w:color="auto" w:fill="auto"/>
            <w:noWrap/>
            <w:vAlign w:val="bottom"/>
            <w:hideMark/>
          </w:tcPr>
          <w:p w:rsidR="006028D0" w:rsidRPr="006028D0" w:rsidRDefault="006028D0" w:rsidP="006028D0">
            <w:pPr>
              <w:rPr>
                <w:rFonts w:ascii="Arial" w:hAnsi="Arial" w:cs="Arial"/>
                <w:color w:val="000000"/>
                <w:sz w:val="22"/>
                <w:szCs w:val="22"/>
              </w:rPr>
            </w:pPr>
            <w:r w:rsidRPr="006028D0">
              <w:rPr>
                <w:rFonts w:ascii="Arial" w:hAnsi="Arial" w:cs="Arial"/>
                <w:color w:val="000000"/>
                <w:sz w:val="22"/>
                <w:szCs w:val="22"/>
              </w:rPr>
              <w:t xml:space="preserve"> €          10.000,00 </w:t>
            </w:r>
          </w:p>
        </w:tc>
        <w:tc>
          <w:tcPr>
            <w:tcW w:w="259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028D0" w:rsidRPr="006028D0" w:rsidRDefault="006028D0" w:rsidP="006028D0">
            <w:pPr>
              <w:rPr>
                <w:rFonts w:ascii="Arial" w:hAnsi="Arial" w:cs="Arial"/>
                <w:b/>
                <w:bCs/>
                <w:color w:val="000000"/>
                <w:sz w:val="22"/>
                <w:szCs w:val="22"/>
              </w:rPr>
            </w:pPr>
            <w:r w:rsidRPr="006028D0">
              <w:rPr>
                <w:rFonts w:ascii="Arial" w:hAnsi="Arial" w:cs="Arial"/>
                <w:b/>
                <w:bCs/>
                <w:color w:val="000000"/>
                <w:sz w:val="22"/>
                <w:szCs w:val="22"/>
              </w:rPr>
              <w:t xml:space="preserve"> €           13.741,48 </w:t>
            </w:r>
          </w:p>
        </w:tc>
      </w:tr>
    </w:tbl>
    <w:p w:rsidR="006028D0" w:rsidRDefault="006028D0" w:rsidP="006028D0">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08104D" w:rsidRPr="003750DD" w:rsidTr="00DC7541">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04D" w:rsidRPr="003750DD" w:rsidRDefault="0008104D" w:rsidP="00DC7541">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08104D" w:rsidRPr="003750DD" w:rsidRDefault="0008104D" w:rsidP="00DC7541">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08104D" w:rsidRPr="003750DD" w:rsidRDefault="0008104D" w:rsidP="00DC7541">
            <w:pPr>
              <w:rPr>
                <w:rFonts w:ascii="Calibri" w:hAnsi="Calibri"/>
                <w:color w:val="000000"/>
                <w:sz w:val="28"/>
                <w:szCs w:val="28"/>
              </w:rPr>
            </w:pPr>
            <w:r w:rsidRPr="003750DD">
              <w:rPr>
                <w:rFonts w:ascii="Calibri" w:hAnsi="Calibri"/>
                <w:color w:val="000000"/>
                <w:sz w:val="28"/>
                <w:szCs w:val="28"/>
              </w:rPr>
              <w:t xml:space="preserve"> €                                -   </w:t>
            </w:r>
          </w:p>
        </w:tc>
      </w:tr>
      <w:tr w:rsidR="006028D0"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028D0" w:rsidRPr="003750DD" w:rsidRDefault="006028D0" w:rsidP="00DC7541">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6028D0" w:rsidRPr="003750DD" w:rsidRDefault="006028D0" w:rsidP="00DC7541">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6028D0" w:rsidRPr="003750DD" w:rsidRDefault="006028D0" w:rsidP="00DC7541">
            <w:pPr>
              <w:rPr>
                <w:rFonts w:ascii="Calibri" w:hAnsi="Calibri"/>
                <w:color w:val="000000"/>
                <w:sz w:val="28"/>
                <w:szCs w:val="28"/>
              </w:rPr>
            </w:pPr>
            <w:r w:rsidRPr="003750DD">
              <w:rPr>
                <w:rFonts w:ascii="Calibri" w:hAnsi="Calibri"/>
                <w:color w:val="000000"/>
                <w:sz w:val="28"/>
                <w:szCs w:val="28"/>
              </w:rPr>
              <w:t xml:space="preserve"> €                                -   </w:t>
            </w:r>
          </w:p>
        </w:tc>
      </w:tr>
      <w:tr w:rsidR="006028D0"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028D0" w:rsidRPr="003750DD" w:rsidRDefault="006028D0" w:rsidP="00DC7541">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6028D0" w:rsidRPr="003750DD" w:rsidRDefault="006028D0" w:rsidP="00DC7541">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6028D0" w:rsidRPr="003750DD" w:rsidRDefault="0008104D" w:rsidP="0008104D">
            <w:pPr>
              <w:rPr>
                <w:rFonts w:ascii="Calibri" w:hAnsi="Calibri"/>
                <w:color w:val="000000"/>
                <w:sz w:val="28"/>
                <w:szCs w:val="28"/>
              </w:rPr>
            </w:pPr>
            <w:r>
              <w:rPr>
                <w:rFonts w:ascii="Calibri" w:hAnsi="Calibri"/>
                <w:color w:val="000000"/>
                <w:sz w:val="28"/>
                <w:szCs w:val="28"/>
              </w:rPr>
              <w:t xml:space="preserve"> €           </w:t>
            </w:r>
            <w:r w:rsidR="00A3504B">
              <w:rPr>
                <w:rFonts w:ascii="Calibri" w:hAnsi="Calibri"/>
                <w:color w:val="000000"/>
                <w:sz w:val="28"/>
                <w:szCs w:val="28"/>
              </w:rPr>
              <w:t xml:space="preserve">     </w:t>
            </w:r>
            <w:r>
              <w:rPr>
                <w:rFonts w:ascii="Calibri" w:hAnsi="Calibri"/>
                <w:color w:val="000000"/>
                <w:sz w:val="28"/>
                <w:szCs w:val="28"/>
              </w:rPr>
              <w:t xml:space="preserve">  13.741,48</w:t>
            </w:r>
          </w:p>
        </w:tc>
      </w:tr>
      <w:tr w:rsidR="006028D0"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028D0" w:rsidRPr="003750DD" w:rsidRDefault="006028D0" w:rsidP="00DC7541">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6028D0" w:rsidRPr="003750DD" w:rsidRDefault="006028D0" w:rsidP="00DC7541">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6028D0" w:rsidRPr="003750DD" w:rsidRDefault="006028D0" w:rsidP="00DC7541">
            <w:pPr>
              <w:rPr>
                <w:rFonts w:ascii="Calibri" w:hAnsi="Calibri"/>
                <w:color w:val="000000"/>
                <w:sz w:val="28"/>
                <w:szCs w:val="28"/>
              </w:rPr>
            </w:pPr>
            <w:r w:rsidRPr="003750DD">
              <w:rPr>
                <w:rFonts w:ascii="Calibri" w:hAnsi="Calibri"/>
                <w:color w:val="000000"/>
                <w:sz w:val="28"/>
                <w:szCs w:val="28"/>
              </w:rPr>
              <w:t xml:space="preserve"> €                                -   </w:t>
            </w:r>
          </w:p>
        </w:tc>
      </w:tr>
      <w:tr w:rsidR="006028D0"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028D0" w:rsidRPr="003750DD" w:rsidRDefault="006028D0" w:rsidP="00DC7541">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6028D0" w:rsidRPr="003750DD" w:rsidRDefault="006028D0" w:rsidP="00DC7541">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6028D0" w:rsidRPr="003750DD" w:rsidRDefault="006028D0" w:rsidP="00DC7541">
            <w:pPr>
              <w:rPr>
                <w:rFonts w:ascii="Calibri" w:hAnsi="Calibri"/>
                <w:color w:val="000000"/>
                <w:sz w:val="28"/>
                <w:szCs w:val="28"/>
              </w:rPr>
            </w:pPr>
            <w:r w:rsidRPr="003750DD">
              <w:rPr>
                <w:rFonts w:ascii="Calibri" w:hAnsi="Calibri"/>
                <w:color w:val="000000"/>
                <w:sz w:val="28"/>
                <w:szCs w:val="28"/>
              </w:rPr>
              <w:t xml:space="preserve"> €                                -   </w:t>
            </w:r>
          </w:p>
        </w:tc>
      </w:tr>
      <w:tr w:rsidR="006028D0"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028D0" w:rsidRPr="003750DD" w:rsidRDefault="006028D0" w:rsidP="00DC7541">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6028D0" w:rsidRPr="003750DD" w:rsidRDefault="006028D0" w:rsidP="00DC7541">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6028D0" w:rsidRPr="003750DD" w:rsidRDefault="006028D0" w:rsidP="00DC7541">
            <w:pPr>
              <w:rPr>
                <w:rFonts w:ascii="Calibri" w:hAnsi="Calibri"/>
                <w:color w:val="000000"/>
                <w:sz w:val="28"/>
                <w:szCs w:val="28"/>
              </w:rPr>
            </w:pPr>
            <w:r w:rsidRPr="003750DD">
              <w:rPr>
                <w:rFonts w:ascii="Calibri" w:hAnsi="Calibri"/>
                <w:color w:val="000000"/>
                <w:sz w:val="28"/>
                <w:szCs w:val="28"/>
              </w:rPr>
              <w:t xml:space="preserve"> €                                -   </w:t>
            </w:r>
          </w:p>
        </w:tc>
      </w:tr>
      <w:tr w:rsidR="006028D0"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028D0" w:rsidRPr="003750DD" w:rsidRDefault="006028D0" w:rsidP="00DC7541">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6028D0" w:rsidRPr="003750DD" w:rsidRDefault="006028D0" w:rsidP="00DC7541">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6028D0" w:rsidRPr="003750DD" w:rsidRDefault="006028D0" w:rsidP="00DC7541">
            <w:pPr>
              <w:rPr>
                <w:rFonts w:ascii="Calibri" w:hAnsi="Calibri"/>
                <w:color w:val="000000"/>
                <w:sz w:val="28"/>
                <w:szCs w:val="28"/>
              </w:rPr>
            </w:pPr>
            <w:r w:rsidRPr="003750DD">
              <w:rPr>
                <w:rFonts w:ascii="Calibri" w:hAnsi="Calibri"/>
                <w:color w:val="000000"/>
                <w:sz w:val="28"/>
                <w:szCs w:val="28"/>
              </w:rPr>
              <w:t xml:space="preserve"> €                                -   </w:t>
            </w:r>
          </w:p>
        </w:tc>
      </w:tr>
      <w:tr w:rsidR="006028D0"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028D0" w:rsidRPr="003750DD" w:rsidRDefault="006028D0" w:rsidP="00DC7541">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6028D0" w:rsidRPr="003750DD" w:rsidRDefault="006028D0" w:rsidP="00DC7541">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6028D0" w:rsidRPr="003750DD" w:rsidRDefault="006028D0" w:rsidP="00DC7541">
            <w:pPr>
              <w:rPr>
                <w:rFonts w:ascii="Calibri" w:hAnsi="Calibri"/>
                <w:color w:val="000000"/>
                <w:sz w:val="28"/>
                <w:szCs w:val="28"/>
              </w:rPr>
            </w:pPr>
            <w:r w:rsidRPr="003750DD">
              <w:rPr>
                <w:rFonts w:ascii="Calibri" w:hAnsi="Calibri"/>
                <w:color w:val="000000"/>
                <w:sz w:val="28"/>
                <w:szCs w:val="28"/>
              </w:rPr>
              <w:t xml:space="preserve"> €                                -   </w:t>
            </w:r>
          </w:p>
        </w:tc>
      </w:tr>
      <w:tr w:rsidR="006028D0"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028D0" w:rsidRPr="003750DD" w:rsidRDefault="006028D0" w:rsidP="00DC7541">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6028D0" w:rsidRPr="003750DD" w:rsidRDefault="006028D0" w:rsidP="00DC7541">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6028D0" w:rsidRPr="003750DD" w:rsidRDefault="006028D0" w:rsidP="00DC7541">
            <w:pPr>
              <w:rPr>
                <w:rFonts w:ascii="Calibri" w:hAnsi="Calibri"/>
                <w:color w:val="000000"/>
                <w:sz w:val="28"/>
                <w:szCs w:val="28"/>
              </w:rPr>
            </w:pPr>
            <w:r w:rsidRPr="003750DD">
              <w:rPr>
                <w:rFonts w:ascii="Calibri" w:hAnsi="Calibri"/>
                <w:color w:val="000000"/>
                <w:sz w:val="28"/>
                <w:szCs w:val="28"/>
              </w:rPr>
              <w:t xml:space="preserve"> €                                -   </w:t>
            </w:r>
          </w:p>
        </w:tc>
      </w:tr>
      <w:tr w:rsidR="006028D0" w:rsidRPr="003750DD" w:rsidTr="00DC7541">
        <w:trPr>
          <w:trHeight w:val="600"/>
        </w:trPr>
        <w:tc>
          <w:tcPr>
            <w:tcW w:w="960" w:type="dxa"/>
            <w:tcBorders>
              <w:top w:val="nil"/>
              <w:left w:val="nil"/>
              <w:bottom w:val="nil"/>
              <w:right w:val="nil"/>
            </w:tcBorders>
            <w:shd w:val="clear" w:color="auto" w:fill="auto"/>
            <w:noWrap/>
            <w:vAlign w:val="bottom"/>
            <w:hideMark/>
          </w:tcPr>
          <w:p w:rsidR="006028D0" w:rsidRPr="003750DD" w:rsidRDefault="006028D0" w:rsidP="00DC7541">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6028D0" w:rsidRPr="003750DD" w:rsidRDefault="006028D0" w:rsidP="00DC7541">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028D0" w:rsidRPr="003750DD" w:rsidRDefault="006028D0" w:rsidP="0008104D">
            <w:pPr>
              <w:rPr>
                <w:rFonts w:ascii="Calibri" w:hAnsi="Calibri"/>
                <w:color w:val="000000"/>
                <w:sz w:val="28"/>
                <w:szCs w:val="28"/>
              </w:rPr>
            </w:pPr>
            <w:r w:rsidRPr="003750DD">
              <w:rPr>
                <w:rFonts w:ascii="Calibri" w:hAnsi="Calibri"/>
                <w:color w:val="000000"/>
                <w:sz w:val="28"/>
                <w:szCs w:val="28"/>
              </w:rPr>
              <w:t xml:space="preserve"> €     </w:t>
            </w:r>
            <w:r w:rsidR="00A3504B">
              <w:rPr>
                <w:rFonts w:ascii="Calibri" w:hAnsi="Calibri"/>
                <w:color w:val="000000"/>
                <w:sz w:val="28"/>
                <w:szCs w:val="28"/>
              </w:rPr>
              <w:t xml:space="preserve">        </w:t>
            </w:r>
            <w:r w:rsidRPr="003750DD">
              <w:rPr>
                <w:rFonts w:ascii="Calibri" w:hAnsi="Calibri"/>
                <w:color w:val="000000"/>
                <w:sz w:val="28"/>
                <w:szCs w:val="28"/>
              </w:rPr>
              <w:t xml:space="preserve">     </w:t>
            </w:r>
            <w:r w:rsidR="0008104D">
              <w:rPr>
                <w:rFonts w:ascii="Calibri" w:hAnsi="Calibri"/>
                <w:color w:val="000000"/>
                <w:sz w:val="28"/>
                <w:szCs w:val="28"/>
              </w:rPr>
              <w:t>13.741,48</w:t>
            </w:r>
          </w:p>
        </w:tc>
      </w:tr>
    </w:tbl>
    <w:p w:rsidR="006028D0" w:rsidRDefault="006028D0" w:rsidP="006028D0">
      <w:pPr>
        <w:spacing w:after="7" w:line="250" w:lineRule="auto"/>
        <w:ind w:left="89" w:right="452" w:hanging="10"/>
        <w:rPr>
          <w:rFonts w:ascii="Bookman Old Style" w:hAnsi="Bookman Old Style"/>
          <w:sz w:val="18"/>
          <w:szCs w:val="18"/>
        </w:rPr>
      </w:pPr>
    </w:p>
    <w:p w:rsidR="006028D0" w:rsidRDefault="00DC7541" w:rsidP="00DC7541">
      <w:pPr>
        <w:tabs>
          <w:tab w:val="left" w:pos="1769"/>
        </w:tabs>
        <w:spacing w:after="7" w:line="250" w:lineRule="auto"/>
        <w:ind w:left="89" w:right="452" w:hanging="10"/>
        <w:jc w:val="both"/>
        <w:rPr>
          <w:rFonts w:ascii="Calibri" w:hAnsi="Calibri"/>
          <w:color w:val="000000"/>
          <w:sz w:val="28"/>
          <w:szCs w:val="28"/>
        </w:rPr>
      </w:pPr>
      <w:r>
        <w:rPr>
          <w:rFonts w:ascii="Calibri" w:hAnsi="Calibri"/>
          <w:color w:val="000000"/>
          <w:sz w:val="28"/>
          <w:szCs w:val="28"/>
        </w:rPr>
        <w:tab/>
      </w:r>
      <w:r>
        <w:rPr>
          <w:rFonts w:ascii="Calibri" w:hAnsi="Calibri"/>
          <w:color w:val="000000"/>
          <w:sz w:val="28"/>
          <w:szCs w:val="28"/>
        </w:rPr>
        <w:tab/>
      </w:r>
    </w:p>
    <w:p w:rsidR="00F6587B" w:rsidRDefault="0008104D" w:rsidP="0098077A">
      <w:pPr>
        <w:spacing w:after="7" w:line="250" w:lineRule="auto"/>
        <w:ind w:left="89" w:right="452" w:hanging="10"/>
        <w:jc w:val="both"/>
        <w:rPr>
          <w:rFonts w:ascii="Calibri" w:hAnsi="Calibri"/>
          <w:color w:val="000000"/>
          <w:sz w:val="28"/>
          <w:szCs w:val="28"/>
        </w:rPr>
      </w:pPr>
      <w:r>
        <w:rPr>
          <w:rFonts w:ascii="Calibri" w:hAnsi="Calibri"/>
          <w:color w:val="000000"/>
          <w:sz w:val="28"/>
          <w:szCs w:val="28"/>
        </w:rPr>
        <w:t>Le spese che si prevede di effettuare riguardano la realizzazione dei corsi sportivi integrativi pomeridiani aperti a tutti gli alunni dell’istituto.</w:t>
      </w:r>
    </w:p>
    <w:p w:rsidR="00F6587B" w:rsidRDefault="0008104D" w:rsidP="0098077A">
      <w:pPr>
        <w:spacing w:after="7" w:line="250" w:lineRule="auto"/>
        <w:ind w:left="89" w:right="452" w:hanging="10"/>
        <w:jc w:val="both"/>
        <w:rPr>
          <w:rFonts w:ascii="Calibri" w:hAnsi="Calibri"/>
          <w:color w:val="000000"/>
          <w:sz w:val="28"/>
          <w:szCs w:val="28"/>
        </w:rPr>
      </w:pPr>
      <w:r>
        <w:rPr>
          <w:rFonts w:ascii="Calibri" w:hAnsi="Calibri"/>
          <w:color w:val="000000"/>
          <w:sz w:val="28"/>
          <w:szCs w:val="28"/>
        </w:rPr>
        <w:t>I corsi previsti per il corrente anno scolastico sono i seguenti:</w:t>
      </w:r>
    </w:p>
    <w:p w:rsidR="0008104D" w:rsidRDefault="0008104D" w:rsidP="0008104D">
      <w:pPr>
        <w:pStyle w:val="Paragrafoelenco"/>
        <w:numPr>
          <w:ilvl w:val="0"/>
          <w:numId w:val="43"/>
        </w:numPr>
        <w:spacing w:after="7" w:line="250" w:lineRule="auto"/>
        <w:ind w:right="452"/>
        <w:jc w:val="both"/>
        <w:rPr>
          <w:rFonts w:ascii="Calibri" w:hAnsi="Calibri"/>
          <w:color w:val="000000"/>
          <w:sz w:val="28"/>
          <w:szCs w:val="28"/>
        </w:rPr>
      </w:pPr>
      <w:r>
        <w:rPr>
          <w:rFonts w:ascii="Calibri" w:hAnsi="Calibri"/>
          <w:color w:val="000000"/>
          <w:sz w:val="28"/>
          <w:szCs w:val="28"/>
        </w:rPr>
        <w:t>calcio e calcio a 5;</w:t>
      </w:r>
    </w:p>
    <w:p w:rsidR="0008104D" w:rsidRDefault="0008104D" w:rsidP="0008104D">
      <w:pPr>
        <w:pStyle w:val="Paragrafoelenco"/>
        <w:numPr>
          <w:ilvl w:val="0"/>
          <w:numId w:val="43"/>
        </w:numPr>
        <w:spacing w:after="7" w:line="250" w:lineRule="auto"/>
        <w:ind w:right="452"/>
        <w:jc w:val="both"/>
        <w:rPr>
          <w:rFonts w:ascii="Calibri" w:hAnsi="Calibri"/>
          <w:color w:val="000000"/>
          <w:sz w:val="28"/>
          <w:szCs w:val="28"/>
        </w:rPr>
      </w:pPr>
      <w:r>
        <w:rPr>
          <w:rFonts w:ascii="Calibri" w:hAnsi="Calibri"/>
          <w:color w:val="000000"/>
          <w:sz w:val="28"/>
          <w:szCs w:val="28"/>
        </w:rPr>
        <w:t>pallavolo;</w:t>
      </w:r>
    </w:p>
    <w:p w:rsidR="0008104D" w:rsidRDefault="0008104D" w:rsidP="0008104D">
      <w:pPr>
        <w:pStyle w:val="Paragrafoelenco"/>
        <w:numPr>
          <w:ilvl w:val="0"/>
          <w:numId w:val="43"/>
        </w:numPr>
        <w:spacing w:after="7" w:line="250" w:lineRule="auto"/>
        <w:ind w:right="452"/>
        <w:jc w:val="both"/>
        <w:rPr>
          <w:rFonts w:ascii="Calibri" w:hAnsi="Calibri"/>
          <w:color w:val="000000"/>
          <w:sz w:val="28"/>
          <w:szCs w:val="28"/>
        </w:rPr>
      </w:pPr>
      <w:r>
        <w:rPr>
          <w:rFonts w:ascii="Calibri" w:hAnsi="Calibri"/>
          <w:color w:val="000000"/>
          <w:sz w:val="28"/>
          <w:szCs w:val="28"/>
        </w:rPr>
        <w:t>rugby;</w:t>
      </w:r>
    </w:p>
    <w:p w:rsidR="0008104D" w:rsidRDefault="0008104D" w:rsidP="0008104D">
      <w:pPr>
        <w:pStyle w:val="Paragrafoelenco"/>
        <w:numPr>
          <w:ilvl w:val="0"/>
          <w:numId w:val="43"/>
        </w:numPr>
        <w:spacing w:after="7" w:line="250" w:lineRule="auto"/>
        <w:ind w:right="452"/>
        <w:jc w:val="both"/>
        <w:rPr>
          <w:rFonts w:ascii="Calibri" w:hAnsi="Calibri"/>
          <w:color w:val="000000"/>
          <w:sz w:val="28"/>
          <w:szCs w:val="28"/>
        </w:rPr>
      </w:pPr>
      <w:r>
        <w:rPr>
          <w:rFonts w:ascii="Calibri" w:hAnsi="Calibri"/>
          <w:color w:val="000000"/>
          <w:sz w:val="28"/>
          <w:szCs w:val="28"/>
        </w:rPr>
        <w:t>atletica;</w:t>
      </w:r>
    </w:p>
    <w:p w:rsidR="0008104D" w:rsidRDefault="0008104D" w:rsidP="0008104D">
      <w:pPr>
        <w:pStyle w:val="Paragrafoelenco"/>
        <w:numPr>
          <w:ilvl w:val="0"/>
          <w:numId w:val="43"/>
        </w:numPr>
        <w:spacing w:after="7" w:line="250" w:lineRule="auto"/>
        <w:ind w:right="452"/>
        <w:jc w:val="both"/>
        <w:rPr>
          <w:rFonts w:ascii="Calibri" w:hAnsi="Calibri"/>
          <w:color w:val="000000"/>
          <w:sz w:val="28"/>
          <w:szCs w:val="28"/>
        </w:rPr>
      </w:pPr>
      <w:r>
        <w:rPr>
          <w:rFonts w:ascii="Calibri" w:hAnsi="Calibri"/>
          <w:color w:val="000000"/>
          <w:sz w:val="28"/>
          <w:szCs w:val="28"/>
        </w:rPr>
        <w:t>arrampicata;</w:t>
      </w:r>
    </w:p>
    <w:p w:rsidR="0008104D" w:rsidRDefault="0008104D" w:rsidP="0008104D">
      <w:pPr>
        <w:pStyle w:val="Paragrafoelenco"/>
        <w:numPr>
          <w:ilvl w:val="0"/>
          <w:numId w:val="43"/>
        </w:numPr>
        <w:spacing w:after="7" w:line="250" w:lineRule="auto"/>
        <w:ind w:right="452"/>
        <w:jc w:val="both"/>
        <w:rPr>
          <w:rFonts w:ascii="Calibri" w:hAnsi="Calibri"/>
          <w:color w:val="000000"/>
          <w:sz w:val="28"/>
          <w:szCs w:val="28"/>
        </w:rPr>
      </w:pPr>
      <w:r>
        <w:rPr>
          <w:rFonts w:ascii="Calibri" w:hAnsi="Calibri"/>
          <w:color w:val="000000"/>
          <w:sz w:val="28"/>
          <w:szCs w:val="28"/>
        </w:rPr>
        <w:t>fitness;</w:t>
      </w:r>
    </w:p>
    <w:p w:rsidR="0008104D" w:rsidRDefault="0008104D" w:rsidP="0008104D">
      <w:pPr>
        <w:pStyle w:val="Paragrafoelenco"/>
        <w:numPr>
          <w:ilvl w:val="0"/>
          <w:numId w:val="43"/>
        </w:numPr>
        <w:spacing w:after="7" w:line="250" w:lineRule="auto"/>
        <w:ind w:right="452"/>
        <w:jc w:val="both"/>
        <w:rPr>
          <w:rFonts w:ascii="Calibri" w:hAnsi="Calibri"/>
          <w:color w:val="000000"/>
          <w:sz w:val="28"/>
          <w:szCs w:val="28"/>
        </w:rPr>
      </w:pPr>
      <w:r>
        <w:rPr>
          <w:rFonts w:ascii="Calibri" w:hAnsi="Calibri"/>
          <w:color w:val="000000"/>
          <w:sz w:val="28"/>
          <w:szCs w:val="28"/>
        </w:rPr>
        <w:t>yoga;</w:t>
      </w:r>
    </w:p>
    <w:p w:rsidR="0008104D" w:rsidRDefault="0008104D" w:rsidP="0008104D">
      <w:pPr>
        <w:pStyle w:val="Paragrafoelenco"/>
        <w:numPr>
          <w:ilvl w:val="0"/>
          <w:numId w:val="43"/>
        </w:numPr>
        <w:spacing w:after="7" w:line="250" w:lineRule="auto"/>
        <w:ind w:right="452"/>
        <w:jc w:val="both"/>
        <w:rPr>
          <w:rFonts w:ascii="Calibri" w:hAnsi="Calibri"/>
          <w:color w:val="000000"/>
          <w:sz w:val="28"/>
          <w:szCs w:val="28"/>
        </w:rPr>
      </w:pPr>
      <w:r>
        <w:rPr>
          <w:rFonts w:ascii="Calibri" w:hAnsi="Calibri"/>
          <w:color w:val="000000"/>
          <w:sz w:val="28"/>
          <w:szCs w:val="28"/>
        </w:rPr>
        <w:t>nuoto;</w:t>
      </w:r>
    </w:p>
    <w:p w:rsidR="0008104D" w:rsidRPr="0008104D" w:rsidRDefault="0008104D" w:rsidP="0008104D">
      <w:pPr>
        <w:pStyle w:val="Paragrafoelenco"/>
        <w:numPr>
          <w:ilvl w:val="0"/>
          <w:numId w:val="43"/>
        </w:numPr>
        <w:spacing w:after="7" w:line="250" w:lineRule="auto"/>
        <w:ind w:right="452"/>
        <w:jc w:val="both"/>
        <w:rPr>
          <w:rFonts w:ascii="Calibri" w:hAnsi="Calibri"/>
          <w:color w:val="000000"/>
          <w:sz w:val="28"/>
          <w:szCs w:val="28"/>
        </w:rPr>
      </w:pPr>
      <w:r>
        <w:rPr>
          <w:rFonts w:ascii="Calibri" w:hAnsi="Calibri"/>
          <w:color w:val="000000"/>
          <w:sz w:val="28"/>
          <w:szCs w:val="28"/>
        </w:rPr>
        <w:t>sci alpino, sci di fondo, snowboard, pattinaggio.</w:t>
      </w:r>
    </w:p>
    <w:p w:rsidR="00D67B6D" w:rsidRDefault="00D67B6D" w:rsidP="0098077A">
      <w:pPr>
        <w:spacing w:after="7" w:line="250" w:lineRule="auto"/>
        <w:ind w:left="89" w:right="452" w:hanging="10"/>
        <w:jc w:val="both"/>
        <w:rPr>
          <w:rFonts w:ascii="Calibri" w:hAnsi="Calibri"/>
          <w:color w:val="000000"/>
          <w:sz w:val="28"/>
          <w:szCs w:val="28"/>
        </w:rPr>
      </w:pPr>
    </w:p>
    <w:p w:rsidR="00DC7541" w:rsidRDefault="00DC7541" w:rsidP="00DC7541">
      <w:pPr>
        <w:spacing w:after="7" w:line="250" w:lineRule="auto"/>
        <w:ind w:left="89" w:right="452" w:hanging="10"/>
        <w:rPr>
          <w:rFonts w:ascii="Bookman Old Style" w:hAnsi="Bookman Old Style"/>
          <w:sz w:val="18"/>
          <w:szCs w:val="18"/>
        </w:rPr>
      </w:pPr>
    </w:p>
    <w:p w:rsidR="00DC7541" w:rsidRPr="00A9087F" w:rsidRDefault="00DC7541" w:rsidP="00DC7541">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lastRenderedPageBreak/>
        <w:t xml:space="preserve">AGGREGATO </w:t>
      </w:r>
      <w:r>
        <w:rPr>
          <w:b/>
          <w:i/>
        </w:rPr>
        <w:t xml:space="preserve">P </w:t>
      </w:r>
      <w:r w:rsidRPr="00A9087F">
        <w:rPr>
          <w:b/>
          <w:i/>
        </w:rPr>
        <w:t xml:space="preserve">VOCE </w:t>
      </w:r>
      <w:r>
        <w:rPr>
          <w:b/>
          <w:i/>
        </w:rPr>
        <w:t>P0205</w:t>
      </w:r>
    </w:p>
    <w:p w:rsidR="00DC7541" w:rsidRPr="0046249F" w:rsidRDefault="00797E2A" w:rsidP="00DC7541">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EDUCAZIONE MUSICALE E TEATRALE</w:t>
      </w:r>
      <w:r w:rsidR="00DC7541">
        <w:rPr>
          <w:b/>
          <w:i/>
        </w:rPr>
        <w:tab/>
      </w:r>
      <w:r w:rsidR="00DC7541" w:rsidRPr="00A9087F">
        <w:rPr>
          <w:b/>
          <w:i/>
          <w:sz w:val="24"/>
          <w:szCs w:val="24"/>
        </w:rPr>
        <w:t xml:space="preserve">€ </w:t>
      </w:r>
      <w:r w:rsidRPr="005E0BC8">
        <w:rPr>
          <w:rFonts w:ascii="Calibri" w:hAnsi="Calibri" w:cs="Calibri"/>
          <w:color w:val="000000"/>
          <w:sz w:val="22"/>
          <w:szCs w:val="22"/>
        </w:rPr>
        <w:t>12.800,34</w:t>
      </w:r>
    </w:p>
    <w:p w:rsidR="00DC7541" w:rsidRDefault="00DC7541" w:rsidP="00DC7541">
      <w:pPr>
        <w:spacing w:after="7" w:line="250" w:lineRule="auto"/>
        <w:ind w:left="89" w:right="452" w:hanging="10"/>
        <w:rPr>
          <w:rFonts w:ascii="Bookman Old Style" w:hAnsi="Bookman Old Style"/>
          <w:sz w:val="28"/>
          <w:szCs w:val="28"/>
        </w:rPr>
      </w:pPr>
    </w:p>
    <w:p w:rsidR="00DC7541" w:rsidRPr="0098077A" w:rsidRDefault="00DC7541" w:rsidP="00DC7541">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4" w:type="dxa"/>
        <w:tblInd w:w="55" w:type="dxa"/>
        <w:tblCellMar>
          <w:left w:w="70" w:type="dxa"/>
          <w:right w:w="70" w:type="dxa"/>
        </w:tblCellMar>
        <w:tblLook w:val="04A0" w:firstRow="1" w:lastRow="0" w:firstColumn="1" w:lastColumn="0" w:noHBand="0" w:noVBand="1"/>
      </w:tblPr>
      <w:tblGrid>
        <w:gridCol w:w="960"/>
        <w:gridCol w:w="385"/>
        <w:gridCol w:w="3646"/>
        <w:gridCol w:w="2069"/>
        <w:gridCol w:w="2594"/>
      </w:tblGrid>
      <w:tr w:rsidR="00DC7541" w:rsidRPr="006028D0" w:rsidTr="00DC7541">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7541" w:rsidRPr="006028D0" w:rsidRDefault="00DC7541" w:rsidP="00DC7541">
            <w:pPr>
              <w:jc w:val="center"/>
              <w:rPr>
                <w:rFonts w:ascii="Calibri" w:hAnsi="Calibri" w:cs="Calibri"/>
                <w:b/>
                <w:bCs/>
                <w:color w:val="000000"/>
                <w:sz w:val="28"/>
                <w:szCs w:val="28"/>
              </w:rPr>
            </w:pPr>
            <w:r w:rsidRPr="006028D0">
              <w:rPr>
                <w:rFonts w:ascii="Calibri" w:hAnsi="Calibri" w:cs="Calibri"/>
                <w:b/>
                <w:bCs/>
                <w:color w:val="000000"/>
                <w:sz w:val="28"/>
                <w:szCs w:val="28"/>
              </w:rPr>
              <w:t>01</w:t>
            </w:r>
          </w:p>
        </w:tc>
        <w:tc>
          <w:tcPr>
            <w:tcW w:w="6100" w:type="dxa"/>
            <w:gridSpan w:val="3"/>
            <w:tcBorders>
              <w:top w:val="single" w:sz="4" w:space="0" w:color="auto"/>
              <w:left w:val="nil"/>
              <w:bottom w:val="single" w:sz="4" w:space="0" w:color="auto"/>
              <w:right w:val="single" w:sz="4" w:space="0" w:color="000000"/>
            </w:tcBorders>
            <w:shd w:val="clear" w:color="auto" w:fill="auto"/>
            <w:vAlign w:val="center"/>
            <w:hideMark/>
          </w:tcPr>
          <w:p w:rsidR="00DC7541" w:rsidRPr="006028D0" w:rsidRDefault="00DC7541" w:rsidP="00DC7541">
            <w:pPr>
              <w:jc w:val="center"/>
              <w:rPr>
                <w:rFonts w:ascii="Calibri" w:hAnsi="Calibri" w:cs="Calibri"/>
                <w:b/>
                <w:bCs/>
                <w:color w:val="000000"/>
                <w:sz w:val="28"/>
                <w:szCs w:val="28"/>
              </w:rPr>
            </w:pPr>
            <w:r w:rsidRPr="006028D0">
              <w:rPr>
                <w:rFonts w:ascii="Calibri" w:hAnsi="Calibri" w:cs="Calibri"/>
                <w:b/>
                <w:bCs/>
                <w:color w:val="000000"/>
                <w:sz w:val="28"/>
                <w:szCs w:val="28"/>
              </w:rPr>
              <w:t>Avanzo di amministrazione presunto</w:t>
            </w:r>
          </w:p>
        </w:tc>
        <w:tc>
          <w:tcPr>
            <w:tcW w:w="2594" w:type="dxa"/>
            <w:tcBorders>
              <w:top w:val="nil"/>
              <w:left w:val="nil"/>
              <w:bottom w:val="nil"/>
              <w:right w:val="nil"/>
            </w:tcBorders>
            <w:shd w:val="clear" w:color="auto" w:fill="auto"/>
            <w:noWrap/>
            <w:vAlign w:val="bottom"/>
            <w:hideMark/>
          </w:tcPr>
          <w:p w:rsidR="00DC7541" w:rsidRPr="006028D0" w:rsidRDefault="00DC7541" w:rsidP="00DC7541">
            <w:pPr>
              <w:rPr>
                <w:rFonts w:ascii="Calibri" w:hAnsi="Calibri" w:cs="Calibri"/>
                <w:color w:val="000000"/>
                <w:sz w:val="22"/>
                <w:szCs w:val="22"/>
              </w:rPr>
            </w:pPr>
          </w:p>
        </w:tc>
      </w:tr>
      <w:tr w:rsidR="00797E2A" w:rsidRPr="006028D0" w:rsidTr="00DC7541">
        <w:trPr>
          <w:trHeight w:val="600"/>
        </w:trPr>
        <w:tc>
          <w:tcPr>
            <w:tcW w:w="960" w:type="dxa"/>
            <w:tcBorders>
              <w:top w:val="nil"/>
              <w:left w:val="single" w:sz="4" w:space="0" w:color="auto"/>
              <w:bottom w:val="nil"/>
              <w:right w:val="single" w:sz="4" w:space="0" w:color="auto"/>
            </w:tcBorders>
            <w:shd w:val="clear" w:color="auto" w:fill="auto"/>
            <w:vAlign w:val="center"/>
            <w:hideMark/>
          </w:tcPr>
          <w:p w:rsidR="00797E2A" w:rsidRPr="006028D0" w:rsidRDefault="00797E2A" w:rsidP="00DC7541">
            <w:pPr>
              <w:rPr>
                <w:rFonts w:ascii="Arial" w:hAnsi="Arial" w:cs="Arial"/>
                <w:b/>
                <w:bCs/>
                <w:sz w:val="22"/>
                <w:szCs w:val="22"/>
              </w:rPr>
            </w:pPr>
          </w:p>
        </w:tc>
        <w:tc>
          <w:tcPr>
            <w:tcW w:w="385" w:type="dxa"/>
            <w:tcBorders>
              <w:top w:val="nil"/>
              <w:left w:val="nil"/>
              <w:bottom w:val="single" w:sz="4" w:space="0" w:color="auto"/>
              <w:right w:val="single" w:sz="4" w:space="0" w:color="auto"/>
            </w:tcBorders>
            <w:shd w:val="clear" w:color="auto" w:fill="auto"/>
            <w:noWrap/>
            <w:vAlign w:val="center"/>
            <w:hideMark/>
          </w:tcPr>
          <w:p w:rsidR="00797E2A" w:rsidRPr="006028D0" w:rsidRDefault="00797E2A" w:rsidP="00DC7541">
            <w:pPr>
              <w:jc w:val="center"/>
              <w:rPr>
                <w:rFonts w:ascii="Arial" w:hAnsi="Arial" w:cs="Arial"/>
                <w:b/>
                <w:bCs/>
                <w:sz w:val="22"/>
                <w:szCs w:val="22"/>
              </w:rPr>
            </w:pPr>
            <w:r>
              <w:rPr>
                <w:rFonts w:ascii="Arial" w:hAnsi="Arial" w:cs="Arial"/>
                <w:b/>
                <w:bCs/>
                <w:sz w:val="22"/>
                <w:szCs w:val="22"/>
              </w:rPr>
              <w:t>01</w:t>
            </w:r>
          </w:p>
        </w:tc>
        <w:tc>
          <w:tcPr>
            <w:tcW w:w="3646" w:type="dxa"/>
            <w:tcBorders>
              <w:top w:val="nil"/>
              <w:left w:val="nil"/>
              <w:bottom w:val="single" w:sz="4" w:space="0" w:color="auto"/>
              <w:right w:val="single" w:sz="4" w:space="0" w:color="auto"/>
            </w:tcBorders>
            <w:shd w:val="clear" w:color="auto" w:fill="auto"/>
            <w:vAlign w:val="center"/>
            <w:hideMark/>
          </w:tcPr>
          <w:p w:rsidR="00797E2A" w:rsidRPr="006028D0" w:rsidRDefault="00797E2A" w:rsidP="00DC7541">
            <w:pPr>
              <w:jc w:val="center"/>
              <w:rPr>
                <w:rFonts w:ascii="Arial" w:hAnsi="Arial" w:cs="Arial"/>
                <w:sz w:val="22"/>
                <w:szCs w:val="22"/>
              </w:rPr>
            </w:pPr>
            <w:r>
              <w:rPr>
                <w:rFonts w:ascii="Arial" w:hAnsi="Arial" w:cs="Arial"/>
                <w:sz w:val="22"/>
                <w:szCs w:val="22"/>
              </w:rPr>
              <w:t>Non vincolato</w:t>
            </w:r>
          </w:p>
        </w:tc>
        <w:tc>
          <w:tcPr>
            <w:tcW w:w="2069" w:type="dxa"/>
            <w:tcBorders>
              <w:top w:val="nil"/>
              <w:left w:val="nil"/>
              <w:bottom w:val="single" w:sz="4" w:space="0" w:color="auto"/>
              <w:right w:val="single" w:sz="4" w:space="0" w:color="auto"/>
            </w:tcBorders>
            <w:shd w:val="clear" w:color="auto" w:fill="auto"/>
            <w:noWrap/>
            <w:vAlign w:val="bottom"/>
            <w:hideMark/>
          </w:tcPr>
          <w:p w:rsidR="00797E2A" w:rsidRPr="006028D0" w:rsidRDefault="00797E2A" w:rsidP="00797E2A">
            <w:pPr>
              <w:rPr>
                <w:rFonts w:ascii="Arial" w:hAnsi="Arial" w:cs="Arial"/>
                <w:color w:val="000000"/>
                <w:sz w:val="22"/>
                <w:szCs w:val="22"/>
              </w:rPr>
            </w:pPr>
            <w:r w:rsidRPr="006028D0">
              <w:rPr>
                <w:rFonts w:ascii="Arial" w:hAnsi="Arial" w:cs="Arial"/>
                <w:color w:val="000000"/>
                <w:sz w:val="22"/>
                <w:szCs w:val="22"/>
              </w:rPr>
              <w:t xml:space="preserve"> €            3.</w:t>
            </w:r>
            <w:r>
              <w:rPr>
                <w:rFonts w:ascii="Arial" w:hAnsi="Arial" w:cs="Arial"/>
                <w:color w:val="000000"/>
                <w:sz w:val="22"/>
                <w:szCs w:val="22"/>
              </w:rPr>
              <w:t>600,00</w:t>
            </w:r>
          </w:p>
        </w:tc>
        <w:tc>
          <w:tcPr>
            <w:tcW w:w="2594" w:type="dxa"/>
            <w:tcBorders>
              <w:top w:val="nil"/>
              <w:left w:val="nil"/>
              <w:bottom w:val="nil"/>
              <w:right w:val="nil"/>
            </w:tcBorders>
            <w:shd w:val="clear" w:color="auto" w:fill="auto"/>
            <w:noWrap/>
            <w:vAlign w:val="bottom"/>
            <w:hideMark/>
          </w:tcPr>
          <w:p w:rsidR="00797E2A" w:rsidRPr="006028D0" w:rsidRDefault="00797E2A" w:rsidP="00DC7541">
            <w:pPr>
              <w:rPr>
                <w:rFonts w:ascii="Calibri" w:hAnsi="Calibri" w:cs="Calibri"/>
                <w:color w:val="000000"/>
                <w:sz w:val="22"/>
                <w:szCs w:val="22"/>
              </w:rPr>
            </w:pPr>
          </w:p>
        </w:tc>
      </w:tr>
      <w:tr w:rsidR="00DC7541" w:rsidRPr="006028D0" w:rsidTr="00DC7541">
        <w:trPr>
          <w:trHeight w:val="600"/>
        </w:trPr>
        <w:tc>
          <w:tcPr>
            <w:tcW w:w="960" w:type="dxa"/>
            <w:tcBorders>
              <w:top w:val="nil"/>
              <w:left w:val="single" w:sz="4" w:space="0" w:color="auto"/>
              <w:bottom w:val="nil"/>
              <w:right w:val="single" w:sz="4" w:space="0" w:color="auto"/>
            </w:tcBorders>
            <w:shd w:val="clear" w:color="auto" w:fill="auto"/>
            <w:vAlign w:val="center"/>
            <w:hideMark/>
          </w:tcPr>
          <w:p w:rsidR="00DC7541" w:rsidRPr="006028D0" w:rsidRDefault="00DC7541" w:rsidP="00DC7541">
            <w:pPr>
              <w:rPr>
                <w:rFonts w:ascii="Arial" w:hAnsi="Arial" w:cs="Arial"/>
                <w:b/>
                <w:bCs/>
                <w:sz w:val="22"/>
                <w:szCs w:val="22"/>
              </w:rPr>
            </w:pPr>
            <w:r w:rsidRPr="006028D0">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DC7541" w:rsidRPr="006028D0" w:rsidRDefault="00DC7541" w:rsidP="00DC7541">
            <w:pPr>
              <w:jc w:val="center"/>
              <w:rPr>
                <w:rFonts w:ascii="Arial" w:hAnsi="Arial" w:cs="Arial"/>
                <w:b/>
                <w:bCs/>
                <w:sz w:val="22"/>
                <w:szCs w:val="22"/>
              </w:rPr>
            </w:pPr>
            <w:r w:rsidRPr="006028D0">
              <w:rPr>
                <w:rFonts w:ascii="Arial" w:hAnsi="Arial" w:cs="Arial"/>
                <w:b/>
                <w:bCs/>
                <w:sz w:val="22"/>
                <w:szCs w:val="22"/>
              </w:rPr>
              <w:t>02</w:t>
            </w:r>
          </w:p>
        </w:tc>
        <w:tc>
          <w:tcPr>
            <w:tcW w:w="3646" w:type="dxa"/>
            <w:tcBorders>
              <w:top w:val="nil"/>
              <w:left w:val="nil"/>
              <w:bottom w:val="single" w:sz="4" w:space="0" w:color="auto"/>
              <w:right w:val="single" w:sz="4" w:space="0" w:color="auto"/>
            </w:tcBorders>
            <w:shd w:val="clear" w:color="auto" w:fill="auto"/>
            <w:vAlign w:val="center"/>
            <w:hideMark/>
          </w:tcPr>
          <w:p w:rsidR="00DC7541" w:rsidRPr="006028D0" w:rsidRDefault="00DC7541" w:rsidP="00DC7541">
            <w:pPr>
              <w:jc w:val="center"/>
              <w:rPr>
                <w:rFonts w:ascii="Arial" w:hAnsi="Arial" w:cs="Arial"/>
                <w:sz w:val="22"/>
                <w:szCs w:val="22"/>
              </w:rPr>
            </w:pPr>
            <w:r w:rsidRPr="006028D0">
              <w:rPr>
                <w:rFonts w:ascii="Arial" w:hAnsi="Arial" w:cs="Arial"/>
                <w:sz w:val="22"/>
                <w:szCs w:val="22"/>
              </w:rPr>
              <w:t xml:space="preserve">Vincolato </w:t>
            </w:r>
          </w:p>
        </w:tc>
        <w:tc>
          <w:tcPr>
            <w:tcW w:w="2069" w:type="dxa"/>
            <w:tcBorders>
              <w:top w:val="nil"/>
              <w:left w:val="nil"/>
              <w:bottom w:val="single" w:sz="4" w:space="0" w:color="auto"/>
              <w:right w:val="single" w:sz="4" w:space="0" w:color="auto"/>
            </w:tcBorders>
            <w:shd w:val="clear" w:color="auto" w:fill="auto"/>
            <w:noWrap/>
            <w:vAlign w:val="bottom"/>
            <w:hideMark/>
          </w:tcPr>
          <w:p w:rsidR="00DC7541" w:rsidRPr="006028D0" w:rsidRDefault="00DC7541" w:rsidP="00797E2A">
            <w:pPr>
              <w:rPr>
                <w:rFonts w:ascii="Arial" w:hAnsi="Arial" w:cs="Arial"/>
                <w:color w:val="000000"/>
                <w:sz w:val="22"/>
                <w:szCs w:val="22"/>
              </w:rPr>
            </w:pPr>
            <w:r w:rsidRPr="006028D0">
              <w:rPr>
                <w:rFonts w:ascii="Arial" w:hAnsi="Arial" w:cs="Arial"/>
                <w:color w:val="000000"/>
                <w:sz w:val="22"/>
                <w:szCs w:val="22"/>
              </w:rPr>
              <w:t xml:space="preserve"> €            3.7</w:t>
            </w:r>
            <w:r w:rsidR="00797E2A">
              <w:rPr>
                <w:rFonts w:ascii="Arial" w:hAnsi="Arial" w:cs="Arial"/>
                <w:color w:val="000000"/>
                <w:sz w:val="22"/>
                <w:szCs w:val="22"/>
              </w:rPr>
              <w:t>00,34</w:t>
            </w:r>
          </w:p>
        </w:tc>
        <w:tc>
          <w:tcPr>
            <w:tcW w:w="2594" w:type="dxa"/>
            <w:tcBorders>
              <w:top w:val="nil"/>
              <w:left w:val="nil"/>
              <w:bottom w:val="nil"/>
              <w:right w:val="nil"/>
            </w:tcBorders>
            <w:shd w:val="clear" w:color="auto" w:fill="auto"/>
            <w:noWrap/>
            <w:vAlign w:val="bottom"/>
            <w:hideMark/>
          </w:tcPr>
          <w:p w:rsidR="00DC7541" w:rsidRPr="006028D0" w:rsidRDefault="00DC7541" w:rsidP="00DC7541">
            <w:pPr>
              <w:rPr>
                <w:rFonts w:ascii="Calibri" w:hAnsi="Calibri" w:cs="Calibri"/>
                <w:color w:val="000000"/>
                <w:sz w:val="22"/>
                <w:szCs w:val="22"/>
              </w:rPr>
            </w:pPr>
          </w:p>
        </w:tc>
      </w:tr>
      <w:tr w:rsidR="00DC7541" w:rsidRPr="006028D0" w:rsidTr="00DC7541">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7541" w:rsidRPr="006028D0" w:rsidRDefault="00DC7541" w:rsidP="00DC7541">
            <w:pPr>
              <w:jc w:val="center"/>
              <w:rPr>
                <w:rFonts w:ascii="Calibri" w:hAnsi="Calibri" w:cs="Calibri"/>
                <w:b/>
                <w:bCs/>
                <w:color w:val="000000"/>
                <w:sz w:val="28"/>
                <w:szCs w:val="28"/>
              </w:rPr>
            </w:pPr>
            <w:r w:rsidRPr="006028D0">
              <w:rPr>
                <w:rFonts w:ascii="Calibri" w:hAnsi="Calibri" w:cs="Calibri"/>
                <w:b/>
                <w:bCs/>
                <w:color w:val="000000"/>
                <w:sz w:val="28"/>
                <w:szCs w:val="28"/>
              </w:rPr>
              <w:t>06</w:t>
            </w:r>
          </w:p>
        </w:tc>
        <w:tc>
          <w:tcPr>
            <w:tcW w:w="6100" w:type="dxa"/>
            <w:gridSpan w:val="3"/>
            <w:tcBorders>
              <w:top w:val="single" w:sz="4" w:space="0" w:color="auto"/>
              <w:left w:val="nil"/>
              <w:bottom w:val="single" w:sz="4" w:space="0" w:color="auto"/>
              <w:right w:val="single" w:sz="8" w:space="0" w:color="000000"/>
            </w:tcBorders>
            <w:shd w:val="clear" w:color="auto" w:fill="auto"/>
            <w:vAlign w:val="center"/>
            <w:hideMark/>
          </w:tcPr>
          <w:p w:rsidR="00DC7541" w:rsidRPr="006028D0" w:rsidRDefault="00DC7541" w:rsidP="00DC7541">
            <w:pPr>
              <w:jc w:val="center"/>
              <w:rPr>
                <w:rFonts w:ascii="Calibri" w:hAnsi="Calibri" w:cs="Calibri"/>
                <w:b/>
                <w:bCs/>
                <w:color w:val="000000"/>
                <w:sz w:val="28"/>
                <w:szCs w:val="28"/>
              </w:rPr>
            </w:pPr>
            <w:r w:rsidRPr="006028D0">
              <w:rPr>
                <w:rFonts w:ascii="Calibri" w:hAnsi="Calibri" w:cs="Calibri"/>
                <w:b/>
                <w:bCs/>
                <w:color w:val="000000"/>
                <w:sz w:val="28"/>
                <w:szCs w:val="28"/>
              </w:rPr>
              <w:t>Contributi da privati</w:t>
            </w:r>
          </w:p>
        </w:tc>
        <w:tc>
          <w:tcPr>
            <w:tcW w:w="2594" w:type="dxa"/>
            <w:tcBorders>
              <w:top w:val="nil"/>
              <w:left w:val="nil"/>
              <w:bottom w:val="nil"/>
              <w:right w:val="nil"/>
            </w:tcBorders>
            <w:shd w:val="clear" w:color="auto" w:fill="auto"/>
            <w:noWrap/>
            <w:vAlign w:val="bottom"/>
            <w:hideMark/>
          </w:tcPr>
          <w:p w:rsidR="00DC7541" w:rsidRPr="006028D0" w:rsidRDefault="00DC7541" w:rsidP="00DC7541">
            <w:pPr>
              <w:rPr>
                <w:rFonts w:ascii="Calibri" w:hAnsi="Calibri" w:cs="Calibri"/>
                <w:color w:val="000000"/>
                <w:sz w:val="22"/>
                <w:szCs w:val="22"/>
              </w:rPr>
            </w:pPr>
          </w:p>
        </w:tc>
      </w:tr>
      <w:tr w:rsidR="00DC7541" w:rsidRPr="006028D0" w:rsidTr="00DC7541">
        <w:trPr>
          <w:trHeight w:val="600"/>
        </w:trPr>
        <w:tc>
          <w:tcPr>
            <w:tcW w:w="960" w:type="dxa"/>
            <w:tcBorders>
              <w:top w:val="nil"/>
              <w:left w:val="nil"/>
              <w:bottom w:val="nil"/>
              <w:right w:val="nil"/>
            </w:tcBorders>
            <w:shd w:val="clear" w:color="auto" w:fill="auto"/>
            <w:noWrap/>
            <w:vAlign w:val="bottom"/>
            <w:hideMark/>
          </w:tcPr>
          <w:p w:rsidR="00DC7541" w:rsidRPr="006028D0" w:rsidRDefault="00DC7541" w:rsidP="00DC7541">
            <w:pPr>
              <w:rPr>
                <w:rFonts w:ascii="Calibri" w:hAnsi="Calibri" w:cs="Calibri"/>
                <w:color w:val="000000"/>
                <w:sz w:val="22"/>
                <w:szCs w:val="22"/>
              </w:rPr>
            </w:pPr>
          </w:p>
        </w:tc>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DC7541" w:rsidRPr="006028D0" w:rsidRDefault="00797E2A" w:rsidP="00DC7541">
            <w:pPr>
              <w:jc w:val="center"/>
              <w:rPr>
                <w:rFonts w:ascii="Arial" w:hAnsi="Arial" w:cs="Arial"/>
                <w:b/>
                <w:bCs/>
                <w:sz w:val="22"/>
                <w:szCs w:val="22"/>
              </w:rPr>
            </w:pPr>
            <w:r>
              <w:rPr>
                <w:rFonts w:ascii="Arial" w:hAnsi="Arial" w:cs="Arial"/>
                <w:b/>
                <w:bCs/>
                <w:sz w:val="22"/>
                <w:szCs w:val="22"/>
              </w:rPr>
              <w:t>01</w:t>
            </w:r>
          </w:p>
        </w:tc>
        <w:tc>
          <w:tcPr>
            <w:tcW w:w="3646" w:type="dxa"/>
            <w:tcBorders>
              <w:top w:val="nil"/>
              <w:left w:val="nil"/>
              <w:bottom w:val="single" w:sz="4" w:space="0" w:color="auto"/>
              <w:right w:val="single" w:sz="4" w:space="0" w:color="auto"/>
            </w:tcBorders>
            <w:shd w:val="clear" w:color="auto" w:fill="auto"/>
            <w:vAlign w:val="center"/>
            <w:hideMark/>
          </w:tcPr>
          <w:p w:rsidR="00DC7541" w:rsidRPr="006028D0" w:rsidRDefault="00797E2A" w:rsidP="00DC7541">
            <w:pPr>
              <w:jc w:val="center"/>
              <w:rPr>
                <w:rFonts w:ascii="Arial" w:hAnsi="Arial" w:cs="Arial"/>
                <w:color w:val="000000"/>
                <w:sz w:val="22"/>
                <w:szCs w:val="22"/>
              </w:rPr>
            </w:pPr>
            <w:r>
              <w:rPr>
                <w:rFonts w:ascii="Arial" w:hAnsi="Arial" w:cs="Arial"/>
                <w:color w:val="000000"/>
                <w:sz w:val="22"/>
                <w:szCs w:val="22"/>
              </w:rPr>
              <w:t>Contributi volontari da famiglie</w:t>
            </w:r>
          </w:p>
        </w:tc>
        <w:tc>
          <w:tcPr>
            <w:tcW w:w="2069" w:type="dxa"/>
            <w:tcBorders>
              <w:top w:val="nil"/>
              <w:left w:val="nil"/>
              <w:bottom w:val="single" w:sz="4" w:space="0" w:color="auto"/>
              <w:right w:val="nil"/>
            </w:tcBorders>
            <w:shd w:val="clear" w:color="auto" w:fill="auto"/>
            <w:noWrap/>
            <w:vAlign w:val="bottom"/>
            <w:hideMark/>
          </w:tcPr>
          <w:p w:rsidR="00DC7541" w:rsidRPr="006028D0" w:rsidRDefault="00DC7541" w:rsidP="00797E2A">
            <w:pPr>
              <w:rPr>
                <w:rFonts w:ascii="Arial" w:hAnsi="Arial" w:cs="Arial"/>
                <w:color w:val="000000"/>
                <w:sz w:val="22"/>
                <w:szCs w:val="22"/>
              </w:rPr>
            </w:pPr>
            <w:r w:rsidRPr="006028D0">
              <w:rPr>
                <w:rFonts w:ascii="Arial" w:hAnsi="Arial" w:cs="Arial"/>
                <w:color w:val="000000"/>
                <w:sz w:val="22"/>
                <w:szCs w:val="22"/>
              </w:rPr>
              <w:t xml:space="preserve"> €       </w:t>
            </w:r>
            <w:r w:rsidR="003152C4">
              <w:rPr>
                <w:rFonts w:ascii="Arial" w:hAnsi="Arial" w:cs="Arial"/>
                <w:color w:val="000000"/>
                <w:sz w:val="22"/>
                <w:szCs w:val="22"/>
              </w:rPr>
              <w:t xml:space="preserve">  </w:t>
            </w:r>
            <w:r w:rsidRPr="006028D0">
              <w:rPr>
                <w:rFonts w:ascii="Arial" w:hAnsi="Arial" w:cs="Arial"/>
                <w:color w:val="000000"/>
                <w:sz w:val="22"/>
                <w:szCs w:val="22"/>
              </w:rPr>
              <w:t xml:space="preserve">   </w:t>
            </w:r>
            <w:r w:rsidR="00797E2A">
              <w:rPr>
                <w:rFonts w:ascii="Arial" w:hAnsi="Arial" w:cs="Arial"/>
                <w:color w:val="000000"/>
                <w:sz w:val="22"/>
                <w:szCs w:val="22"/>
              </w:rPr>
              <w:t>5.5</w:t>
            </w:r>
            <w:r w:rsidRPr="006028D0">
              <w:rPr>
                <w:rFonts w:ascii="Arial" w:hAnsi="Arial" w:cs="Arial"/>
                <w:color w:val="000000"/>
                <w:sz w:val="22"/>
                <w:szCs w:val="22"/>
              </w:rPr>
              <w:t xml:space="preserve">00,00 </w:t>
            </w:r>
          </w:p>
        </w:tc>
        <w:tc>
          <w:tcPr>
            <w:tcW w:w="259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C7541" w:rsidRPr="003152C4" w:rsidRDefault="00DC7541" w:rsidP="00DC7541">
            <w:pPr>
              <w:rPr>
                <w:rFonts w:ascii="Arial" w:hAnsi="Arial" w:cs="Arial"/>
                <w:b/>
                <w:bCs/>
                <w:color w:val="000000"/>
                <w:sz w:val="22"/>
                <w:szCs w:val="22"/>
              </w:rPr>
            </w:pPr>
            <w:r w:rsidRPr="003152C4">
              <w:rPr>
                <w:rFonts w:ascii="Arial" w:hAnsi="Arial" w:cs="Arial"/>
                <w:b/>
                <w:bCs/>
                <w:color w:val="000000"/>
                <w:sz w:val="22"/>
                <w:szCs w:val="22"/>
              </w:rPr>
              <w:t xml:space="preserve"> €     </w:t>
            </w:r>
            <w:r w:rsidR="003152C4" w:rsidRPr="003152C4">
              <w:rPr>
                <w:rFonts w:ascii="Arial" w:hAnsi="Arial" w:cs="Arial"/>
                <w:b/>
                <w:bCs/>
                <w:color w:val="000000"/>
                <w:sz w:val="22"/>
                <w:szCs w:val="22"/>
              </w:rPr>
              <w:t xml:space="preserve">       </w:t>
            </w:r>
            <w:r w:rsidRPr="003152C4">
              <w:rPr>
                <w:rFonts w:ascii="Arial" w:hAnsi="Arial" w:cs="Arial"/>
                <w:b/>
                <w:bCs/>
                <w:color w:val="000000"/>
                <w:sz w:val="22"/>
                <w:szCs w:val="22"/>
              </w:rPr>
              <w:t xml:space="preserve">      </w:t>
            </w:r>
            <w:r w:rsidR="00797E2A" w:rsidRPr="003152C4">
              <w:rPr>
                <w:rFonts w:ascii="Calibri" w:hAnsi="Calibri" w:cs="Calibri"/>
                <w:b/>
                <w:color w:val="000000"/>
                <w:sz w:val="22"/>
                <w:szCs w:val="22"/>
              </w:rPr>
              <w:t>12.800,34</w:t>
            </w:r>
          </w:p>
        </w:tc>
      </w:tr>
    </w:tbl>
    <w:p w:rsidR="00DC7541" w:rsidRDefault="00DC7541" w:rsidP="00DC7541">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DC7541" w:rsidRPr="003750DD" w:rsidTr="00DC7541">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7541" w:rsidRPr="003750DD" w:rsidRDefault="00DC7541" w:rsidP="00DC7541">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DC7541" w:rsidRPr="003750DD" w:rsidRDefault="00DC7541" w:rsidP="00DC7541">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DC7541" w:rsidRPr="003750DD" w:rsidRDefault="00DC7541" w:rsidP="00A3504B">
            <w:pPr>
              <w:rPr>
                <w:rFonts w:ascii="Calibri" w:hAnsi="Calibri"/>
                <w:color w:val="000000"/>
                <w:sz w:val="28"/>
                <w:szCs w:val="28"/>
              </w:rPr>
            </w:pPr>
            <w:r w:rsidRPr="003750DD">
              <w:rPr>
                <w:rFonts w:ascii="Calibri" w:hAnsi="Calibri"/>
                <w:color w:val="000000"/>
                <w:sz w:val="28"/>
                <w:szCs w:val="28"/>
              </w:rPr>
              <w:t xml:space="preserve"> €                    </w:t>
            </w:r>
            <w:r w:rsidR="00A3504B">
              <w:rPr>
                <w:rFonts w:ascii="Calibri" w:hAnsi="Calibri"/>
                <w:color w:val="000000"/>
                <w:sz w:val="28"/>
                <w:szCs w:val="28"/>
              </w:rPr>
              <w:t>7</w:t>
            </w:r>
            <w:r w:rsidR="00797E2A">
              <w:rPr>
                <w:rFonts w:ascii="Calibri" w:hAnsi="Calibri"/>
                <w:color w:val="000000"/>
                <w:sz w:val="28"/>
                <w:szCs w:val="28"/>
              </w:rPr>
              <w:t>.</w:t>
            </w:r>
            <w:r w:rsidR="00A3504B">
              <w:rPr>
                <w:rFonts w:ascii="Calibri" w:hAnsi="Calibri"/>
                <w:color w:val="000000"/>
                <w:sz w:val="28"/>
                <w:szCs w:val="28"/>
              </w:rPr>
              <w:t>2</w:t>
            </w:r>
            <w:r w:rsidR="00797E2A">
              <w:rPr>
                <w:rFonts w:ascii="Calibri" w:hAnsi="Calibri"/>
                <w:color w:val="000000"/>
                <w:sz w:val="28"/>
                <w:szCs w:val="28"/>
              </w:rPr>
              <w:t>00,00</w:t>
            </w:r>
          </w:p>
        </w:tc>
      </w:tr>
      <w:tr w:rsidR="00DC7541"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7541" w:rsidRPr="003750DD" w:rsidRDefault="00DC7541" w:rsidP="00DC7541">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DC7541" w:rsidRPr="003750DD" w:rsidRDefault="00DC7541" w:rsidP="00DC7541">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DC7541" w:rsidRPr="003750DD" w:rsidRDefault="00DC7541" w:rsidP="00A3504B">
            <w:pPr>
              <w:rPr>
                <w:rFonts w:ascii="Calibri" w:hAnsi="Calibri"/>
                <w:color w:val="000000"/>
                <w:sz w:val="28"/>
                <w:szCs w:val="28"/>
              </w:rPr>
            </w:pPr>
            <w:r w:rsidRPr="003750DD">
              <w:rPr>
                <w:rFonts w:ascii="Calibri" w:hAnsi="Calibri"/>
                <w:color w:val="000000"/>
                <w:sz w:val="28"/>
                <w:szCs w:val="28"/>
              </w:rPr>
              <w:t xml:space="preserve"> €    </w:t>
            </w:r>
            <w:r w:rsidR="007456DC">
              <w:rPr>
                <w:rFonts w:ascii="Calibri" w:hAnsi="Calibri"/>
                <w:color w:val="000000"/>
                <w:sz w:val="28"/>
                <w:szCs w:val="28"/>
              </w:rPr>
              <w:t xml:space="preserve">       </w:t>
            </w:r>
            <w:r w:rsidRPr="003750DD">
              <w:rPr>
                <w:rFonts w:ascii="Calibri" w:hAnsi="Calibri"/>
                <w:color w:val="000000"/>
                <w:sz w:val="28"/>
                <w:szCs w:val="28"/>
              </w:rPr>
              <w:t xml:space="preserve">         </w:t>
            </w:r>
            <w:r w:rsidR="00A3504B">
              <w:rPr>
                <w:rFonts w:ascii="Calibri" w:hAnsi="Calibri"/>
                <w:color w:val="000000"/>
                <w:sz w:val="28"/>
                <w:szCs w:val="28"/>
              </w:rPr>
              <w:t>2</w:t>
            </w:r>
            <w:r w:rsidR="00797E2A">
              <w:rPr>
                <w:rFonts w:ascii="Calibri" w:hAnsi="Calibri"/>
                <w:color w:val="000000"/>
                <w:sz w:val="28"/>
                <w:szCs w:val="28"/>
              </w:rPr>
              <w:t>.</w:t>
            </w:r>
            <w:r w:rsidR="00A3504B">
              <w:rPr>
                <w:rFonts w:ascii="Calibri" w:hAnsi="Calibri"/>
                <w:color w:val="000000"/>
                <w:sz w:val="28"/>
                <w:szCs w:val="28"/>
              </w:rPr>
              <w:t>6</w:t>
            </w:r>
            <w:r w:rsidR="00797E2A">
              <w:rPr>
                <w:rFonts w:ascii="Calibri" w:hAnsi="Calibri"/>
                <w:color w:val="000000"/>
                <w:sz w:val="28"/>
                <w:szCs w:val="28"/>
              </w:rPr>
              <w:t>00,34</w:t>
            </w:r>
          </w:p>
        </w:tc>
      </w:tr>
      <w:tr w:rsidR="00DC7541"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7541" w:rsidRPr="003750DD" w:rsidRDefault="00DC7541" w:rsidP="00DC7541">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DC7541" w:rsidRPr="003750DD" w:rsidRDefault="00DC7541" w:rsidP="00DC7541">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DC7541" w:rsidRPr="003750DD" w:rsidRDefault="00DC7541" w:rsidP="00797E2A">
            <w:pPr>
              <w:rPr>
                <w:rFonts w:ascii="Calibri" w:hAnsi="Calibri"/>
                <w:color w:val="000000"/>
                <w:sz w:val="28"/>
                <w:szCs w:val="28"/>
              </w:rPr>
            </w:pPr>
            <w:r>
              <w:rPr>
                <w:rFonts w:ascii="Calibri" w:hAnsi="Calibri"/>
                <w:color w:val="000000"/>
                <w:sz w:val="28"/>
                <w:szCs w:val="28"/>
              </w:rPr>
              <w:t xml:space="preserve"> €      </w:t>
            </w:r>
            <w:r w:rsidR="007456DC">
              <w:rPr>
                <w:rFonts w:ascii="Calibri" w:hAnsi="Calibri"/>
                <w:color w:val="000000"/>
                <w:sz w:val="28"/>
                <w:szCs w:val="28"/>
              </w:rPr>
              <w:t xml:space="preserve">      </w:t>
            </w:r>
            <w:r>
              <w:rPr>
                <w:rFonts w:ascii="Calibri" w:hAnsi="Calibri"/>
                <w:color w:val="000000"/>
                <w:sz w:val="28"/>
                <w:szCs w:val="28"/>
              </w:rPr>
              <w:t xml:space="preserve">       </w:t>
            </w:r>
            <w:r w:rsidR="00797E2A">
              <w:rPr>
                <w:rFonts w:ascii="Calibri" w:hAnsi="Calibri"/>
                <w:color w:val="000000"/>
                <w:sz w:val="28"/>
                <w:szCs w:val="28"/>
              </w:rPr>
              <w:t xml:space="preserve"> 3.000,00</w:t>
            </w:r>
          </w:p>
        </w:tc>
      </w:tr>
      <w:tr w:rsidR="00DC7541"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7541" w:rsidRPr="003750DD" w:rsidRDefault="00DC7541" w:rsidP="00DC7541">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DC7541" w:rsidRPr="003750DD" w:rsidRDefault="00DC7541" w:rsidP="00DC7541">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DC7541" w:rsidRPr="003750DD" w:rsidRDefault="00DC7541" w:rsidP="00DC7541">
            <w:pPr>
              <w:rPr>
                <w:rFonts w:ascii="Calibri" w:hAnsi="Calibri"/>
                <w:color w:val="000000"/>
                <w:sz w:val="28"/>
                <w:szCs w:val="28"/>
              </w:rPr>
            </w:pPr>
            <w:r w:rsidRPr="003750DD">
              <w:rPr>
                <w:rFonts w:ascii="Calibri" w:hAnsi="Calibri"/>
                <w:color w:val="000000"/>
                <w:sz w:val="28"/>
                <w:szCs w:val="28"/>
              </w:rPr>
              <w:t xml:space="preserve"> €                                -   </w:t>
            </w:r>
          </w:p>
        </w:tc>
      </w:tr>
      <w:tr w:rsidR="00DC7541"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7541" w:rsidRPr="003750DD" w:rsidRDefault="00DC7541" w:rsidP="00DC7541">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DC7541" w:rsidRPr="003750DD" w:rsidRDefault="00DC7541" w:rsidP="00DC7541">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DC7541" w:rsidRPr="003750DD" w:rsidRDefault="00DC7541" w:rsidP="00DC7541">
            <w:pPr>
              <w:rPr>
                <w:rFonts w:ascii="Calibri" w:hAnsi="Calibri"/>
                <w:color w:val="000000"/>
                <w:sz w:val="28"/>
                <w:szCs w:val="28"/>
              </w:rPr>
            </w:pPr>
            <w:r w:rsidRPr="003750DD">
              <w:rPr>
                <w:rFonts w:ascii="Calibri" w:hAnsi="Calibri"/>
                <w:color w:val="000000"/>
                <w:sz w:val="28"/>
                <w:szCs w:val="28"/>
              </w:rPr>
              <w:t xml:space="preserve"> €                                -   </w:t>
            </w:r>
          </w:p>
        </w:tc>
      </w:tr>
      <w:tr w:rsidR="00DC7541"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7541" w:rsidRPr="003750DD" w:rsidRDefault="00DC7541" w:rsidP="00DC7541">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DC7541" w:rsidRPr="003750DD" w:rsidRDefault="00DC7541" w:rsidP="00DC7541">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DC7541" w:rsidRPr="003750DD" w:rsidRDefault="00DC7541" w:rsidP="00DC7541">
            <w:pPr>
              <w:rPr>
                <w:rFonts w:ascii="Calibri" w:hAnsi="Calibri"/>
                <w:color w:val="000000"/>
                <w:sz w:val="28"/>
                <w:szCs w:val="28"/>
              </w:rPr>
            </w:pPr>
            <w:r w:rsidRPr="003750DD">
              <w:rPr>
                <w:rFonts w:ascii="Calibri" w:hAnsi="Calibri"/>
                <w:color w:val="000000"/>
                <w:sz w:val="28"/>
                <w:szCs w:val="28"/>
              </w:rPr>
              <w:t xml:space="preserve"> €                                -   </w:t>
            </w:r>
          </w:p>
        </w:tc>
      </w:tr>
      <w:tr w:rsidR="00DC7541"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7541" w:rsidRPr="003750DD" w:rsidRDefault="00DC7541" w:rsidP="00DC7541">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DC7541" w:rsidRPr="003750DD" w:rsidRDefault="00DC7541" w:rsidP="00DC7541">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DC7541" w:rsidRPr="003750DD" w:rsidRDefault="00DC7541" w:rsidP="00DC7541">
            <w:pPr>
              <w:rPr>
                <w:rFonts w:ascii="Calibri" w:hAnsi="Calibri"/>
                <w:color w:val="000000"/>
                <w:sz w:val="28"/>
                <w:szCs w:val="28"/>
              </w:rPr>
            </w:pPr>
            <w:r w:rsidRPr="003750DD">
              <w:rPr>
                <w:rFonts w:ascii="Calibri" w:hAnsi="Calibri"/>
                <w:color w:val="000000"/>
                <w:sz w:val="28"/>
                <w:szCs w:val="28"/>
              </w:rPr>
              <w:t xml:space="preserve"> €                                -   </w:t>
            </w:r>
          </w:p>
        </w:tc>
      </w:tr>
      <w:tr w:rsidR="00DC7541"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7541" w:rsidRPr="003750DD" w:rsidRDefault="00DC7541" w:rsidP="00DC7541">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DC7541" w:rsidRPr="003750DD" w:rsidRDefault="00DC7541" w:rsidP="00DC7541">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DC7541" w:rsidRPr="003750DD" w:rsidRDefault="00DC7541" w:rsidP="00DC7541">
            <w:pPr>
              <w:rPr>
                <w:rFonts w:ascii="Calibri" w:hAnsi="Calibri"/>
                <w:color w:val="000000"/>
                <w:sz w:val="28"/>
                <w:szCs w:val="28"/>
              </w:rPr>
            </w:pPr>
            <w:r w:rsidRPr="003750DD">
              <w:rPr>
                <w:rFonts w:ascii="Calibri" w:hAnsi="Calibri"/>
                <w:color w:val="000000"/>
                <w:sz w:val="28"/>
                <w:szCs w:val="28"/>
              </w:rPr>
              <w:t xml:space="preserve"> €                                -   </w:t>
            </w:r>
          </w:p>
        </w:tc>
      </w:tr>
      <w:tr w:rsidR="00DC7541" w:rsidRPr="003750DD" w:rsidTr="00DC754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7541" w:rsidRPr="003750DD" w:rsidRDefault="00DC7541" w:rsidP="00DC7541">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DC7541" w:rsidRPr="003750DD" w:rsidRDefault="00DC7541" w:rsidP="00DC7541">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DC7541" w:rsidRPr="003750DD" w:rsidRDefault="00DC7541" w:rsidP="00DC7541">
            <w:pPr>
              <w:rPr>
                <w:rFonts w:ascii="Calibri" w:hAnsi="Calibri"/>
                <w:color w:val="000000"/>
                <w:sz w:val="28"/>
                <w:szCs w:val="28"/>
              </w:rPr>
            </w:pPr>
            <w:r w:rsidRPr="003750DD">
              <w:rPr>
                <w:rFonts w:ascii="Calibri" w:hAnsi="Calibri"/>
                <w:color w:val="000000"/>
                <w:sz w:val="28"/>
                <w:szCs w:val="28"/>
              </w:rPr>
              <w:t xml:space="preserve"> €                                -   </w:t>
            </w:r>
          </w:p>
        </w:tc>
      </w:tr>
      <w:tr w:rsidR="00DC7541" w:rsidRPr="003750DD" w:rsidTr="00DC7541">
        <w:trPr>
          <w:trHeight w:val="600"/>
        </w:trPr>
        <w:tc>
          <w:tcPr>
            <w:tcW w:w="960" w:type="dxa"/>
            <w:tcBorders>
              <w:top w:val="nil"/>
              <w:left w:val="nil"/>
              <w:bottom w:val="nil"/>
              <w:right w:val="nil"/>
            </w:tcBorders>
            <w:shd w:val="clear" w:color="auto" w:fill="auto"/>
            <w:noWrap/>
            <w:vAlign w:val="bottom"/>
            <w:hideMark/>
          </w:tcPr>
          <w:p w:rsidR="00DC7541" w:rsidRPr="003750DD" w:rsidRDefault="00DC7541" w:rsidP="00DC7541">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DC7541" w:rsidRPr="003750DD" w:rsidRDefault="00DC7541" w:rsidP="00DC7541">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C7541" w:rsidRPr="003750DD" w:rsidRDefault="00DC7541" w:rsidP="00A3504B">
            <w:pPr>
              <w:rPr>
                <w:rFonts w:ascii="Calibri" w:hAnsi="Calibri"/>
                <w:color w:val="000000"/>
                <w:sz w:val="28"/>
                <w:szCs w:val="28"/>
              </w:rPr>
            </w:pPr>
            <w:r w:rsidRPr="003750DD">
              <w:rPr>
                <w:rFonts w:ascii="Calibri" w:hAnsi="Calibri"/>
                <w:color w:val="000000"/>
                <w:sz w:val="28"/>
                <w:szCs w:val="28"/>
              </w:rPr>
              <w:t xml:space="preserve"> €       </w:t>
            </w:r>
            <w:r w:rsidR="00A3504B">
              <w:rPr>
                <w:rFonts w:ascii="Calibri" w:hAnsi="Calibri"/>
                <w:color w:val="000000"/>
                <w:sz w:val="28"/>
                <w:szCs w:val="28"/>
              </w:rPr>
              <w:t xml:space="preserve">       </w:t>
            </w:r>
            <w:r w:rsidRPr="003750DD">
              <w:rPr>
                <w:rFonts w:ascii="Calibri" w:hAnsi="Calibri"/>
                <w:color w:val="000000"/>
                <w:sz w:val="28"/>
                <w:szCs w:val="28"/>
              </w:rPr>
              <w:t xml:space="preserve">   </w:t>
            </w:r>
            <w:r w:rsidR="00A3504B">
              <w:rPr>
                <w:rFonts w:ascii="Calibri" w:hAnsi="Calibri"/>
                <w:color w:val="000000"/>
                <w:sz w:val="28"/>
                <w:szCs w:val="28"/>
              </w:rPr>
              <w:t>12</w:t>
            </w:r>
            <w:r w:rsidR="00450702">
              <w:rPr>
                <w:rFonts w:ascii="Calibri" w:hAnsi="Calibri"/>
                <w:color w:val="000000"/>
                <w:sz w:val="28"/>
                <w:szCs w:val="28"/>
              </w:rPr>
              <w:t>.</w:t>
            </w:r>
            <w:r w:rsidR="00A3504B">
              <w:rPr>
                <w:rFonts w:ascii="Calibri" w:hAnsi="Calibri"/>
                <w:color w:val="000000"/>
                <w:sz w:val="28"/>
                <w:szCs w:val="28"/>
              </w:rPr>
              <w:t>8</w:t>
            </w:r>
            <w:r w:rsidR="00797E2A" w:rsidRPr="00797E2A">
              <w:rPr>
                <w:rFonts w:ascii="Calibri" w:hAnsi="Calibri"/>
                <w:color w:val="000000"/>
                <w:sz w:val="28"/>
                <w:szCs w:val="28"/>
              </w:rPr>
              <w:t>00,34</w:t>
            </w:r>
          </w:p>
        </w:tc>
      </w:tr>
    </w:tbl>
    <w:p w:rsidR="00DC7541" w:rsidRDefault="00DC7541" w:rsidP="00797E2A">
      <w:pPr>
        <w:tabs>
          <w:tab w:val="left" w:pos="1769"/>
        </w:tabs>
        <w:spacing w:after="7" w:line="250" w:lineRule="auto"/>
        <w:ind w:right="452"/>
        <w:jc w:val="both"/>
        <w:rPr>
          <w:rFonts w:ascii="Calibri" w:hAnsi="Calibri"/>
          <w:color w:val="000000"/>
          <w:sz w:val="28"/>
          <w:szCs w:val="28"/>
        </w:rPr>
      </w:pPr>
    </w:p>
    <w:p w:rsidR="00797E2A" w:rsidRDefault="00797E2A" w:rsidP="00797E2A">
      <w:pPr>
        <w:spacing w:after="7" w:line="250" w:lineRule="auto"/>
        <w:ind w:left="89" w:right="452" w:hanging="10"/>
        <w:jc w:val="both"/>
        <w:rPr>
          <w:rFonts w:ascii="Calibri" w:hAnsi="Calibri"/>
          <w:color w:val="000000"/>
          <w:sz w:val="28"/>
          <w:szCs w:val="28"/>
        </w:rPr>
      </w:pPr>
      <w:r>
        <w:rPr>
          <w:rFonts w:ascii="Calibri" w:hAnsi="Calibri"/>
          <w:color w:val="000000"/>
          <w:sz w:val="28"/>
          <w:szCs w:val="28"/>
        </w:rPr>
        <w:t xml:space="preserve">Nel piano dell’offerta formativa per l’anno scolastico </w:t>
      </w:r>
      <w:r w:rsidR="0006682C">
        <w:rPr>
          <w:rFonts w:ascii="Calibri" w:hAnsi="Calibri"/>
          <w:color w:val="000000"/>
          <w:sz w:val="28"/>
          <w:szCs w:val="28"/>
        </w:rPr>
        <w:t>2018-19</w:t>
      </w:r>
      <w:r>
        <w:rPr>
          <w:rFonts w:ascii="Calibri" w:hAnsi="Calibri"/>
          <w:color w:val="000000"/>
          <w:sz w:val="28"/>
          <w:szCs w:val="28"/>
        </w:rPr>
        <w:t xml:space="preserve"> sono stati presentati dai docenti i sottoelencati progetti afferenti la presente voce di </w:t>
      </w:r>
      <w:r w:rsidRPr="00797E2A">
        <w:rPr>
          <w:rFonts w:ascii="Calibri" w:hAnsi="Calibri"/>
          <w:color w:val="000000"/>
          <w:sz w:val="28"/>
          <w:szCs w:val="28"/>
        </w:rPr>
        <w:t>costo:</w:t>
      </w:r>
    </w:p>
    <w:p w:rsidR="00042A39" w:rsidRPr="00797E2A" w:rsidRDefault="00042A39" w:rsidP="00797E2A">
      <w:pPr>
        <w:spacing w:after="7" w:line="250" w:lineRule="auto"/>
        <w:ind w:left="89" w:right="452" w:hanging="10"/>
        <w:jc w:val="both"/>
        <w:rPr>
          <w:rFonts w:ascii="Calibri" w:hAnsi="Calibri"/>
          <w:color w:val="000000"/>
          <w:sz w:val="28"/>
          <w:szCs w:val="28"/>
        </w:rPr>
      </w:pPr>
    </w:p>
    <w:tbl>
      <w:tblPr>
        <w:tblW w:w="7954" w:type="dxa"/>
        <w:tblInd w:w="54" w:type="dxa"/>
        <w:tblCellMar>
          <w:left w:w="70" w:type="dxa"/>
          <w:right w:w="70" w:type="dxa"/>
        </w:tblCellMar>
        <w:tblLook w:val="04A0" w:firstRow="1" w:lastRow="0" w:firstColumn="1" w:lastColumn="0" w:noHBand="0" w:noVBand="1"/>
      </w:tblPr>
      <w:tblGrid>
        <w:gridCol w:w="2540"/>
        <w:gridCol w:w="5414"/>
      </w:tblGrid>
      <w:tr w:rsidR="00797E2A" w:rsidRPr="00797E2A" w:rsidTr="00797E2A">
        <w:trPr>
          <w:trHeight w:val="315"/>
        </w:trPr>
        <w:tc>
          <w:tcPr>
            <w:tcW w:w="25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97E2A" w:rsidRPr="00797E2A" w:rsidRDefault="00797E2A" w:rsidP="00797E2A">
            <w:pPr>
              <w:rPr>
                <w:rFonts w:ascii="Calibri" w:hAnsi="Calibri"/>
                <w:color w:val="000000"/>
                <w:sz w:val="28"/>
                <w:szCs w:val="28"/>
              </w:rPr>
            </w:pPr>
            <w:r w:rsidRPr="00797E2A">
              <w:rPr>
                <w:rFonts w:ascii="Calibri" w:hAnsi="Calibri"/>
                <w:color w:val="000000"/>
                <w:sz w:val="28"/>
                <w:szCs w:val="28"/>
              </w:rPr>
              <w:t>IANNI' Renato Luigi</w:t>
            </w:r>
          </w:p>
        </w:tc>
        <w:tc>
          <w:tcPr>
            <w:tcW w:w="5414" w:type="dxa"/>
            <w:tcBorders>
              <w:top w:val="single" w:sz="4" w:space="0" w:color="auto"/>
              <w:left w:val="nil"/>
              <w:bottom w:val="single" w:sz="4" w:space="0" w:color="auto"/>
              <w:right w:val="single" w:sz="4" w:space="0" w:color="auto"/>
            </w:tcBorders>
            <w:shd w:val="clear" w:color="auto" w:fill="auto"/>
            <w:vAlign w:val="bottom"/>
            <w:hideMark/>
          </w:tcPr>
          <w:p w:rsidR="00797E2A" w:rsidRPr="00797E2A" w:rsidRDefault="00797E2A" w:rsidP="00797E2A">
            <w:pPr>
              <w:rPr>
                <w:rFonts w:ascii="Calibri" w:hAnsi="Calibri"/>
                <w:color w:val="000000"/>
                <w:sz w:val="28"/>
                <w:szCs w:val="28"/>
              </w:rPr>
            </w:pPr>
            <w:proofErr w:type="spellStart"/>
            <w:r w:rsidRPr="00797E2A">
              <w:rPr>
                <w:rFonts w:ascii="Calibri" w:hAnsi="Calibri"/>
                <w:color w:val="000000"/>
                <w:sz w:val="28"/>
                <w:szCs w:val="28"/>
              </w:rPr>
              <w:t>Scu.Te.R</w:t>
            </w:r>
            <w:proofErr w:type="spellEnd"/>
            <w:r w:rsidRPr="00797E2A">
              <w:rPr>
                <w:rFonts w:ascii="Calibri" w:hAnsi="Calibri"/>
                <w:color w:val="000000"/>
                <w:sz w:val="28"/>
                <w:szCs w:val="28"/>
              </w:rPr>
              <w:t xml:space="preserve"> (</w:t>
            </w:r>
            <w:proofErr w:type="spellStart"/>
            <w:r w:rsidRPr="00797E2A">
              <w:rPr>
                <w:rFonts w:ascii="Calibri" w:hAnsi="Calibri"/>
                <w:color w:val="000000"/>
                <w:sz w:val="28"/>
                <w:szCs w:val="28"/>
              </w:rPr>
              <w:t>ScuolaTeatro</w:t>
            </w:r>
            <w:proofErr w:type="spellEnd"/>
            <w:r w:rsidRPr="00797E2A">
              <w:rPr>
                <w:rFonts w:ascii="Calibri" w:hAnsi="Calibri"/>
                <w:color w:val="000000"/>
                <w:sz w:val="28"/>
                <w:szCs w:val="28"/>
              </w:rPr>
              <w:t xml:space="preserve"> Ragazzi)</w:t>
            </w:r>
          </w:p>
        </w:tc>
      </w:tr>
      <w:tr w:rsidR="00797E2A" w:rsidRPr="00797E2A" w:rsidTr="00797E2A">
        <w:trPr>
          <w:trHeight w:val="315"/>
        </w:trPr>
        <w:tc>
          <w:tcPr>
            <w:tcW w:w="2540" w:type="dxa"/>
            <w:tcBorders>
              <w:top w:val="nil"/>
              <w:left w:val="single" w:sz="4" w:space="0" w:color="auto"/>
              <w:bottom w:val="single" w:sz="4" w:space="0" w:color="auto"/>
              <w:right w:val="single" w:sz="4" w:space="0" w:color="auto"/>
            </w:tcBorders>
            <w:shd w:val="clear" w:color="auto" w:fill="auto"/>
            <w:vAlign w:val="bottom"/>
            <w:hideMark/>
          </w:tcPr>
          <w:p w:rsidR="00797E2A" w:rsidRPr="00797E2A" w:rsidRDefault="00797E2A" w:rsidP="00797E2A">
            <w:pPr>
              <w:rPr>
                <w:rFonts w:ascii="Calibri" w:hAnsi="Calibri"/>
                <w:color w:val="000000"/>
                <w:sz w:val="28"/>
                <w:szCs w:val="28"/>
              </w:rPr>
            </w:pPr>
            <w:r w:rsidRPr="00797E2A">
              <w:rPr>
                <w:rFonts w:ascii="Calibri" w:hAnsi="Calibri"/>
                <w:color w:val="000000"/>
                <w:sz w:val="28"/>
                <w:szCs w:val="28"/>
              </w:rPr>
              <w:t>MARTINELLI Elena</w:t>
            </w:r>
          </w:p>
        </w:tc>
        <w:tc>
          <w:tcPr>
            <w:tcW w:w="5414" w:type="dxa"/>
            <w:tcBorders>
              <w:top w:val="nil"/>
              <w:left w:val="nil"/>
              <w:bottom w:val="single" w:sz="4" w:space="0" w:color="auto"/>
              <w:right w:val="single" w:sz="4" w:space="0" w:color="auto"/>
            </w:tcBorders>
            <w:shd w:val="clear" w:color="auto" w:fill="auto"/>
            <w:vAlign w:val="bottom"/>
            <w:hideMark/>
          </w:tcPr>
          <w:p w:rsidR="00797E2A" w:rsidRPr="00797E2A" w:rsidRDefault="00797E2A" w:rsidP="00797E2A">
            <w:pPr>
              <w:rPr>
                <w:rFonts w:ascii="Calibri" w:hAnsi="Calibri"/>
                <w:color w:val="000000"/>
                <w:sz w:val="28"/>
                <w:szCs w:val="28"/>
              </w:rPr>
            </w:pPr>
            <w:r w:rsidRPr="00797E2A">
              <w:rPr>
                <w:rFonts w:ascii="Calibri" w:hAnsi="Calibri"/>
                <w:color w:val="000000"/>
                <w:sz w:val="28"/>
                <w:szCs w:val="28"/>
              </w:rPr>
              <w:t>Spettacoli Teatrali in lingua inglese</w:t>
            </w:r>
          </w:p>
        </w:tc>
      </w:tr>
    </w:tbl>
    <w:p w:rsidR="00797E2A" w:rsidRDefault="00797E2A" w:rsidP="00797E2A">
      <w:pPr>
        <w:spacing w:after="7" w:line="250" w:lineRule="auto"/>
        <w:ind w:left="89" w:right="452" w:hanging="10"/>
        <w:jc w:val="both"/>
        <w:rPr>
          <w:rFonts w:ascii="Calibri" w:hAnsi="Calibri"/>
          <w:color w:val="000000"/>
          <w:sz w:val="28"/>
          <w:szCs w:val="28"/>
        </w:rPr>
      </w:pPr>
    </w:p>
    <w:p w:rsidR="00042A39" w:rsidRPr="00797E2A" w:rsidRDefault="00042A39" w:rsidP="00797E2A">
      <w:pPr>
        <w:spacing w:after="7" w:line="250" w:lineRule="auto"/>
        <w:ind w:left="89" w:right="452" w:hanging="10"/>
        <w:jc w:val="both"/>
        <w:rPr>
          <w:rFonts w:ascii="Calibri" w:hAnsi="Calibri"/>
          <w:color w:val="000000"/>
          <w:sz w:val="28"/>
          <w:szCs w:val="28"/>
        </w:rPr>
      </w:pPr>
    </w:p>
    <w:p w:rsidR="00797E2A" w:rsidRDefault="00797E2A" w:rsidP="00797E2A">
      <w:pPr>
        <w:spacing w:after="7" w:line="250" w:lineRule="auto"/>
        <w:ind w:left="89" w:right="452" w:hanging="10"/>
        <w:jc w:val="both"/>
        <w:rPr>
          <w:rFonts w:ascii="Calibri" w:hAnsi="Calibri"/>
          <w:color w:val="000000"/>
          <w:sz w:val="28"/>
          <w:szCs w:val="28"/>
        </w:rPr>
      </w:pPr>
      <w:r>
        <w:rPr>
          <w:rFonts w:ascii="Calibri" w:hAnsi="Calibri"/>
          <w:color w:val="000000"/>
          <w:sz w:val="28"/>
          <w:szCs w:val="28"/>
        </w:rPr>
        <w:t>Per la descrizione analitica dei progetti si rimanda all’allegato 1.</w:t>
      </w:r>
    </w:p>
    <w:p w:rsidR="00797E2A" w:rsidRDefault="00797E2A" w:rsidP="00797E2A">
      <w:pPr>
        <w:spacing w:after="7" w:line="250" w:lineRule="auto"/>
        <w:ind w:left="89" w:right="452" w:hanging="10"/>
        <w:jc w:val="both"/>
        <w:rPr>
          <w:rFonts w:ascii="Calibri" w:hAnsi="Calibri"/>
          <w:color w:val="000000"/>
          <w:sz w:val="28"/>
          <w:szCs w:val="28"/>
        </w:rPr>
      </w:pPr>
    </w:p>
    <w:p w:rsidR="00797E2A" w:rsidRDefault="00797E2A" w:rsidP="00797E2A">
      <w:pPr>
        <w:spacing w:after="7" w:line="250" w:lineRule="auto"/>
        <w:ind w:left="89" w:right="452" w:hanging="10"/>
        <w:jc w:val="both"/>
        <w:rPr>
          <w:rFonts w:ascii="Calibri" w:hAnsi="Calibri"/>
          <w:color w:val="000000"/>
          <w:sz w:val="28"/>
          <w:szCs w:val="28"/>
        </w:rPr>
      </w:pPr>
      <w:r>
        <w:rPr>
          <w:rFonts w:ascii="Calibri" w:hAnsi="Calibri"/>
          <w:color w:val="000000"/>
          <w:sz w:val="28"/>
          <w:szCs w:val="28"/>
        </w:rPr>
        <w:t>Le spese che si prevede di effettuare riguardano:</w:t>
      </w:r>
    </w:p>
    <w:p w:rsidR="00797E2A" w:rsidRDefault="00797E2A" w:rsidP="00797E2A">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t>compensi al personale dell’Istituto coinvolto nel progetto;</w:t>
      </w:r>
    </w:p>
    <w:p w:rsidR="00797E2A" w:rsidRDefault="00797E2A" w:rsidP="00797E2A">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t>spese di missione al personale;</w:t>
      </w:r>
    </w:p>
    <w:p w:rsidR="00797E2A" w:rsidRPr="00D4144E" w:rsidRDefault="00797E2A" w:rsidP="00797E2A">
      <w:pPr>
        <w:pStyle w:val="Paragrafoelenco"/>
        <w:numPr>
          <w:ilvl w:val="0"/>
          <w:numId w:val="41"/>
        </w:numPr>
        <w:spacing w:after="7" w:line="250" w:lineRule="auto"/>
        <w:ind w:right="452"/>
        <w:jc w:val="both"/>
        <w:rPr>
          <w:rFonts w:ascii="Calibri" w:hAnsi="Calibri"/>
          <w:color w:val="000000"/>
          <w:sz w:val="28"/>
          <w:szCs w:val="28"/>
        </w:rPr>
      </w:pPr>
      <w:r w:rsidRPr="00D4144E">
        <w:rPr>
          <w:rFonts w:ascii="Calibri" w:hAnsi="Calibri"/>
          <w:color w:val="000000"/>
          <w:sz w:val="28"/>
          <w:szCs w:val="28"/>
        </w:rPr>
        <w:t>interventi di esperti esterni.</w:t>
      </w:r>
    </w:p>
    <w:p w:rsidR="00797E2A" w:rsidRDefault="00797E2A" w:rsidP="00797E2A">
      <w:pPr>
        <w:spacing w:after="7" w:line="250" w:lineRule="auto"/>
        <w:ind w:left="89" w:right="452" w:hanging="10"/>
        <w:jc w:val="both"/>
        <w:rPr>
          <w:rFonts w:ascii="Calibri" w:hAnsi="Calibri"/>
          <w:color w:val="000000"/>
          <w:sz w:val="28"/>
          <w:szCs w:val="28"/>
        </w:rPr>
      </w:pPr>
    </w:p>
    <w:p w:rsidR="00450702" w:rsidRDefault="00450702" w:rsidP="00450702">
      <w:pPr>
        <w:spacing w:after="7" w:line="250" w:lineRule="auto"/>
        <w:ind w:left="89" w:right="452" w:hanging="10"/>
        <w:rPr>
          <w:rFonts w:ascii="Bookman Old Style" w:hAnsi="Bookman Old Style"/>
          <w:sz w:val="18"/>
          <w:szCs w:val="18"/>
        </w:rPr>
      </w:pPr>
    </w:p>
    <w:p w:rsidR="00450702" w:rsidRPr="00A9087F" w:rsidRDefault="00450702" w:rsidP="0045070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P </w:t>
      </w:r>
      <w:r w:rsidRPr="00A9087F">
        <w:rPr>
          <w:b/>
          <w:i/>
        </w:rPr>
        <w:t xml:space="preserve">VOCE </w:t>
      </w:r>
      <w:r>
        <w:rPr>
          <w:b/>
          <w:i/>
        </w:rPr>
        <w:t>P0206</w:t>
      </w:r>
    </w:p>
    <w:p w:rsidR="00450702" w:rsidRPr="0046249F" w:rsidRDefault="00450702" w:rsidP="0045070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 xml:space="preserve">EDUCAZIONE </w:t>
      </w:r>
      <w:r>
        <w:rPr>
          <w:rFonts w:ascii="Calibri" w:hAnsi="Calibri" w:cs="Calibri"/>
          <w:b/>
          <w:bCs/>
          <w:color w:val="000000"/>
          <w:sz w:val="22"/>
          <w:szCs w:val="22"/>
        </w:rPr>
        <w:t>CIVICA E STORICA</w:t>
      </w:r>
      <w:r>
        <w:rPr>
          <w:b/>
          <w:i/>
        </w:rPr>
        <w:tab/>
      </w:r>
      <w:r w:rsidRPr="00A9087F">
        <w:rPr>
          <w:b/>
          <w:i/>
          <w:sz w:val="24"/>
          <w:szCs w:val="24"/>
        </w:rPr>
        <w:t xml:space="preserve">€ </w:t>
      </w:r>
      <w:r w:rsidRPr="005E0BC8">
        <w:rPr>
          <w:rFonts w:ascii="Calibri" w:hAnsi="Calibri" w:cs="Calibri"/>
          <w:color w:val="000000"/>
          <w:sz w:val="22"/>
          <w:szCs w:val="22"/>
        </w:rPr>
        <w:t>9.200,34</w:t>
      </w:r>
    </w:p>
    <w:p w:rsidR="00450702" w:rsidRDefault="00450702" w:rsidP="00450702">
      <w:pPr>
        <w:spacing w:after="7" w:line="250" w:lineRule="auto"/>
        <w:ind w:left="89" w:right="452" w:hanging="10"/>
        <w:rPr>
          <w:rFonts w:ascii="Bookman Old Style" w:hAnsi="Bookman Old Style"/>
          <w:sz w:val="28"/>
          <w:szCs w:val="28"/>
        </w:rPr>
      </w:pPr>
    </w:p>
    <w:p w:rsidR="00450702" w:rsidRPr="0098077A" w:rsidRDefault="00450702" w:rsidP="00450702">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4" w:type="dxa"/>
        <w:tblInd w:w="55" w:type="dxa"/>
        <w:tblCellMar>
          <w:left w:w="70" w:type="dxa"/>
          <w:right w:w="70" w:type="dxa"/>
        </w:tblCellMar>
        <w:tblLook w:val="04A0" w:firstRow="1" w:lastRow="0" w:firstColumn="1" w:lastColumn="0" w:noHBand="0" w:noVBand="1"/>
      </w:tblPr>
      <w:tblGrid>
        <w:gridCol w:w="960"/>
        <w:gridCol w:w="385"/>
        <w:gridCol w:w="3646"/>
        <w:gridCol w:w="2069"/>
        <w:gridCol w:w="2594"/>
      </w:tblGrid>
      <w:tr w:rsidR="00450702" w:rsidRPr="006028D0"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0702" w:rsidRPr="006028D0" w:rsidRDefault="00450702" w:rsidP="004144C5">
            <w:pPr>
              <w:jc w:val="center"/>
              <w:rPr>
                <w:rFonts w:ascii="Calibri" w:hAnsi="Calibri" w:cs="Calibri"/>
                <w:b/>
                <w:bCs/>
                <w:color w:val="000000"/>
                <w:sz w:val="28"/>
                <w:szCs w:val="28"/>
              </w:rPr>
            </w:pPr>
            <w:r w:rsidRPr="006028D0">
              <w:rPr>
                <w:rFonts w:ascii="Calibri" w:hAnsi="Calibri" w:cs="Calibri"/>
                <w:b/>
                <w:bCs/>
                <w:color w:val="000000"/>
                <w:sz w:val="28"/>
                <w:szCs w:val="28"/>
              </w:rPr>
              <w:t>01</w:t>
            </w:r>
          </w:p>
        </w:tc>
        <w:tc>
          <w:tcPr>
            <w:tcW w:w="6100" w:type="dxa"/>
            <w:gridSpan w:val="3"/>
            <w:tcBorders>
              <w:top w:val="single" w:sz="4" w:space="0" w:color="auto"/>
              <w:left w:val="nil"/>
              <w:bottom w:val="single" w:sz="4" w:space="0" w:color="auto"/>
              <w:right w:val="single" w:sz="4" w:space="0" w:color="000000"/>
            </w:tcBorders>
            <w:shd w:val="clear" w:color="auto" w:fill="auto"/>
            <w:vAlign w:val="center"/>
            <w:hideMark/>
          </w:tcPr>
          <w:p w:rsidR="00450702" w:rsidRPr="006028D0" w:rsidRDefault="00450702" w:rsidP="004144C5">
            <w:pPr>
              <w:jc w:val="center"/>
              <w:rPr>
                <w:rFonts w:ascii="Calibri" w:hAnsi="Calibri" w:cs="Calibri"/>
                <w:b/>
                <w:bCs/>
                <w:color w:val="000000"/>
                <w:sz w:val="28"/>
                <w:szCs w:val="28"/>
              </w:rPr>
            </w:pPr>
            <w:r w:rsidRPr="006028D0">
              <w:rPr>
                <w:rFonts w:ascii="Calibri" w:hAnsi="Calibri" w:cs="Calibri"/>
                <w:b/>
                <w:bCs/>
                <w:color w:val="000000"/>
                <w:sz w:val="28"/>
                <w:szCs w:val="28"/>
              </w:rPr>
              <w:t>Avanzo di amministrazione presunto</w:t>
            </w:r>
          </w:p>
        </w:tc>
        <w:tc>
          <w:tcPr>
            <w:tcW w:w="2594" w:type="dxa"/>
            <w:tcBorders>
              <w:top w:val="nil"/>
              <w:left w:val="nil"/>
              <w:bottom w:val="nil"/>
              <w:right w:val="nil"/>
            </w:tcBorders>
            <w:shd w:val="clear" w:color="auto" w:fill="auto"/>
            <w:noWrap/>
            <w:vAlign w:val="bottom"/>
            <w:hideMark/>
          </w:tcPr>
          <w:p w:rsidR="00450702" w:rsidRPr="006028D0" w:rsidRDefault="00450702" w:rsidP="004144C5">
            <w:pPr>
              <w:rPr>
                <w:rFonts w:ascii="Calibri" w:hAnsi="Calibri" w:cs="Calibri"/>
                <w:color w:val="000000"/>
                <w:sz w:val="22"/>
                <w:szCs w:val="22"/>
              </w:rPr>
            </w:pPr>
          </w:p>
        </w:tc>
      </w:tr>
      <w:tr w:rsidR="00450702" w:rsidRPr="006028D0" w:rsidTr="004144C5">
        <w:trPr>
          <w:trHeight w:val="600"/>
        </w:trPr>
        <w:tc>
          <w:tcPr>
            <w:tcW w:w="960" w:type="dxa"/>
            <w:tcBorders>
              <w:top w:val="nil"/>
              <w:left w:val="single" w:sz="4" w:space="0" w:color="auto"/>
              <w:bottom w:val="nil"/>
              <w:right w:val="single" w:sz="4" w:space="0" w:color="auto"/>
            </w:tcBorders>
            <w:shd w:val="clear" w:color="auto" w:fill="auto"/>
            <w:vAlign w:val="center"/>
            <w:hideMark/>
          </w:tcPr>
          <w:p w:rsidR="00450702" w:rsidRPr="006028D0" w:rsidRDefault="00450702" w:rsidP="004144C5">
            <w:pPr>
              <w:rPr>
                <w:rFonts w:ascii="Arial" w:hAnsi="Arial" w:cs="Arial"/>
                <w:b/>
                <w:bCs/>
                <w:sz w:val="22"/>
                <w:szCs w:val="22"/>
              </w:rPr>
            </w:pPr>
            <w:r w:rsidRPr="006028D0">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450702" w:rsidRPr="006028D0" w:rsidRDefault="00450702" w:rsidP="004144C5">
            <w:pPr>
              <w:jc w:val="center"/>
              <w:rPr>
                <w:rFonts w:ascii="Arial" w:hAnsi="Arial" w:cs="Arial"/>
                <w:b/>
                <w:bCs/>
                <w:sz w:val="22"/>
                <w:szCs w:val="22"/>
              </w:rPr>
            </w:pPr>
            <w:r w:rsidRPr="006028D0">
              <w:rPr>
                <w:rFonts w:ascii="Arial" w:hAnsi="Arial" w:cs="Arial"/>
                <w:b/>
                <w:bCs/>
                <w:sz w:val="22"/>
                <w:szCs w:val="22"/>
              </w:rPr>
              <w:t>02</w:t>
            </w:r>
          </w:p>
        </w:tc>
        <w:tc>
          <w:tcPr>
            <w:tcW w:w="3646" w:type="dxa"/>
            <w:tcBorders>
              <w:top w:val="nil"/>
              <w:left w:val="nil"/>
              <w:bottom w:val="single" w:sz="4" w:space="0" w:color="auto"/>
              <w:right w:val="single" w:sz="4" w:space="0" w:color="auto"/>
            </w:tcBorders>
            <w:shd w:val="clear" w:color="auto" w:fill="auto"/>
            <w:vAlign w:val="center"/>
            <w:hideMark/>
          </w:tcPr>
          <w:p w:rsidR="00450702" w:rsidRPr="006028D0" w:rsidRDefault="00450702" w:rsidP="004144C5">
            <w:pPr>
              <w:jc w:val="center"/>
              <w:rPr>
                <w:rFonts w:ascii="Arial" w:hAnsi="Arial" w:cs="Arial"/>
                <w:sz w:val="22"/>
                <w:szCs w:val="22"/>
              </w:rPr>
            </w:pPr>
            <w:r w:rsidRPr="006028D0">
              <w:rPr>
                <w:rFonts w:ascii="Arial" w:hAnsi="Arial" w:cs="Arial"/>
                <w:sz w:val="22"/>
                <w:szCs w:val="22"/>
              </w:rPr>
              <w:t xml:space="preserve">Vincolato </w:t>
            </w:r>
          </w:p>
        </w:tc>
        <w:tc>
          <w:tcPr>
            <w:tcW w:w="2069" w:type="dxa"/>
            <w:tcBorders>
              <w:top w:val="nil"/>
              <w:left w:val="nil"/>
              <w:bottom w:val="single" w:sz="4" w:space="0" w:color="auto"/>
              <w:right w:val="single" w:sz="4" w:space="0" w:color="auto"/>
            </w:tcBorders>
            <w:shd w:val="clear" w:color="auto" w:fill="auto"/>
            <w:noWrap/>
            <w:vAlign w:val="bottom"/>
            <w:hideMark/>
          </w:tcPr>
          <w:p w:rsidR="00450702" w:rsidRPr="006028D0" w:rsidRDefault="00450702" w:rsidP="004144C5">
            <w:pPr>
              <w:rPr>
                <w:rFonts w:ascii="Arial" w:hAnsi="Arial" w:cs="Arial"/>
                <w:color w:val="000000"/>
                <w:sz w:val="22"/>
                <w:szCs w:val="22"/>
              </w:rPr>
            </w:pPr>
            <w:r w:rsidRPr="006028D0">
              <w:rPr>
                <w:rFonts w:ascii="Arial" w:hAnsi="Arial" w:cs="Arial"/>
                <w:color w:val="000000"/>
                <w:sz w:val="22"/>
                <w:szCs w:val="22"/>
              </w:rPr>
              <w:t xml:space="preserve"> €            3.7</w:t>
            </w:r>
            <w:r>
              <w:rPr>
                <w:rFonts w:ascii="Arial" w:hAnsi="Arial" w:cs="Arial"/>
                <w:color w:val="000000"/>
                <w:sz w:val="22"/>
                <w:szCs w:val="22"/>
              </w:rPr>
              <w:t>00,34</w:t>
            </w:r>
          </w:p>
        </w:tc>
        <w:tc>
          <w:tcPr>
            <w:tcW w:w="2594" w:type="dxa"/>
            <w:tcBorders>
              <w:top w:val="nil"/>
              <w:left w:val="nil"/>
              <w:bottom w:val="nil"/>
              <w:right w:val="nil"/>
            </w:tcBorders>
            <w:shd w:val="clear" w:color="auto" w:fill="auto"/>
            <w:noWrap/>
            <w:vAlign w:val="bottom"/>
            <w:hideMark/>
          </w:tcPr>
          <w:p w:rsidR="00450702" w:rsidRPr="006028D0" w:rsidRDefault="00450702" w:rsidP="004144C5">
            <w:pPr>
              <w:rPr>
                <w:rFonts w:ascii="Calibri" w:hAnsi="Calibri" w:cs="Calibri"/>
                <w:color w:val="000000"/>
                <w:sz w:val="22"/>
                <w:szCs w:val="22"/>
              </w:rPr>
            </w:pPr>
          </w:p>
        </w:tc>
      </w:tr>
      <w:tr w:rsidR="00450702" w:rsidRPr="006028D0"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0702" w:rsidRPr="006028D0" w:rsidRDefault="00450702" w:rsidP="004144C5">
            <w:pPr>
              <w:jc w:val="center"/>
              <w:rPr>
                <w:rFonts w:ascii="Calibri" w:hAnsi="Calibri" w:cs="Calibri"/>
                <w:b/>
                <w:bCs/>
                <w:color w:val="000000"/>
                <w:sz w:val="28"/>
                <w:szCs w:val="28"/>
              </w:rPr>
            </w:pPr>
            <w:r w:rsidRPr="006028D0">
              <w:rPr>
                <w:rFonts w:ascii="Calibri" w:hAnsi="Calibri" w:cs="Calibri"/>
                <w:b/>
                <w:bCs/>
                <w:color w:val="000000"/>
                <w:sz w:val="28"/>
                <w:szCs w:val="28"/>
              </w:rPr>
              <w:t>06</w:t>
            </w:r>
          </w:p>
        </w:tc>
        <w:tc>
          <w:tcPr>
            <w:tcW w:w="6100" w:type="dxa"/>
            <w:gridSpan w:val="3"/>
            <w:tcBorders>
              <w:top w:val="single" w:sz="4" w:space="0" w:color="auto"/>
              <w:left w:val="nil"/>
              <w:bottom w:val="single" w:sz="4" w:space="0" w:color="auto"/>
              <w:right w:val="single" w:sz="8" w:space="0" w:color="000000"/>
            </w:tcBorders>
            <w:shd w:val="clear" w:color="auto" w:fill="auto"/>
            <w:vAlign w:val="center"/>
            <w:hideMark/>
          </w:tcPr>
          <w:p w:rsidR="00450702" w:rsidRPr="006028D0" w:rsidRDefault="00450702" w:rsidP="004144C5">
            <w:pPr>
              <w:jc w:val="center"/>
              <w:rPr>
                <w:rFonts w:ascii="Calibri" w:hAnsi="Calibri" w:cs="Calibri"/>
                <w:b/>
                <w:bCs/>
                <w:color w:val="000000"/>
                <w:sz w:val="28"/>
                <w:szCs w:val="28"/>
              </w:rPr>
            </w:pPr>
            <w:r w:rsidRPr="006028D0">
              <w:rPr>
                <w:rFonts w:ascii="Calibri" w:hAnsi="Calibri" w:cs="Calibri"/>
                <w:b/>
                <w:bCs/>
                <w:color w:val="000000"/>
                <w:sz w:val="28"/>
                <w:szCs w:val="28"/>
              </w:rPr>
              <w:t>Contributi da privati</w:t>
            </w:r>
          </w:p>
        </w:tc>
        <w:tc>
          <w:tcPr>
            <w:tcW w:w="2594" w:type="dxa"/>
            <w:tcBorders>
              <w:top w:val="nil"/>
              <w:left w:val="nil"/>
              <w:bottom w:val="nil"/>
              <w:right w:val="nil"/>
            </w:tcBorders>
            <w:shd w:val="clear" w:color="auto" w:fill="auto"/>
            <w:noWrap/>
            <w:vAlign w:val="bottom"/>
            <w:hideMark/>
          </w:tcPr>
          <w:p w:rsidR="00450702" w:rsidRPr="006028D0" w:rsidRDefault="00450702" w:rsidP="004144C5">
            <w:pPr>
              <w:rPr>
                <w:rFonts w:ascii="Calibri" w:hAnsi="Calibri" w:cs="Calibri"/>
                <w:color w:val="000000"/>
                <w:sz w:val="22"/>
                <w:szCs w:val="22"/>
              </w:rPr>
            </w:pPr>
          </w:p>
        </w:tc>
      </w:tr>
      <w:tr w:rsidR="00450702" w:rsidRPr="006028D0" w:rsidTr="004144C5">
        <w:trPr>
          <w:trHeight w:val="600"/>
        </w:trPr>
        <w:tc>
          <w:tcPr>
            <w:tcW w:w="960" w:type="dxa"/>
            <w:tcBorders>
              <w:top w:val="nil"/>
              <w:left w:val="nil"/>
              <w:bottom w:val="nil"/>
              <w:right w:val="nil"/>
            </w:tcBorders>
            <w:shd w:val="clear" w:color="auto" w:fill="auto"/>
            <w:noWrap/>
            <w:vAlign w:val="bottom"/>
            <w:hideMark/>
          </w:tcPr>
          <w:p w:rsidR="00450702" w:rsidRPr="006028D0" w:rsidRDefault="00450702" w:rsidP="004144C5">
            <w:pPr>
              <w:rPr>
                <w:rFonts w:ascii="Calibri" w:hAnsi="Calibri" w:cs="Calibri"/>
                <w:color w:val="000000"/>
                <w:sz w:val="22"/>
                <w:szCs w:val="22"/>
              </w:rPr>
            </w:pPr>
          </w:p>
        </w:tc>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450702" w:rsidRPr="006028D0" w:rsidRDefault="00450702" w:rsidP="004144C5">
            <w:pPr>
              <w:jc w:val="center"/>
              <w:rPr>
                <w:rFonts w:ascii="Arial" w:hAnsi="Arial" w:cs="Arial"/>
                <w:b/>
                <w:bCs/>
                <w:sz w:val="22"/>
                <w:szCs w:val="22"/>
              </w:rPr>
            </w:pPr>
            <w:r>
              <w:rPr>
                <w:rFonts w:ascii="Arial" w:hAnsi="Arial" w:cs="Arial"/>
                <w:b/>
                <w:bCs/>
                <w:sz w:val="22"/>
                <w:szCs w:val="22"/>
              </w:rPr>
              <w:t>01</w:t>
            </w:r>
          </w:p>
        </w:tc>
        <w:tc>
          <w:tcPr>
            <w:tcW w:w="3646" w:type="dxa"/>
            <w:tcBorders>
              <w:top w:val="nil"/>
              <w:left w:val="nil"/>
              <w:bottom w:val="single" w:sz="4" w:space="0" w:color="auto"/>
              <w:right w:val="single" w:sz="4" w:space="0" w:color="auto"/>
            </w:tcBorders>
            <w:shd w:val="clear" w:color="auto" w:fill="auto"/>
            <w:vAlign w:val="center"/>
            <w:hideMark/>
          </w:tcPr>
          <w:p w:rsidR="00450702" w:rsidRPr="006028D0" w:rsidRDefault="00450702" w:rsidP="004144C5">
            <w:pPr>
              <w:jc w:val="center"/>
              <w:rPr>
                <w:rFonts w:ascii="Arial" w:hAnsi="Arial" w:cs="Arial"/>
                <w:color w:val="000000"/>
                <w:sz w:val="22"/>
                <w:szCs w:val="22"/>
              </w:rPr>
            </w:pPr>
            <w:r>
              <w:rPr>
                <w:rFonts w:ascii="Arial" w:hAnsi="Arial" w:cs="Arial"/>
                <w:color w:val="000000"/>
                <w:sz w:val="22"/>
                <w:szCs w:val="22"/>
              </w:rPr>
              <w:t>Contributi volontari da famiglie</w:t>
            </w:r>
          </w:p>
        </w:tc>
        <w:tc>
          <w:tcPr>
            <w:tcW w:w="2069" w:type="dxa"/>
            <w:tcBorders>
              <w:top w:val="nil"/>
              <w:left w:val="nil"/>
              <w:bottom w:val="single" w:sz="4" w:space="0" w:color="auto"/>
              <w:right w:val="nil"/>
            </w:tcBorders>
            <w:shd w:val="clear" w:color="auto" w:fill="auto"/>
            <w:noWrap/>
            <w:vAlign w:val="bottom"/>
            <w:hideMark/>
          </w:tcPr>
          <w:p w:rsidR="00450702" w:rsidRPr="006028D0" w:rsidRDefault="00450702" w:rsidP="004144C5">
            <w:pPr>
              <w:rPr>
                <w:rFonts w:ascii="Arial" w:hAnsi="Arial" w:cs="Arial"/>
                <w:color w:val="000000"/>
                <w:sz w:val="22"/>
                <w:szCs w:val="22"/>
              </w:rPr>
            </w:pPr>
            <w:r w:rsidRPr="006028D0">
              <w:rPr>
                <w:rFonts w:ascii="Arial" w:hAnsi="Arial" w:cs="Arial"/>
                <w:color w:val="000000"/>
                <w:sz w:val="22"/>
                <w:szCs w:val="22"/>
              </w:rPr>
              <w:t xml:space="preserve"> €          </w:t>
            </w:r>
            <w:r>
              <w:rPr>
                <w:rFonts w:ascii="Arial" w:hAnsi="Arial" w:cs="Arial"/>
                <w:color w:val="000000"/>
                <w:sz w:val="22"/>
                <w:szCs w:val="22"/>
              </w:rPr>
              <w:t>5.5</w:t>
            </w:r>
            <w:r w:rsidRPr="006028D0">
              <w:rPr>
                <w:rFonts w:ascii="Arial" w:hAnsi="Arial" w:cs="Arial"/>
                <w:color w:val="000000"/>
                <w:sz w:val="22"/>
                <w:szCs w:val="22"/>
              </w:rPr>
              <w:t xml:space="preserve">00,00 </w:t>
            </w:r>
          </w:p>
        </w:tc>
        <w:tc>
          <w:tcPr>
            <w:tcW w:w="259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50702" w:rsidRPr="00450702" w:rsidRDefault="00450702" w:rsidP="00A3504B">
            <w:pPr>
              <w:rPr>
                <w:rFonts w:ascii="Arial" w:hAnsi="Arial" w:cs="Arial"/>
                <w:b/>
                <w:bCs/>
                <w:color w:val="000000"/>
                <w:sz w:val="24"/>
                <w:szCs w:val="24"/>
              </w:rPr>
            </w:pPr>
            <w:r w:rsidRPr="00450702">
              <w:rPr>
                <w:rFonts w:ascii="Arial" w:hAnsi="Arial" w:cs="Arial"/>
                <w:b/>
                <w:bCs/>
                <w:color w:val="000000"/>
                <w:sz w:val="24"/>
                <w:szCs w:val="24"/>
              </w:rPr>
              <w:t xml:space="preserve"> €        </w:t>
            </w:r>
            <w:r w:rsidR="00A3504B">
              <w:rPr>
                <w:rFonts w:ascii="Arial" w:hAnsi="Arial" w:cs="Arial"/>
                <w:b/>
                <w:bCs/>
                <w:color w:val="000000"/>
                <w:sz w:val="24"/>
                <w:szCs w:val="24"/>
              </w:rPr>
              <w:t xml:space="preserve">     </w:t>
            </w:r>
            <w:r w:rsidRPr="00450702">
              <w:rPr>
                <w:rFonts w:ascii="Arial" w:hAnsi="Arial" w:cs="Arial"/>
                <w:b/>
                <w:bCs/>
                <w:color w:val="000000"/>
                <w:sz w:val="24"/>
                <w:szCs w:val="24"/>
              </w:rPr>
              <w:t xml:space="preserve">   9.2</w:t>
            </w:r>
            <w:r w:rsidR="00A3504B">
              <w:rPr>
                <w:rFonts w:ascii="Arial" w:hAnsi="Arial" w:cs="Arial"/>
                <w:b/>
                <w:bCs/>
                <w:color w:val="000000"/>
                <w:sz w:val="24"/>
                <w:szCs w:val="24"/>
              </w:rPr>
              <w:t>00,34</w:t>
            </w:r>
          </w:p>
        </w:tc>
      </w:tr>
    </w:tbl>
    <w:p w:rsidR="007456DC" w:rsidRDefault="007456DC" w:rsidP="00450702">
      <w:pPr>
        <w:spacing w:after="7" w:line="250" w:lineRule="auto"/>
        <w:ind w:left="89" w:right="452" w:hanging="10"/>
        <w:rPr>
          <w:rFonts w:ascii="Bookman Old Style" w:hAnsi="Bookman Old Style"/>
          <w:sz w:val="28"/>
          <w:szCs w:val="28"/>
        </w:rPr>
      </w:pPr>
    </w:p>
    <w:p w:rsidR="00450702" w:rsidRDefault="00450702" w:rsidP="00450702">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450702" w:rsidRPr="003750DD"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0702" w:rsidRPr="003750DD" w:rsidRDefault="00450702" w:rsidP="004144C5">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450702" w:rsidRPr="003750DD" w:rsidRDefault="00450702" w:rsidP="004144C5">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450702" w:rsidRPr="003750DD" w:rsidRDefault="00450702" w:rsidP="00F21464">
            <w:pPr>
              <w:rPr>
                <w:rFonts w:ascii="Calibri" w:hAnsi="Calibri"/>
                <w:color w:val="000000"/>
                <w:sz w:val="28"/>
                <w:szCs w:val="28"/>
              </w:rPr>
            </w:pPr>
            <w:r w:rsidRPr="003750DD">
              <w:rPr>
                <w:rFonts w:ascii="Calibri" w:hAnsi="Calibri"/>
                <w:color w:val="000000"/>
                <w:sz w:val="28"/>
                <w:szCs w:val="28"/>
              </w:rPr>
              <w:t xml:space="preserve"> €                    </w:t>
            </w:r>
            <w:r w:rsidR="00F21464">
              <w:rPr>
                <w:rFonts w:ascii="Calibri" w:hAnsi="Calibri"/>
                <w:color w:val="000000"/>
                <w:sz w:val="28"/>
                <w:szCs w:val="28"/>
              </w:rPr>
              <w:t>4</w:t>
            </w:r>
            <w:r>
              <w:rPr>
                <w:rFonts w:ascii="Calibri" w:hAnsi="Calibri"/>
                <w:color w:val="000000"/>
                <w:sz w:val="28"/>
                <w:szCs w:val="28"/>
              </w:rPr>
              <w:t>.</w:t>
            </w:r>
            <w:r w:rsidR="00F21464">
              <w:rPr>
                <w:rFonts w:ascii="Calibri" w:hAnsi="Calibri"/>
                <w:color w:val="000000"/>
                <w:sz w:val="28"/>
                <w:szCs w:val="28"/>
              </w:rPr>
              <w:t>8</w:t>
            </w:r>
            <w:r>
              <w:rPr>
                <w:rFonts w:ascii="Calibri" w:hAnsi="Calibri"/>
                <w:color w:val="000000"/>
                <w:sz w:val="28"/>
                <w:szCs w:val="28"/>
              </w:rPr>
              <w:t>00,00</w:t>
            </w:r>
          </w:p>
        </w:tc>
      </w:tr>
      <w:tr w:rsidR="00450702"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50702" w:rsidRPr="003750DD" w:rsidRDefault="00450702" w:rsidP="004144C5">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450702" w:rsidRPr="003750DD" w:rsidRDefault="00450702" w:rsidP="004144C5">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450702" w:rsidRPr="003750DD" w:rsidRDefault="00450702" w:rsidP="00F21464">
            <w:pPr>
              <w:rPr>
                <w:rFonts w:ascii="Calibri" w:hAnsi="Calibri"/>
                <w:color w:val="000000"/>
                <w:sz w:val="28"/>
                <w:szCs w:val="28"/>
              </w:rPr>
            </w:pPr>
            <w:r w:rsidRPr="003750DD">
              <w:rPr>
                <w:rFonts w:ascii="Calibri" w:hAnsi="Calibri"/>
                <w:color w:val="000000"/>
                <w:sz w:val="28"/>
                <w:szCs w:val="28"/>
              </w:rPr>
              <w:t xml:space="preserve"> €     </w:t>
            </w:r>
            <w:r w:rsidR="00A3504B">
              <w:rPr>
                <w:rFonts w:ascii="Calibri" w:hAnsi="Calibri"/>
                <w:color w:val="000000"/>
                <w:sz w:val="28"/>
                <w:szCs w:val="28"/>
              </w:rPr>
              <w:t xml:space="preserve">       </w:t>
            </w:r>
            <w:r w:rsidRPr="003750DD">
              <w:rPr>
                <w:rFonts w:ascii="Calibri" w:hAnsi="Calibri"/>
                <w:color w:val="000000"/>
                <w:sz w:val="28"/>
                <w:szCs w:val="28"/>
              </w:rPr>
              <w:t xml:space="preserve">        </w:t>
            </w:r>
            <w:r w:rsidR="00F21464">
              <w:rPr>
                <w:rFonts w:ascii="Calibri" w:hAnsi="Calibri"/>
                <w:color w:val="000000"/>
                <w:sz w:val="28"/>
                <w:szCs w:val="28"/>
              </w:rPr>
              <w:t>1</w:t>
            </w:r>
            <w:r>
              <w:rPr>
                <w:rFonts w:ascii="Calibri" w:hAnsi="Calibri"/>
                <w:color w:val="000000"/>
                <w:sz w:val="28"/>
                <w:szCs w:val="28"/>
              </w:rPr>
              <w:t>.</w:t>
            </w:r>
            <w:r w:rsidR="00F21464">
              <w:rPr>
                <w:rFonts w:ascii="Calibri" w:hAnsi="Calibri"/>
                <w:color w:val="000000"/>
                <w:sz w:val="28"/>
                <w:szCs w:val="28"/>
              </w:rPr>
              <w:t>4</w:t>
            </w:r>
            <w:r>
              <w:rPr>
                <w:rFonts w:ascii="Calibri" w:hAnsi="Calibri"/>
                <w:color w:val="000000"/>
                <w:sz w:val="28"/>
                <w:szCs w:val="28"/>
              </w:rPr>
              <w:t>00,34</w:t>
            </w:r>
          </w:p>
        </w:tc>
      </w:tr>
      <w:tr w:rsidR="00450702"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50702" w:rsidRPr="003750DD" w:rsidRDefault="00450702" w:rsidP="004144C5">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450702" w:rsidRPr="003750DD" w:rsidRDefault="00450702" w:rsidP="004144C5">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450702" w:rsidRPr="003750DD" w:rsidRDefault="00450702" w:rsidP="004144C5">
            <w:pPr>
              <w:rPr>
                <w:rFonts w:ascii="Calibri" w:hAnsi="Calibri"/>
                <w:color w:val="000000"/>
                <w:sz w:val="28"/>
                <w:szCs w:val="28"/>
              </w:rPr>
            </w:pPr>
            <w:r>
              <w:rPr>
                <w:rFonts w:ascii="Calibri" w:hAnsi="Calibri"/>
                <w:color w:val="000000"/>
                <w:sz w:val="28"/>
                <w:szCs w:val="28"/>
              </w:rPr>
              <w:t xml:space="preserve"> €          </w:t>
            </w:r>
            <w:r w:rsidR="00A3504B">
              <w:rPr>
                <w:rFonts w:ascii="Calibri" w:hAnsi="Calibri"/>
                <w:color w:val="000000"/>
                <w:sz w:val="28"/>
                <w:szCs w:val="28"/>
              </w:rPr>
              <w:t xml:space="preserve">      </w:t>
            </w:r>
            <w:r>
              <w:rPr>
                <w:rFonts w:ascii="Calibri" w:hAnsi="Calibri"/>
                <w:color w:val="000000"/>
                <w:sz w:val="28"/>
                <w:szCs w:val="28"/>
              </w:rPr>
              <w:t xml:space="preserve">    3.000,00</w:t>
            </w:r>
          </w:p>
        </w:tc>
      </w:tr>
      <w:tr w:rsidR="00450702"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50702" w:rsidRPr="003750DD" w:rsidRDefault="00450702" w:rsidP="004144C5">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450702" w:rsidRPr="003750DD" w:rsidRDefault="00450702" w:rsidP="004144C5">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450702" w:rsidRPr="003750DD" w:rsidRDefault="00450702" w:rsidP="004144C5">
            <w:pPr>
              <w:rPr>
                <w:rFonts w:ascii="Calibri" w:hAnsi="Calibri"/>
                <w:color w:val="000000"/>
                <w:sz w:val="28"/>
                <w:szCs w:val="28"/>
              </w:rPr>
            </w:pPr>
            <w:r w:rsidRPr="003750DD">
              <w:rPr>
                <w:rFonts w:ascii="Calibri" w:hAnsi="Calibri"/>
                <w:color w:val="000000"/>
                <w:sz w:val="28"/>
                <w:szCs w:val="28"/>
              </w:rPr>
              <w:t xml:space="preserve"> €                                -   </w:t>
            </w:r>
          </w:p>
        </w:tc>
      </w:tr>
      <w:tr w:rsidR="00450702"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50702" w:rsidRPr="003750DD" w:rsidRDefault="00450702" w:rsidP="004144C5">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450702" w:rsidRPr="003750DD" w:rsidRDefault="00450702" w:rsidP="004144C5">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450702" w:rsidRPr="003750DD" w:rsidRDefault="00450702" w:rsidP="004144C5">
            <w:pPr>
              <w:rPr>
                <w:rFonts w:ascii="Calibri" w:hAnsi="Calibri"/>
                <w:color w:val="000000"/>
                <w:sz w:val="28"/>
                <w:szCs w:val="28"/>
              </w:rPr>
            </w:pPr>
            <w:r w:rsidRPr="003750DD">
              <w:rPr>
                <w:rFonts w:ascii="Calibri" w:hAnsi="Calibri"/>
                <w:color w:val="000000"/>
                <w:sz w:val="28"/>
                <w:szCs w:val="28"/>
              </w:rPr>
              <w:t xml:space="preserve"> €                                -   </w:t>
            </w:r>
          </w:p>
        </w:tc>
      </w:tr>
      <w:tr w:rsidR="00450702"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50702" w:rsidRPr="003750DD" w:rsidRDefault="00450702" w:rsidP="004144C5">
            <w:pPr>
              <w:jc w:val="center"/>
              <w:rPr>
                <w:rFonts w:ascii="Calibri" w:hAnsi="Calibri"/>
                <w:color w:val="000000"/>
                <w:sz w:val="28"/>
                <w:szCs w:val="28"/>
              </w:rPr>
            </w:pPr>
            <w:r w:rsidRPr="003750DD">
              <w:rPr>
                <w:rFonts w:ascii="Calibri" w:hAnsi="Calibri"/>
                <w:color w:val="000000"/>
                <w:sz w:val="28"/>
                <w:szCs w:val="28"/>
              </w:rPr>
              <w:lastRenderedPageBreak/>
              <w:t>06</w:t>
            </w:r>
          </w:p>
        </w:tc>
        <w:tc>
          <w:tcPr>
            <w:tcW w:w="5760" w:type="dxa"/>
            <w:tcBorders>
              <w:top w:val="nil"/>
              <w:left w:val="nil"/>
              <w:bottom w:val="single" w:sz="4" w:space="0" w:color="auto"/>
              <w:right w:val="single" w:sz="4" w:space="0" w:color="auto"/>
            </w:tcBorders>
            <w:shd w:val="clear" w:color="auto" w:fill="auto"/>
            <w:noWrap/>
            <w:vAlign w:val="bottom"/>
            <w:hideMark/>
          </w:tcPr>
          <w:p w:rsidR="00450702" w:rsidRPr="003750DD" w:rsidRDefault="00450702" w:rsidP="004144C5">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450702" w:rsidRPr="003750DD" w:rsidRDefault="00450702" w:rsidP="004144C5">
            <w:pPr>
              <w:rPr>
                <w:rFonts w:ascii="Calibri" w:hAnsi="Calibri"/>
                <w:color w:val="000000"/>
                <w:sz w:val="28"/>
                <w:szCs w:val="28"/>
              </w:rPr>
            </w:pPr>
            <w:r w:rsidRPr="003750DD">
              <w:rPr>
                <w:rFonts w:ascii="Calibri" w:hAnsi="Calibri"/>
                <w:color w:val="000000"/>
                <w:sz w:val="28"/>
                <w:szCs w:val="28"/>
              </w:rPr>
              <w:t xml:space="preserve"> €                                -   </w:t>
            </w:r>
          </w:p>
        </w:tc>
      </w:tr>
      <w:tr w:rsidR="00450702"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50702" w:rsidRPr="003750DD" w:rsidRDefault="00450702" w:rsidP="004144C5">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450702" w:rsidRPr="003750DD" w:rsidRDefault="00450702" w:rsidP="004144C5">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450702" w:rsidRPr="003750DD" w:rsidRDefault="00450702" w:rsidP="004144C5">
            <w:pPr>
              <w:rPr>
                <w:rFonts w:ascii="Calibri" w:hAnsi="Calibri"/>
                <w:color w:val="000000"/>
                <w:sz w:val="28"/>
                <w:szCs w:val="28"/>
              </w:rPr>
            </w:pPr>
            <w:r w:rsidRPr="003750DD">
              <w:rPr>
                <w:rFonts w:ascii="Calibri" w:hAnsi="Calibri"/>
                <w:color w:val="000000"/>
                <w:sz w:val="28"/>
                <w:szCs w:val="28"/>
              </w:rPr>
              <w:t xml:space="preserve"> €                                -   </w:t>
            </w:r>
          </w:p>
        </w:tc>
      </w:tr>
      <w:tr w:rsidR="00450702"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50702" w:rsidRPr="003750DD" w:rsidRDefault="00450702" w:rsidP="004144C5">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450702" w:rsidRPr="003750DD" w:rsidRDefault="00450702" w:rsidP="004144C5">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450702" w:rsidRPr="003750DD" w:rsidRDefault="00450702" w:rsidP="004144C5">
            <w:pPr>
              <w:rPr>
                <w:rFonts w:ascii="Calibri" w:hAnsi="Calibri"/>
                <w:color w:val="000000"/>
                <w:sz w:val="28"/>
                <w:szCs w:val="28"/>
              </w:rPr>
            </w:pPr>
            <w:r w:rsidRPr="003750DD">
              <w:rPr>
                <w:rFonts w:ascii="Calibri" w:hAnsi="Calibri"/>
                <w:color w:val="000000"/>
                <w:sz w:val="28"/>
                <w:szCs w:val="28"/>
              </w:rPr>
              <w:t xml:space="preserve"> €                                -   </w:t>
            </w:r>
          </w:p>
        </w:tc>
      </w:tr>
      <w:tr w:rsidR="00450702"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50702" w:rsidRPr="003750DD" w:rsidRDefault="00450702" w:rsidP="004144C5">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450702" w:rsidRPr="003750DD" w:rsidRDefault="00450702" w:rsidP="004144C5">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450702" w:rsidRPr="003750DD" w:rsidRDefault="00450702" w:rsidP="004144C5">
            <w:pPr>
              <w:rPr>
                <w:rFonts w:ascii="Calibri" w:hAnsi="Calibri"/>
                <w:color w:val="000000"/>
                <w:sz w:val="28"/>
                <w:szCs w:val="28"/>
              </w:rPr>
            </w:pPr>
            <w:r w:rsidRPr="003750DD">
              <w:rPr>
                <w:rFonts w:ascii="Calibri" w:hAnsi="Calibri"/>
                <w:color w:val="000000"/>
                <w:sz w:val="28"/>
                <w:szCs w:val="28"/>
              </w:rPr>
              <w:t xml:space="preserve"> €                                -   </w:t>
            </w:r>
          </w:p>
        </w:tc>
      </w:tr>
      <w:tr w:rsidR="00450702" w:rsidRPr="003750DD" w:rsidTr="004144C5">
        <w:trPr>
          <w:trHeight w:val="600"/>
        </w:trPr>
        <w:tc>
          <w:tcPr>
            <w:tcW w:w="960" w:type="dxa"/>
            <w:tcBorders>
              <w:top w:val="nil"/>
              <w:left w:val="nil"/>
              <w:bottom w:val="nil"/>
              <w:right w:val="nil"/>
            </w:tcBorders>
            <w:shd w:val="clear" w:color="auto" w:fill="auto"/>
            <w:noWrap/>
            <w:vAlign w:val="bottom"/>
            <w:hideMark/>
          </w:tcPr>
          <w:p w:rsidR="00450702" w:rsidRPr="003750DD" w:rsidRDefault="00450702" w:rsidP="004144C5">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450702" w:rsidRPr="003750DD" w:rsidRDefault="00450702" w:rsidP="004144C5">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50702" w:rsidRPr="003750DD" w:rsidRDefault="00450702" w:rsidP="00F21464">
            <w:pPr>
              <w:rPr>
                <w:rFonts w:ascii="Calibri" w:hAnsi="Calibri"/>
                <w:color w:val="000000"/>
                <w:sz w:val="28"/>
                <w:szCs w:val="28"/>
              </w:rPr>
            </w:pPr>
            <w:r w:rsidRPr="003750DD">
              <w:rPr>
                <w:rFonts w:ascii="Calibri" w:hAnsi="Calibri"/>
                <w:color w:val="000000"/>
                <w:sz w:val="28"/>
                <w:szCs w:val="28"/>
              </w:rPr>
              <w:t xml:space="preserve"> €  </w:t>
            </w:r>
            <w:r w:rsidR="007456DC">
              <w:rPr>
                <w:rFonts w:ascii="Calibri" w:hAnsi="Calibri"/>
                <w:color w:val="000000"/>
                <w:sz w:val="28"/>
                <w:szCs w:val="28"/>
              </w:rPr>
              <w:t xml:space="preserve">          </w:t>
            </w:r>
            <w:r w:rsidRPr="003750DD">
              <w:rPr>
                <w:rFonts w:ascii="Calibri" w:hAnsi="Calibri"/>
                <w:color w:val="000000"/>
                <w:sz w:val="28"/>
                <w:szCs w:val="28"/>
              </w:rPr>
              <w:t xml:space="preserve">        </w:t>
            </w:r>
            <w:r w:rsidR="00F21464">
              <w:rPr>
                <w:rFonts w:ascii="Calibri" w:hAnsi="Calibri"/>
                <w:color w:val="000000"/>
                <w:sz w:val="28"/>
                <w:szCs w:val="28"/>
              </w:rPr>
              <w:t>9</w:t>
            </w:r>
            <w:r w:rsidRPr="00797E2A">
              <w:rPr>
                <w:rFonts w:ascii="Calibri" w:hAnsi="Calibri"/>
                <w:color w:val="000000"/>
                <w:sz w:val="28"/>
                <w:szCs w:val="28"/>
              </w:rPr>
              <w:t>.</w:t>
            </w:r>
            <w:r w:rsidR="00F21464">
              <w:rPr>
                <w:rFonts w:ascii="Calibri" w:hAnsi="Calibri"/>
                <w:color w:val="000000"/>
                <w:sz w:val="28"/>
                <w:szCs w:val="28"/>
              </w:rPr>
              <w:t>2</w:t>
            </w:r>
            <w:r w:rsidRPr="00797E2A">
              <w:rPr>
                <w:rFonts w:ascii="Calibri" w:hAnsi="Calibri"/>
                <w:color w:val="000000"/>
                <w:sz w:val="28"/>
                <w:szCs w:val="28"/>
              </w:rPr>
              <w:t>00,34</w:t>
            </w:r>
          </w:p>
        </w:tc>
      </w:tr>
    </w:tbl>
    <w:p w:rsidR="00450702" w:rsidRDefault="00450702" w:rsidP="00450702">
      <w:pPr>
        <w:tabs>
          <w:tab w:val="left" w:pos="1769"/>
        </w:tabs>
        <w:spacing w:after="7" w:line="250" w:lineRule="auto"/>
        <w:ind w:right="452"/>
        <w:jc w:val="both"/>
        <w:rPr>
          <w:rFonts w:ascii="Calibri" w:hAnsi="Calibri"/>
          <w:color w:val="000000"/>
          <w:sz w:val="28"/>
          <w:szCs w:val="28"/>
        </w:rPr>
      </w:pPr>
    </w:p>
    <w:p w:rsidR="00042A39" w:rsidRDefault="00450702" w:rsidP="00042A39">
      <w:pPr>
        <w:spacing w:after="7" w:line="250" w:lineRule="auto"/>
        <w:ind w:left="89" w:right="452" w:hanging="10"/>
        <w:jc w:val="both"/>
        <w:rPr>
          <w:rFonts w:ascii="Calibri" w:hAnsi="Calibri"/>
          <w:color w:val="000000"/>
          <w:sz w:val="28"/>
          <w:szCs w:val="28"/>
        </w:rPr>
      </w:pPr>
      <w:r>
        <w:rPr>
          <w:rFonts w:ascii="Calibri" w:hAnsi="Calibri"/>
          <w:color w:val="000000"/>
          <w:sz w:val="28"/>
          <w:szCs w:val="28"/>
        </w:rPr>
        <w:t xml:space="preserve">Nel piano dell’offerta formativa per l’anno scolastico </w:t>
      </w:r>
      <w:r w:rsidR="007456DC">
        <w:rPr>
          <w:rFonts w:ascii="Calibri" w:hAnsi="Calibri"/>
          <w:color w:val="000000"/>
          <w:sz w:val="28"/>
          <w:szCs w:val="28"/>
        </w:rPr>
        <w:t>2018-19</w:t>
      </w:r>
      <w:r>
        <w:rPr>
          <w:rFonts w:ascii="Calibri" w:hAnsi="Calibri"/>
          <w:color w:val="000000"/>
          <w:sz w:val="28"/>
          <w:szCs w:val="28"/>
        </w:rPr>
        <w:t xml:space="preserve"> sono stati presentati dai docenti i sottoelencati progetti afferenti la presente voce di </w:t>
      </w:r>
      <w:r w:rsidRPr="00797E2A">
        <w:rPr>
          <w:rFonts w:ascii="Calibri" w:hAnsi="Calibri"/>
          <w:color w:val="000000"/>
          <w:sz w:val="28"/>
          <w:szCs w:val="28"/>
        </w:rPr>
        <w:t>costo:</w:t>
      </w:r>
    </w:p>
    <w:tbl>
      <w:tblPr>
        <w:tblW w:w="7954" w:type="dxa"/>
        <w:tblInd w:w="54" w:type="dxa"/>
        <w:tblCellMar>
          <w:left w:w="70" w:type="dxa"/>
          <w:right w:w="70" w:type="dxa"/>
        </w:tblCellMar>
        <w:tblLook w:val="04A0" w:firstRow="1" w:lastRow="0" w:firstColumn="1" w:lastColumn="0" w:noHBand="0" w:noVBand="1"/>
      </w:tblPr>
      <w:tblGrid>
        <w:gridCol w:w="2540"/>
        <w:gridCol w:w="5414"/>
      </w:tblGrid>
      <w:tr w:rsidR="00042A39" w:rsidRPr="00042A39" w:rsidTr="00042A39">
        <w:trPr>
          <w:trHeight w:val="300"/>
        </w:trPr>
        <w:tc>
          <w:tcPr>
            <w:tcW w:w="25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2A39" w:rsidRPr="00042A39" w:rsidRDefault="00042A39" w:rsidP="00042A39">
            <w:pPr>
              <w:rPr>
                <w:rFonts w:ascii="Calibri" w:hAnsi="Calibri"/>
                <w:color w:val="000000"/>
                <w:sz w:val="28"/>
                <w:szCs w:val="28"/>
              </w:rPr>
            </w:pPr>
            <w:r w:rsidRPr="00042A39">
              <w:rPr>
                <w:rFonts w:ascii="Calibri" w:hAnsi="Calibri"/>
                <w:color w:val="000000"/>
                <w:sz w:val="28"/>
                <w:szCs w:val="28"/>
              </w:rPr>
              <w:t>BADA' Mariella</w:t>
            </w:r>
          </w:p>
        </w:tc>
        <w:tc>
          <w:tcPr>
            <w:tcW w:w="5414" w:type="dxa"/>
            <w:tcBorders>
              <w:top w:val="single" w:sz="4" w:space="0" w:color="auto"/>
              <w:left w:val="nil"/>
              <w:bottom w:val="single" w:sz="4" w:space="0" w:color="auto"/>
              <w:right w:val="single" w:sz="4" w:space="0" w:color="auto"/>
            </w:tcBorders>
            <w:shd w:val="clear" w:color="auto" w:fill="auto"/>
            <w:vAlign w:val="bottom"/>
            <w:hideMark/>
          </w:tcPr>
          <w:p w:rsidR="00042A39" w:rsidRPr="00042A39" w:rsidRDefault="00042A39" w:rsidP="00042A39">
            <w:pPr>
              <w:rPr>
                <w:rFonts w:ascii="Calibri" w:hAnsi="Calibri"/>
                <w:color w:val="000000"/>
                <w:sz w:val="28"/>
                <w:szCs w:val="28"/>
              </w:rPr>
            </w:pPr>
            <w:r w:rsidRPr="00042A39">
              <w:rPr>
                <w:rFonts w:ascii="Calibri" w:hAnsi="Calibri"/>
                <w:color w:val="000000"/>
                <w:sz w:val="28"/>
                <w:szCs w:val="28"/>
              </w:rPr>
              <w:t>L'azzardo ti azzera!</w:t>
            </w:r>
          </w:p>
        </w:tc>
      </w:tr>
      <w:tr w:rsidR="00042A39" w:rsidRPr="00042A39" w:rsidTr="00042A39">
        <w:trPr>
          <w:trHeight w:val="300"/>
        </w:trPr>
        <w:tc>
          <w:tcPr>
            <w:tcW w:w="2540" w:type="dxa"/>
            <w:tcBorders>
              <w:top w:val="nil"/>
              <w:left w:val="single" w:sz="4" w:space="0" w:color="auto"/>
              <w:bottom w:val="single" w:sz="4" w:space="0" w:color="auto"/>
              <w:right w:val="single" w:sz="4" w:space="0" w:color="auto"/>
            </w:tcBorders>
            <w:shd w:val="clear" w:color="auto" w:fill="auto"/>
            <w:vAlign w:val="bottom"/>
            <w:hideMark/>
          </w:tcPr>
          <w:p w:rsidR="00042A39" w:rsidRPr="00042A39" w:rsidRDefault="00042A39" w:rsidP="00042A39">
            <w:pPr>
              <w:rPr>
                <w:rFonts w:ascii="Calibri" w:hAnsi="Calibri"/>
                <w:color w:val="000000"/>
                <w:sz w:val="28"/>
                <w:szCs w:val="28"/>
              </w:rPr>
            </w:pPr>
            <w:r w:rsidRPr="00042A39">
              <w:rPr>
                <w:rFonts w:ascii="Calibri" w:hAnsi="Calibri"/>
                <w:color w:val="000000"/>
                <w:sz w:val="28"/>
                <w:szCs w:val="28"/>
              </w:rPr>
              <w:t>FRUGIS Antonella</w:t>
            </w:r>
          </w:p>
        </w:tc>
        <w:tc>
          <w:tcPr>
            <w:tcW w:w="5414" w:type="dxa"/>
            <w:tcBorders>
              <w:top w:val="nil"/>
              <w:left w:val="nil"/>
              <w:bottom w:val="single" w:sz="4" w:space="0" w:color="auto"/>
              <w:right w:val="single" w:sz="4" w:space="0" w:color="auto"/>
            </w:tcBorders>
            <w:shd w:val="clear" w:color="auto" w:fill="auto"/>
            <w:vAlign w:val="bottom"/>
            <w:hideMark/>
          </w:tcPr>
          <w:p w:rsidR="00042A39" w:rsidRPr="00042A39" w:rsidRDefault="00042A39" w:rsidP="00042A39">
            <w:pPr>
              <w:rPr>
                <w:rFonts w:ascii="Calibri" w:hAnsi="Calibri"/>
                <w:color w:val="000000"/>
                <w:sz w:val="28"/>
                <w:szCs w:val="28"/>
              </w:rPr>
            </w:pPr>
            <w:r w:rsidRPr="00042A39">
              <w:rPr>
                <w:rFonts w:ascii="Calibri" w:hAnsi="Calibri"/>
                <w:color w:val="000000"/>
                <w:sz w:val="28"/>
                <w:szCs w:val="28"/>
              </w:rPr>
              <w:t>Memoria memorie</w:t>
            </w:r>
          </w:p>
        </w:tc>
      </w:tr>
      <w:tr w:rsidR="00042A39" w:rsidRPr="00042A39" w:rsidTr="00042A39">
        <w:trPr>
          <w:trHeight w:val="300"/>
        </w:trPr>
        <w:tc>
          <w:tcPr>
            <w:tcW w:w="2540" w:type="dxa"/>
            <w:tcBorders>
              <w:top w:val="nil"/>
              <w:left w:val="single" w:sz="4" w:space="0" w:color="auto"/>
              <w:bottom w:val="single" w:sz="4" w:space="0" w:color="auto"/>
              <w:right w:val="single" w:sz="4" w:space="0" w:color="auto"/>
            </w:tcBorders>
            <w:shd w:val="clear" w:color="auto" w:fill="auto"/>
            <w:vAlign w:val="bottom"/>
            <w:hideMark/>
          </w:tcPr>
          <w:p w:rsidR="00042A39" w:rsidRPr="00042A39" w:rsidRDefault="00042A39" w:rsidP="00042A39">
            <w:pPr>
              <w:rPr>
                <w:rFonts w:ascii="Calibri" w:hAnsi="Calibri"/>
                <w:color w:val="000000"/>
                <w:sz w:val="28"/>
                <w:szCs w:val="28"/>
              </w:rPr>
            </w:pPr>
            <w:r w:rsidRPr="00042A39">
              <w:rPr>
                <w:rFonts w:ascii="Calibri" w:hAnsi="Calibri"/>
                <w:color w:val="000000"/>
                <w:sz w:val="28"/>
                <w:szCs w:val="28"/>
              </w:rPr>
              <w:t>LANZA Paola</w:t>
            </w:r>
          </w:p>
        </w:tc>
        <w:tc>
          <w:tcPr>
            <w:tcW w:w="5414" w:type="dxa"/>
            <w:tcBorders>
              <w:top w:val="nil"/>
              <w:left w:val="nil"/>
              <w:bottom w:val="single" w:sz="4" w:space="0" w:color="auto"/>
              <w:right w:val="single" w:sz="4" w:space="0" w:color="auto"/>
            </w:tcBorders>
            <w:shd w:val="clear" w:color="auto" w:fill="auto"/>
            <w:vAlign w:val="bottom"/>
            <w:hideMark/>
          </w:tcPr>
          <w:p w:rsidR="00042A39" w:rsidRPr="00042A39" w:rsidRDefault="00042A39" w:rsidP="00042A39">
            <w:pPr>
              <w:rPr>
                <w:rFonts w:ascii="Calibri" w:hAnsi="Calibri"/>
                <w:color w:val="000000"/>
                <w:sz w:val="28"/>
                <w:szCs w:val="28"/>
              </w:rPr>
            </w:pPr>
            <w:r w:rsidRPr="00042A39">
              <w:rPr>
                <w:rFonts w:ascii="Calibri" w:hAnsi="Calibri"/>
                <w:color w:val="000000"/>
                <w:sz w:val="28"/>
                <w:szCs w:val="28"/>
              </w:rPr>
              <w:t>Finestre-storie di rifugiati</w:t>
            </w:r>
          </w:p>
        </w:tc>
      </w:tr>
      <w:tr w:rsidR="00042A39" w:rsidRPr="00042A39" w:rsidTr="00042A39">
        <w:trPr>
          <w:trHeight w:val="300"/>
        </w:trPr>
        <w:tc>
          <w:tcPr>
            <w:tcW w:w="2540" w:type="dxa"/>
            <w:tcBorders>
              <w:top w:val="nil"/>
              <w:left w:val="single" w:sz="4" w:space="0" w:color="auto"/>
              <w:bottom w:val="single" w:sz="4" w:space="0" w:color="auto"/>
              <w:right w:val="single" w:sz="4" w:space="0" w:color="auto"/>
            </w:tcBorders>
            <w:shd w:val="clear" w:color="auto" w:fill="auto"/>
            <w:vAlign w:val="bottom"/>
            <w:hideMark/>
          </w:tcPr>
          <w:p w:rsidR="00042A39" w:rsidRPr="00042A39" w:rsidRDefault="00042A39" w:rsidP="00042A39">
            <w:pPr>
              <w:rPr>
                <w:rFonts w:ascii="Calibri" w:hAnsi="Calibri"/>
                <w:color w:val="000000"/>
                <w:sz w:val="28"/>
                <w:szCs w:val="28"/>
              </w:rPr>
            </w:pPr>
            <w:r w:rsidRPr="00042A39">
              <w:rPr>
                <w:rFonts w:ascii="Calibri" w:hAnsi="Calibri"/>
                <w:color w:val="000000"/>
                <w:sz w:val="28"/>
                <w:szCs w:val="28"/>
              </w:rPr>
              <w:t>MAUCCI Elisabetta</w:t>
            </w:r>
          </w:p>
        </w:tc>
        <w:tc>
          <w:tcPr>
            <w:tcW w:w="5414" w:type="dxa"/>
            <w:tcBorders>
              <w:top w:val="nil"/>
              <w:left w:val="nil"/>
              <w:bottom w:val="single" w:sz="4" w:space="0" w:color="auto"/>
              <w:right w:val="single" w:sz="4" w:space="0" w:color="auto"/>
            </w:tcBorders>
            <w:shd w:val="clear" w:color="auto" w:fill="auto"/>
            <w:vAlign w:val="bottom"/>
            <w:hideMark/>
          </w:tcPr>
          <w:p w:rsidR="00042A39" w:rsidRPr="00042A39" w:rsidRDefault="00042A39" w:rsidP="00042A39">
            <w:pPr>
              <w:rPr>
                <w:rFonts w:ascii="Calibri" w:hAnsi="Calibri"/>
                <w:color w:val="000000"/>
                <w:sz w:val="28"/>
                <w:szCs w:val="28"/>
              </w:rPr>
            </w:pPr>
            <w:r w:rsidRPr="00042A39">
              <w:rPr>
                <w:rFonts w:ascii="Calibri" w:hAnsi="Calibri"/>
                <w:color w:val="000000"/>
                <w:sz w:val="28"/>
                <w:szCs w:val="28"/>
              </w:rPr>
              <w:t>Migrazioni: storia,violenza, identità</w:t>
            </w:r>
          </w:p>
        </w:tc>
      </w:tr>
      <w:tr w:rsidR="00042A39" w:rsidRPr="00042A39" w:rsidTr="00042A39">
        <w:trPr>
          <w:trHeight w:val="300"/>
        </w:trPr>
        <w:tc>
          <w:tcPr>
            <w:tcW w:w="2540" w:type="dxa"/>
            <w:tcBorders>
              <w:top w:val="nil"/>
              <w:left w:val="single" w:sz="4" w:space="0" w:color="auto"/>
              <w:bottom w:val="single" w:sz="4" w:space="0" w:color="auto"/>
              <w:right w:val="single" w:sz="4" w:space="0" w:color="auto"/>
            </w:tcBorders>
            <w:shd w:val="clear" w:color="auto" w:fill="auto"/>
            <w:vAlign w:val="bottom"/>
            <w:hideMark/>
          </w:tcPr>
          <w:p w:rsidR="00042A39" w:rsidRPr="00042A39" w:rsidRDefault="00042A39" w:rsidP="00042A39">
            <w:pPr>
              <w:rPr>
                <w:rFonts w:ascii="Calibri" w:hAnsi="Calibri"/>
                <w:color w:val="000000"/>
                <w:sz w:val="28"/>
                <w:szCs w:val="28"/>
              </w:rPr>
            </w:pPr>
            <w:r w:rsidRPr="00042A39">
              <w:rPr>
                <w:rFonts w:ascii="Calibri" w:hAnsi="Calibri"/>
                <w:color w:val="000000"/>
                <w:sz w:val="28"/>
                <w:szCs w:val="28"/>
              </w:rPr>
              <w:t>RONDI Andrea</w:t>
            </w:r>
          </w:p>
        </w:tc>
        <w:tc>
          <w:tcPr>
            <w:tcW w:w="5414" w:type="dxa"/>
            <w:tcBorders>
              <w:top w:val="nil"/>
              <w:left w:val="nil"/>
              <w:bottom w:val="single" w:sz="4" w:space="0" w:color="auto"/>
              <w:right w:val="single" w:sz="4" w:space="0" w:color="auto"/>
            </w:tcBorders>
            <w:shd w:val="clear" w:color="auto" w:fill="auto"/>
            <w:vAlign w:val="bottom"/>
            <w:hideMark/>
          </w:tcPr>
          <w:p w:rsidR="00042A39" w:rsidRPr="00042A39" w:rsidRDefault="00042A39" w:rsidP="00042A39">
            <w:pPr>
              <w:rPr>
                <w:rFonts w:ascii="Calibri" w:hAnsi="Calibri"/>
                <w:color w:val="000000"/>
                <w:sz w:val="28"/>
                <w:szCs w:val="28"/>
              </w:rPr>
            </w:pPr>
            <w:r w:rsidRPr="00042A39">
              <w:rPr>
                <w:rFonts w:ascii="Calibri" w:hAnsi="Calibri"/>
                <w:color w:val="000000"/>
                <w:sz w:val="28"/>
                <w:szCs w:val="28"/>
              </w:rPr>
              <w:t>Un giorno al Cottolengo</w:t>
            </w:r>
          </w:p>
        </w:tc>
      </w:tr>
      <w:tr w:rsidR="00042A39" w:rsidRPr="00042A39" w:rsidTr="00042A39">
        <w:trPr>
          <w:trHeight w:val="315"/>
        </w:trPr>
        <w:tc>
          <w:tcPr>
            <w:tcW w:w="2540" w:type="dxa"/>
            <w:tcBorders>
              <w:top w:val="nil"/>
              <w:left w:val="single" w:sz="4" w:space="0" w:color="auto"/>
              <w:bottom w:val="single" w:sz="4" w:space="0" w:color="auto"/>
              <w:right w:val="single" w:sz="4" w:space="0" w:color="auto"/>
            </w:tcBorders>
            <w:shd w:val="clear" w:color="auto" w:fill="auto"/>
            <w:vAlign w:val="bottom"/>
            <w:hideMark/>
          </w:tcPr>
          <w:p w:rsidR="00042A39" w:rsidRPr="00042A39" w:rsidRDefault="00042A39" w:rsidP="00042A39">
            <w:pPr>
              <w:rPr>
                <w:rFonts w:ascii="Calibri" w:hAnsi="Calibri"/>
                <w:color w:val="000000"/>
                <w:sz w:val="28"/>
                <w:szCs w:val="28"/>
              </w:rPr>
            </w:pPr>
            <w:r w:rsidRPr="00042A39">
              <w:rPr>
                <w:rFonts w:ascii="Calibri" w:hAnsi="Calibri"/>
                <w:color w:val="000000"/>
                <w:sz w:val="28"/>
                <w:szCs w:val="28"/>
              </w:rPr>
              <w:t>SOLA Monica</w:t>
            </w:r>
          </w:p>
        </w:tc>
        <w:tc>
          <w:tcPr>
            <w:tcW w:w="5414" w:type="dxa"/>
            <w:tcBorders>
              <w:top w:val="nil"/>
              <w:left w:val="nil"/>
              <w:bottom w:val="single" w:sz="4" w:space="0" w:color="auto"/>
              <w:right w:val="single" w:sz="4" w:space="0" w:color="auto"/>
            </w:tcBorders>
            <w:shd w:val="clear" w:color="auto" w:fill="auto"/>
            <w:vAlign w:val="bottom"/>
            <w:hideMark/>
          </w:tcPr>
          <w:p w:rsidR="00042A39" w:rsidRPr="00042A39" w:rsidRDefault="00042A39" w:rsidP="00042A39">
            <w:pPr>
              <w:rPr>
                <w:rFonts w:ascii="Calibri" w:hAnsi="Calibri"/>
                <w:color w:val="000000"/>
                <w:sz w:val="28"/>
                <w:szCs w:val="28"/>
              </w:rPr>
            </w:pPr>
            <w:r w:rsidRPr="00042A39">
              <w:rPr>
                <w:rFonts w:ascii="Calibri" w:hAnsi="Calibri"/>
                <w:color w:val="000000"/>
                <w:sz w:val="28"/>
                <w:szCs w:val="28"/>
              </w:rPr>
              <w:t>Legalità, Cittadinanza e Costituzione</w:t>
            </w:r>
          </w:p>
        </w:tc>
      </w:tr>
      <w:tr w:rsidR="00042A39" w:rsidRPr="00042A39" w:rsidTr="00042A39">
        <w:trPr>
          <w:trHeight w:val="615"/>
        </w:trPr>
        <w:tc>
          <w:tcPr>
            <w:tcW w:w="2540" w:type="dxa"/>
            <w:tcBorders>
              <w:top w:val="nil"/>
              <w:left w:val="single" w:sz="4" w:space="0" w:color="auto"/>
              <w:bottom w:val="single" w:sz="4" w:space="0" w:color="auto"/>
              <w:right w:val="single" w:sz="4" w:space="0" w:color="auto"/>
            </w:tcBorders>
            <w:shd w:val="clear" w:color="auto" w:fill="auto"/>
            <w:vAlign w:val="center"/>
            <w:hideMark/>
          </w:tcPr>
          <w:p w:rsidR="00042A39" w:rsidRPr="00042A39" w:rsidRDefault="00042A39" w:rsidP="00042A39">
            <w:pPr>
              <w:rPr>
                <w:rFonts w:ascii="Calibri" w:hAnsi="Calibri"/>
                <w:color w:val="000000"/>
                <w:sz w:val="28"/>
                <w:szCs w:val="28"/>
              </w:rPr>
            </w:pPr>
            <w:r w:rsidRPr="00042A39">
              <w:rPr>
                <w:rFonts w:ascii="Calibri" w:hAnsi="Calibri"/>
                <w:color w:val="000000"/>
                <w:sz w:val="28"/>
                <w:szCs w:val="28"/>
              </w:rPr>
              <w:t>ZERBOLA Marco</w:t>
            </w:r>
          </w:p>
        </w:tc>
        <w:tc>
          <w:tcPr>
            <w:tcW w:w="5414" w:type="dxa"/>
            <w:tcBorders>
              <w:top w:val="nil"/>
              <w:left w:val="nil"/>
              <w:bottom w:val="single" w:sz="4" w:space="0" w:color="auto"/>
              <w:right w:val="single" w:sz="4" w:space="0" w:color="auto"/>
            </w:tcBorders>
            <w:shd w:val="clear" w:color="auto" w:fill="auto"/>
            <w:vAlign w:val="bottom"/>
            <w:hideMark/>
          </w:tcPr>
          <w:p w:rsidR="00042A39" w:rsidRPr="00042A39" w:rsidRDefault="00042A39" w:rsidP="00042A39">
            <w:pPr>
              <w:rPr>
                <w:rFonts w:ascii="Calibri" w:hAnsi="Calibri"/>
                <w:color w:val="000000"/>
                <w:sz w:val="28"/>
                <w:szCs w:val="28"/>
              </w:rPr>
            </w:pPr>
            <w:r w:rsidRPr="00042A39">
              <w:rPr>
                <w:rFonts w:ascii="Calibri" w:hAnsi="Calibri"/>
                <w:color w:val="000000"/>
                <w:sz w:val="28"/>
                <w:szCs w:val="28"/>
              </w:rPr>
              <w:t>La Biblioteca, un patrimonio di cultura e di memoria</w:t>
            </w:r>
          </w:p>
        </w:tc>
      </w:tr>
    </w:tbl>
    <w:p w:rsidR="00450702" w:rsidRDefault="00450702" w:rsidP="00042A39">
      <w:pPr>
        <w:spacing w:after="7" w:line="250" w:lineRule="auto"/>
        <w:ind w:left="89" w:right="452" w:hanging="10"/>
        <w:jc w:val="both"/>
        <w:rPr>
          <w:rFonts w:ascii="Calibri" w:hAnsi="Calibri"/>
          <w:color w:val="000000"/>
          <w:sz w:val="28"/>
          <w:szCs w:val="28"/>
        </w:rPr>
      </w:pPr>
      <w:r>
        <w:rPr>
          <w:rFonts w:ascii="Calibri" w:hAnsi="Calibri"/>
          <w:color w:val="000000"/>
          <w:sz w:val="28"/>
          <w:szCs w:val="28"/>
        </w:rPr>
        <w:t>Per la descrizione analitica dei progetti si rimanda all’allegato 1.</w:t>
      </w:r>
    </w:p>
    <w:p w:rsidR="00450702" w:rsidRDefault="00450702" w:rsidP="00450702">
      <w:pPr>
        <w:spacing w:after="7" w:line="250" w:lineRule="auto"/>
        <w:ind w:left="89" w:right="452" w:hanging="10"/>
        <w:jc w:val="both"/>
        <w:rPr>
          <w:rFonts w:ascii="Calibri" w:hAnsi="Calibri"/>
          <w:color w:val="000000"/>
          <w:sz w:val="28"/>
          <w:szCs w:val="28"/>
        </w:rPr>
      </w:pPr>
    </w:p>
    <w:p w:rsidR="00450702" w:rsidRDefault="00450702" w:rsidP="00450702">
      <w:pPr>
        <w:spacing w:after="7" w:line="250" w:lineRule="auto"/>
        <w:ind w:left="89" w:right="452" w:hanging="10"/>
        <w:jc w:val="both"/>
        <w:rPr>
          <w:rFonts w:ascii="Calibri" w:hAnsi="Calibri"/>
          <w:color w:val="000000"/>
          <w:sz w:val="28"/>
          <w:szCs w:val="28"/>
        </w:rPr>
      </w:pPr>
      <w:r>
        <w:rPr>
          <w:rFonts w:ascii="Calibri" w:hAnsi="Calibri"/>
          <w:color w:val="000000"/>
          <w:sz w:val="28"/>
          <w:szCs w:val="28"/>
        </w:rPr>
        <w:t>Le spese che si prevede di effettuare riguardano:</w:t>
      </w:r>
    </w:p>
    <w:p w:rsidR="00450702" w:rsidRDefault="00450702" w:rsidP="00450702">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t>compensi al personale dell’Istituto coinvolto nel progetto;</w:t>
      </w:r>
    </w:p>
    <w:p w:rsidR="00450702" w:rsidRDefault="00450702" w:rsidP="00450702">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t>spese di missione al personale;</w:t>
      </w:r>
    </w:p>
    <w:p w:rsidR="00450702" w:rsidRPr="00D4144E" w:rsidRDefault="00450702" w:rsidP="00450702">
      <w:pPr>
        <w:pStyle w:val="Paragrafoelenco"/>
        <w:numPr>
          <w:ilvl w:val="0"/>
          <w:numId w:val="41"/>
        </w:numPr>
        <w:spacing w:after="7" w:line="250" w:lineRule="auto"/>
        <w:ind w:right="452"/>
        <w:jc w:val="both"/>
        <w:rPr>
          <w:rFonts w:ascii="Calibri" w:hAnsi="Calibri"/>
          <w:color w:val="000000"/>
          <w:sz w:val="28"/>
          <w:szCs w:val="28"/>
        </w:rPr>
      </w:pPr>
      <w:r w:rsidRPr="00D4144E">
        <w:rPr>
          <w:rFonts w:ascii="Calibri" w:hAnsi="Calibri"/>
          <w:color w:val="000000"/>
          <w:sz w:val="28"/>
          <w:szCs w:val="28"/>
        </w:rPr>
        <w:t>interventi di esperti esterni.</w:t>
      </w:r>
    </w:p>
    <w:p w:rsidR="00C041A2" w:rsidRDefault="00C041A2" w:rsidP="00C041A2">
      <w:pPr>
        <w:spacing w:after="7" w:line="250" w:lineRule="auto"/>
        <w:ind w:left="89" w:right="452" w:hanging="10"/>
        <w:jc w:val="both"/>
        <w:rPr>
          <w:rFonts w:ascii="Calibri" w:hAnsi="Calibri"/>
          <w:color w:val="000000"/>
          <w:sz w:val="28"/>
          <w:szCs w:val="28"/>
        </w:rPr>
      </w:pPr>
    </w:p>
    <w:p w:rsidR="00C041A2" w:rsidRDefault="00C041A2" w:rsidP="00C041A2">
      <w:pPr>
        <w:spacing w:after="7" w:line="250" w:lineRule="auto"/>
        <w:ind w:left="89" w:right="452" w:hanging="10"/>
        <w:rPr>
          <w:rFonts w:ascii="Bookman Old Style" w:hAnsi="Bookman Old Style"/>
          <w:sz w:val="18"/>
          <w:szCs w:val="18"/>
        </w:rPr>
      </w:pPr>
    </w:p>
    <w:p w:rsidR="00C041A2" w:rsidRPr="00A9087F" w:rsidRDefault="00C041A2" w:rsidP="00C041A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P </w:t>
      </w:r>
      <w:r w:rsidRPr="00A9087F">
        <w:rPr>
          <w:b/>
          <w:i/>
        </w:rPr>
        <w:t xml:space="preserve">VOCE </w:t>
      </w:r>
      <w:r>
        <w:rPr>
          <w:b/>
          <w:i/>
        </w:rPr>
        <w:t>P020</w:t>
      </w:r>
      <w:r w:rsidR="00BC0FBA">
        <w:rPr>
          <w:b/>
          <w:i/>
        </w:rPr>
        <w:t>7</w:t>
      </w:r>
    </w:p>
    <w:p w:rsidR="00C041A2" w:rsidRPr="0046249F" w:rsidRDefault="00C041A2" w:rsidP="00C041A2">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BULLISMO E CYBERBULLISMO</w:t>
      </w:r>
      <w:r>
        <w:rPr>
          <w:b/>
          <w:i/>
        </w:rPr>
        <w:tab/>
      </w:r>
      <w:r w:rsidRPr="00A9087F">
        <w:rPr>
          <w:b/>
          <w:i/>
          <w:sz w:val="24"/>
          <w:szCs w:val="24"/>
        </w:rPr>
        <w:t xml:space="preserve">€ </w:t>
      </w:r>
      <w:r w:rsidRPr="00C041A2">
        <w:rPr>
          <w:rFonts w:ascii="Arial" w:hAnsi="Arial" w:cs="Arial"/>
          <w:b/>
          <w:bCs/>
          <w:color w:val="000000"/>
          <w:sz w:val="22"/>
          <w:szCs w:val="22"/>
        </w:rPr>
        <w:t>3.873,97</w:t>
      </w:r>
    </w:p>
    <w:p w:rsidR="00C041A2" w:rsidRDefault="00C041A2" w:rsidP="00C041A2">
      <w:pPr>
        <w:spacing w:after="7" w:line="250" w:lineRule="auto"/>
        <w:ind w:left="89" w:right="452" w:hanging="10"/>
        <w:rPr>
          <w:rFonts w:ascii="Bookman Old Style" w:hAnsi="Bookman Old Style"/>
          <w:sz w:val="28"/>
          <w:szCs w:val="28"/>
        </w:rPr>
      </w:pPr>
    </w:p>
    <w:p w:rsidR="00C041A2" w:rsidRPr="0098077A" w:rsidRDefault="00C041A2" w:rsidP="00C041A2">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514" w:type="dxa"/>
        <w:tblInd w:w="54" w:type="dxa"/>
        <w:tblCellMar>
          <w:left w:w="70" w:type="dxa"/>
          <w:right w:w="70" w:type="dxa"/>
        </w:tblCellMar>
        <w:tblLook w:val="04A0" w:firstRow="1" w:lastRow="0" w:firstColumn="1" w:lastColumn="0" w:noHBand="0" w:noVBand="1"/>
      </w:tblPr>
      <w:tblGrid>
        <w:gridCol w:w="960"/>
        <w:gridCol w:w="385"/>
        <w:gridCol w:w="3287"/>
        <w:gridCol w:w="2088"/>
        <w:gridCol w:w="2794"/>
      </w:tblGrid>
      <w:tr w:rsidR="00C041A2" w:rsidRPr="00C041A2" w:rsidTr="00C041A2">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41A2" w:rsidRPr="00C041A2" w:rsidRDefault="00C041A2" w:rsidP="00C041A2">
            <w:pPr>
              <w:jc w:val="center"/>
              <w:rPr>
                <w:rFonts w:ascii="Calibri" w:hAnsi="Calibri"/>
                <w:b/>
                <w:bCs/>
                <w:color w:val="000000"/>
                <w:sz w:val="28"/>
                <w:szCs w:val="28"/>
              </w:rPr>
            </w:pPr>
            <w:r w:rsidRPr="00C041A2">
              <w:rPr>
                <w:rFonts w:ascii="Calibri" w:hAnsi="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C041A2" w:rsidRPr="00C041A2" w:rsidRDefault="00C041A2" w:rsidP="00C041A2">
            <w:pPr>
              <w:jc w:val="center"/>
              <w:rPr>
                <w:rFonts w:ascii="Calibri" w:hAnsi="Calibri"/>
                <w:b/>
                <w:bCs/>
                <w:color w:val="000000"/>
                <w:sz w:val="28"/>
                <w:szCs w:val="28"/>
              </w:rPr>
            </w:pPr>
            <w:r w:rsidRPr="00C041A2">
              <w:rPr>
                <w:rFonts w:ascii="Calibri" w:hAnsi="Calibri"/>
                <w:b/>
                <w:bCs/>
                <w:color w:val="000000"/>
                <w:sz w:val="28"/>
                <w:szCs w:val="28"/>
              </w:rPr>
              <w:t>Avanzo di amministrazione presunto</w:t>
            </w:r>
          </w:p>
        </w:tc>
        <w:tc>
          <w:tcPr>
            <w:tcW w:w="2794" w:type="dxa"/>
            <w:tcBorders>
              <w:top w:val="nil"/>
              <w:left w:val="nil"/>
              <w:bottom w:val="nil"/>
              <w:right w:val="nil"/>
            </w:tcBorders>
            <w:shd w:val="clear" w:color="auto" w:fill="auto"/>
            <w:noWrap/>
            <w:vAlign w:val="bottom"/>
            <w:hideMark/>
          </w:tcPr>
          <w:p w:rsidR="00C041A2" w:rsidRPr="00C041A2" w:rsidRDefault="00C041A2" w:rsidP="00C041A2">
            <w:pPr>
              <w:rPr>
                <w:rFonts w:ascii="Calibri" w:hAnsi="Calibri"/>
                <w:color w:val="000000"/>
                <w:sz w:val="22"/>
                <w:szCs w:val="22"/>
              </w:rPr>
            </w:pPr>
          </w:p>
        </w:tc>
      </w:tr>
      <w:tr w:rsidR="00C041A2" w:rsidRPr="00C041A2" w:rsidTr="00C041A2">
        <w:trPr>
          <w:trHeight w:val="600"/>
        </w:trPr>
        <w:tc>
          <w:tcPr>
            <w:tcW w:w="960" w:type="dxa"/>
            <w:tcBorders>
              <w:top w:val="nil"/>
              <w:left w:val="single" w:sz="4" w:space="0" w:color="auto"/>
              <w:bottom w:val="nil"/>
              <w:right w:val="single" w:sz="4" w:space="0" w:color="auto"/>
            </w:tcBorders>
            <w:shd w:val="clear" w:color="auto" w:fill="auto"/>
            <w:vAlign w:val="center"/>
            <w:hideMark/>
          </w:tcPr>
          <w:p w:rsidR="00C041A2" w:rsidRPr="00C041A2" w:rsidRDefault="00C041A2" w:rsidP="00C041A2">
            <w:pPr>
              <w:rPr>
                <w:rFonts w:ascii="Arial" w:hAnsi="Arial" w:cs="Arial"/>
                <w:b/>
                <w:bCs/>
                <w:sz w:val="22"/>
                <w:szCs w:val="22"/>
              </w:rPr>
            </w:pPr>
            <w:r w:rsidRPr="00C041A2">
              <w:rPr>
                <w:rFonts w:ascii="Arial" w:hAnsi="Arial" w:cs="Arial"/>
                <w:b/>
                <w:bCs/>
                <w:sz w:val="22"/>
                <w:szCs w:val="22"/>
              </w:rPr>
              <w:lastRenderedPageBreak/>
              <w:t> </w:t>
            </w:r>
          </w:p>
        </w:tc>
        <w:tc>
          <w:tcPr>
            <w:tcW w:w="385" w:type="dxa"/>
            <w:tcBorders>
              <w:top w:val="nil"/>
              <w:left w:val="nil"/>
              <w:bottom w:val="single" w:sz="4" w:space="0" w:color="auto"/>
              <w:right w:val="single" w:sz="4" w:space="0" w:color="auto"/>
            </w:tcBorders>
            <w:shd w:val="clear" w:color="auto" w:fill="auto"/>
            <w:noWrap/>
            <w:vAlign w:val="center"/>
            <w:hideMark/>
          </w:tcPr>
          <w:p w:rsidR="00C041A2" w:rsidRPr="00C041A2" w:rsidRDefault="00C041A2" w:rsidP="00C041A2">
            <w:pPr>
              <w:jc w:val="center"/>
              <w:rPr>
                <w:rFonts w:ascii="Arial" w:hAnsi="Arial" w:cs="Arial"/>
                <w:b/>
                <w:bCs/>
                <w:sz w:val="22"/>
                <w:szCs w:val="22"/>
              </w:rPr>
            </w:pPr>
            <w:r w:rsidRPr="00C041A2">
              <w:rPr>
                <w:rFonts w:ascii="Arial" w:hAnsi="Arial" w:cs="Arial"/>
                <w:b/>
                <w:bCs/>
                <w:sz w:val="22"/>
                <w:szCs w:val="22"/>
              </w:rPr>
              <w:t>02</w:t>
            </w:r>
          </w:p>
        </w:tc>
        <w:tc>
          <w:tcPr>
            <w:tcW w:w="3287" w:type="dxa"/>
            <w:tcBorders>
              <w:top w:val="nil"/>
              <w:left w:val="nil"/>
              <w:bottom w:val="single" w:sz="4" w:space="0" w:color="auto"/>
              <w:right w:val="single" w:sz="4" w:space="0" w:color="auto"/>
            </w:tcBorders>
            <w:shd w:val="clear" w:color="auto" w:fill="auto"/>
            <w:vAlign w:val="center"/>
            <w:hideMark/>
          </w:tcPr>
          <w:p w:rsidR="00C041A2" w:rsidRPr="00C041A2" w:rsidRDefault="00C041A2" w:rsidP="00C041A2">
            <w:pPr>
              <w:jc w:val="center"/>
              <w:rPr>
                <w:rFonts w:ascii="Arial" w:hAnsi="Arial" w:cs="Arial"/>
                <w:sz w:val="22"/>
                <w:szCs w:val="22"/>
              </w:rPr>
            </w:pPr>
            <w:r w:rsidRPr="00C041A2">
              <w:rPr>
                <w:rFonts w:ascii="Arial" w:hAnsi="Arial" w:cs="Arial"/>
                <w:sz w:val="22"/>
                <w:szCs w:val="22"/>
              </w:rPr>
              <w:t xml:space="preserve">Vincolato </w:t>
            </w:r>
          </w:p>
        </w:tc>
        <w:tc>
          <w:tcPr>
            <w:tcW w:w="2088" w:type="dxa"/>
            <w:tcBorders>
              <w:top w:val="nil"/>
              <w:left w:val="nil"/>
              <w:bottom w:val="single" w:sz="4" w:space="0" w:color="auto"/>
              <w:right w:val="single" w:sz="4" w:space="0" w:color="auto"/>
            </w:tcBorders>
            <w:shd w:val="clear" w:color="auto" w:fill="auto"/>
            <w:noWrap/>
            <w:vAlign w:val="bottom"/>
            <w:hideMark/>
          </w:tcPr>
          <w:p w:rsidR="00C041A2" w:rsidRPr="00C041A2" w:rsidRDefault="00C041A2" w:rsidP="00C041A2">
            <w:pPr>
              <w:rPr>
                <w:rFonts w:ascii="Arial" w:hAnsi="Arial" w:cs="Arial"/>
                <w:color w:val="000000"/>
                <w:sz w:val="22"/>
                <w:szCs w:val="22"/>
              </w:rPr>
            </w:pPr>
            <w:r w:rsidRPr="00C041A2">
              <w:rPr>
                <w:rFonts w:ascii="Arial" w:hAnsi="Arial" w:cs="Arial"/>
                <w:color w:val="000000"/>
                <w:sz w:val="22"/>
                <w:szCs w:val="22"/>
              </w:rPr>
              <w:t xml:space="preserve"> €            3.873,97 </w:t>
            </w:r>
          </w:p>
        </w:tc>
        <w:tc>
          <w:tcPr>
            <w:tcW w:w="279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041A2" w:rsidRPr="00C041A2" w:rsidRDefault="00C041A2" w:rsidP="00C041A2">
            <w:pPr>
              <w:rPr>
                <w:rFonts w:ascii="Arial" w:hAnsi="Arial" w:cs="Arial"/>
                <w:b/>
                <w:bCs/>
                <w:color w:val="000000"/>
                <w:sz w:val="22"/>
                <w:szCs w:val="22"/>
              </w:rPr>
            </w:pPr>
            <w:r w:rsidRPr="00C041A2">
              <w:rPr>
                <w:rFonts w:ascii="Arial" w:hAnsi="Arial" w:cs="Arial"/>
                <w:b/>
                <w:bCs/>
                <w:color w:val="000000"/>
                <w:sz w:val="22"/>
                <w:szCs w:val="22"/>
              </w:rPr>
              <w:t xml:space="preserve"> €             3.873,97 </w:t>
            </w:r>
          </w:p>
        </w:tc>
      </w:tr>
    </w:tbl>
    <w:p w:rsidR="00C041A2" w:rsidRDefault="00C041A2" w:rsidP="00C041A2">
      <w:pPr>
        <w:spacing w:after="7" w:line="250" w:lineRule="auto"/>
        <w:ind w:left="89" w:right="452" w:hanging="10"/>
        <w:rPr>
          <w:rFonts w:ascii="Bookman Old Style" w:hAnsi="Bookman Old Style"/>
          <w:sz w:val="28"/>
          <w:szCs w:val="28"/>
        </w:rPr>
      </w:pPr>
    </w:p>
    <w:p w:rsidR="00C041A2" w:rsidRDefault="00C041A2" w:rsidP="00C041A2">
      <w:pPr>
        <w:spacing w:after="7" w:line="250" w:lineRule="auto"/>
        <w:ind w:left="89" w:right="452" w:hanging="10"/>
        <w:rPr>
          <w:rFonts w:ascii="Bookman Old Style" w:hAnsi="Bookman Old Style"/>
          <w:sz w:val="28"/>
          <w:szCs w:val="28"/>
        </w:rPr>
      </w:pPr>
    </w:p>
    <w:p w:rsidR="0004618F" w:rsidRDefault="0004618F" w:rsidP="00C041A2">
      <w:pPr>
        <w:spacing w:after="7" w:line="250" w:lineRule="auto"/>
        <w:ind w:left="89" w:right="452" w:hanging="10"/>
        <w:rPr>
          <w:rFonts w:ascii="Bookman Old Style" w:hAnsi="Bookman Old Style"/>
          <w:sz w:val="28"/>
          <w:szCs w:val="28"/>
        </w:rPr>
      </w:pPr>
    </w:p>
    <w:p w:rsidR="00C041A2" w:rsidRDefault="00C041A2" w:rsidP="00C041A2">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C041A2" w:rsidRPr="003750DD"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041A2" w:rsidRPr="003750DD" w:rsidRDefault="00C041A2" w:rsidP="004144C5">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C041A2" w:rsidRPr="003750DD" w:rsidRDefault="00C041A2" w:rsidP="004144C5">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C041A2" w:rsidRPr="003750DD" w:rsidRDefault="00C041A2" w:rsidP="004144C5">
            <w:pPr>
              <w:rPr>
                <w:rFonts w:ascii="Calibri" w:hAnsi="Calibri"/>
                <w:color w:val="000000"/>
                <w:sz w:val="28"/>
                <w:szCs w:val="28"/>
              </w:rPr>
            </w:pPr>
            <w:r w:rsidRPr="003750DD">
              <w:rPr>
                <w:rFonts w:ascii="Calibri" w:hAnsi="Calibri"/>
                <w:color w:val="000000"/>
                <w:sz w:val="28"/>
                <w:szCs w:val="28"/>
              </w:rPr>
              <w:t xml:space="preserve"> €                                -   </w:t>
            </w:r>
          </w:p>
        </w:tc>
      </w:tr>
      <w:tr w:rsidR="00C041A2"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041A2" w:rsidRPr="003750DD" w:rsidRDefault="00C041A2" w:rsidP="004144C5">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C041A2" w:rsidRPr="003750DD" w:rsidRDefault="00C041A2" w:rsidP="004144C5">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C041A2" w:rsidRPr="003750DD" w:rsidRDefault="00C041A2" w:rsidP="004144C5">
            <w:pPr>
              <w:rPr>
                <w:rFonts w:ascii="Calibri" w:hAnsi="Calibri"/>
                <w:color w:val="000000"/>
                <w:sz w:val="28"/>
                <w:szCs w:val="28"/>
              </w:rPr>
            </w:pPr>
            <w:r w:rsidRPr="003750DD">
              <w:rPr>
                <w:rFonts w:ascii="Calibri" w:hAnsi="Calibri"/>
                <w:color w:val="000000"/>
                <w:sz w:val="28"/>
                <w:szCs w:val="28"/>
              </w:rPr>
              <w:t xml:space="preserve"> €                                -   </w:t>
            </w:r>
          </w:p>
        </w:tc>
      </w:tr>
      <w:tr w:rsidR="00C041A2"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041A2" w:rsidRPr="003750DD" w:rsidRDefault="00C041A2" w:rsidP="004144C5">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C041A2" w:rsidRPr="003750DD" w:rsidRDefault="00C041A2" w:rsidP="004144C5">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C041A2" w:rsidRPr="003750DD" w:rsidRDefault="00C041A2" w:rsidP="00C041A2">
            <w:pPr>
              <w:rPr>
                <w:rFonts w:ascii="Calibri" w:hAnsi="Calibri"/>
                <w:color w:val="000000"/>
                <w:sz w:val="28"/>
                <w:szCs w:val="28"/>
              </w:rPr>
            </w:pPr>
            <w:r>
              <w:rPr>
                <w:rFonts w:ascii="Calibri" w:hAnsi="Calibri"/>
                <w:color w:val="000000"/>
                <w:sz w:val="28"/>
                <w:szCs w:val="28"/>
              </w:rPr>
              <w:t xml:space="preserve"> €   </w:t>
            </w:r>
            <w:r w:rsidR="007456DC">
              <w:rPr>
                <w:rFonts w:ascii="Calibri" w:hAnsi="Calibri"/>
                <w:color w:val="000000"/>
                <w:sz w:val="28"/>
                <w:szCs w:val="28"/>
              </w:rPr>
              <w:t xml:space="preserve">      </w:t>
            </w:r>
            <w:r>
              <w:rPr>
                <w:rFonts w:ascii="Calibri" w:hAnsi="Calibri"/>
                <w:color w:val="000000"/>
                <w:sz w:val="28"/>
                <w:szCs w:val="28"/>
              </w:rPr>
              <w:t xml:space="preserve">           3.873,97</w:t>
            </w:r>
          </w:p>
        </w:tc>
      </w:tr>
      <w:tr w:rsidR="00C041A2"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041A2" w:rsidRPr="003750DD" w:rsidRDefault="00C041A2" w:rsidP="004144C5">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C041A2" w:rsidRPr="003750DD" w:rsidRDefault="00C041A2" w:rsidP="004144C5">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C041A2" w:rsidRPr="003750DD" w:rsidRDefault="00C041A2" w:rsidP="004144C5">
            <w:pPr>
              <w:rPr>
                <w:rFonts w:ascii="Calibri" w:hAnsi="Calibri"/>
                <w:color w:val="000000"/>
                <w:sz w:val="28"/>
                <w:szCs w:val="28"/>
              </w:rPr>
            </w:pPr>
            <w:r w:rsidRPr="003750DD">
              <w:rPr>
                <w:rFonts w:ascii="Calibri" w:hAnsi="Calibri"/>
                <w:color w:val="000000"/>
                <w:sz w:val="28"/>
                <w:szCs w:val="28"/>
              </w:rPr>
              <w:t xml:space="preserve"> €                                -   </w:t>
            </w:r>
          </w:p>
        </w:tc>
      </w:tr>
      <w:tr w:rsidR="00C041A2"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041A2" w:rsidRPr="003750DD" w:rsidRDefault="00C041A2" w:rsidP="004144C5">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C041A2" w:rsidRPr="003750DD" w:rsidRDefault="00C041A2" w:rsidP="004144C5">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C041A2" w:rsidRPr="003750DD" w:rsidRDefault="00C041A2" w:rsidP="004144C5">
            <w:pPr>
              <w:rPr>
                <w:rFonts w:ascii="Calibri" w:hAnsi="Calibri"/>
                <w:color w:val="000000"/>
                <w:sz w:val="28"/>
                <w:szCs w:val="28"/>
              </w:rPr>
            </w:pPr>
            <w:r w:rsidRPr="003750DD">
              <w:rPr>
                <w:rFonts w:ascii="Calibri" w:hAnsi="Calibri"/>
                <w:color w:val="000000"/>
                <w:sz w:val="28"/>
                <w:szCs w:val="28"/>
              </w:rPr>
              <w:t xml:space="preserve"> €                                -   </w:t>
            </w:r>
          </w:p>
        </w:tc>
      </w:tr>
      <w:tr w:rsidR="00C041A2"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041A2" w:rsidRPr="003750DD" w:rsidRDefault="00C041A2" w:rsidP="004144C5">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C041A2" w:rsidRPr="003750DD" w:rsidRDefault="00C041A2" w:rsidP="004144C5">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C041A2" w:rsidRPr="003750DD" w:rsidRDefault="00C041A2" w:rsidP="004144C5">
            <w:pPr>
              <w:rPr>
                <w:rFonts w:ascii="Calibri" w:hAnsi="Calibri"/>
                <w:color w:val="000000"/>
                <w:sz w:val="28"/>
                <w:szCs w:val="28"/>
              </w:rPr>
            </w:pPr>
            <w:r w:rsidRPr="003750DD">
              <w:rPr>
                <w:rFonts w:ascii="Calibri" w:hAnsi="Calibri"/>
                <w:color w:val="000000"/>
                <w:sz w:val="28"/>
                <w:szCs w:val="28"/>
              </w:rPr>
              <w:t xml:space="preserve"> €                                -   </w:t>
            </w:r>
          </w:p>
        </w:tc>
      </w:tr>
      <w:tr w:rsidR="00C041A2"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041A2" w:rsidRPr="003750DD" w:rsidRDefault="00C041A2" w:rsidP="004144C5">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C041A2" w:rsidRPr="003750DD" w:rsidRDefault="00C041A2" w:rsidP="004144C5">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C041A2" w:rsidRPr="003750DD" w:rsidRDefault="00C041A2" w:rsidP="004144C5">
            <w:pPr>
              <w:rPr>
                <w:rFonts w:ascii="Calibri" w:hAnsi="Calibri"/>
                <w:color w:val="000000"/>
                <w:sz w:val="28"/>
                <w:szCs w:val="28"/>
              </w:rPr>
            </w:pPr>
            <w:r w:rsidRPr="003750DD">
              <w:rPr>
                <w:rFonts w:ascii="Calibri" w:hAnsi="Calibri"/>
                <w:color w:val="000000"/>
                <w:sz w:val="28"/>
                <w:szCs w:val="28"/>
              </w:rPr>
              <w:t xml:space="preserve"> €                                -   </w:t>
            </w:r>
          </w:p>
        </w:tc>
      </w:tr>
      <w:tr w:rsidR="00C041A2"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041A2" w:rsidRPr="003750DD" w:rsidRDefault="00C041A2" w:rsidP="004144C5">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C041A2" w:rsidRPr="003750DD" w:rsidRDefault="00C041A2" w:rsidP="004144C5">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C041A2" w:rsidRPr="003750DD" w:rsidRDefault="00C041A2" w:rsidP="004144C5">
            <w:pPr>
              <w:rPr>
                <w:rFonts w:ascii="Calibri" w:hAnsi="Calibri"/>
                <w:color w:val="000000"/>
                <w:sz w:val="28"/>
                <w:szCs w:val="28"/>
              </w:rPr>
            </w:pPr>
            <w:r w:rsidRPr="003750DD">
              <w:rPr>
                <w:rFonts w:ascii="Calibri" w:hAnsi="Calibri"/>
                <w:color w:val="000000"/>
                <w:sz w:val="28"/>
                <w:szCs w:val="28"/>
              </w:rPr>
              <w:t xml:space="preserve"> €                                -   </w:t>
            </w:r>
          </w:p>
        </w:tc>
      </w:tr>
      <w:tr w:rsidR="00C041A2"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041A2" w:rsidRPr="003750DD" w:rsidRDefault="00C041A2" w:rsidP="004144C5">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C041A2" w:rsidRPr="003750DD" w:rsidRDefault="00C041A2" w:rsidP="004144C5">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C041A2" w:rsidRPr="003750DD" w:rsidRDefault="00C041A2" w:rsidP="004144C5">
            <w:pPr>
              <w:rPr>
                <w:rFonts w:ascii="Calibri" w:hAnsi="Calibri"/>
                <w:color w:val="000000"/>
                <w:sz w:val="28"/>
                <w:szCs w:val="28"/>
              </w:rPr>
            </w:pPr>
            <w:r w:rsidRPr="003750DD">
              <w:rPr>
                <w:rFonts w:ascii="Calibri" w:hAnsi="Calibri"/>
                <w:color w:val="000000"/>
                <w:sz w:val="28"/>
                <w:szCs w:val="28"/>
              </w:rPr>
              <w:t xml:space="preserve"> €                                -   </w:t>
            </w:r>
          </w:p>
        </w:tc>
      </w:tr>
      <w:tr w:rsidR="00C041A2" w:rsidRPr="003750DD" w:rsidTr="004144C5">
        <w:trPr>
          <w:trHeight w:val="600"/>
        </w:trPr>
        <w:tc>
          <w:tcPr>
            <w:tcW w:w="960" w:type="dxa"/>
            <w:tcBorders>
              <w:top w:val="nil"/>
              <w:left w:val="nil"/>
              <w:bottom w:val="nil"/>
              <w:right w:val="nil"/>
            </w:tcBorders>
            <w:shd w:val="clear" w:color="auto" w:fill="auto"/>
            <w:noWrap/>
            <w:vAlign w:val="bottom"/>
            <w:hideMark/>
          </w:tcPr>
          <w:p w:rsidR="00C041A2" w:rsidRPr="003750DD" w:rsidRDefault="00C041A2" w:rsidP="004144C5">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C041A2" w:rsidRPr="003750DD" w:rsidRDefault="00C041A2" w:rsidP="004144C5">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041A2" w:rsidRPr="003750DD" w:rsidRDefault="00C041A2" w:rsidP="004144C5">
            <w:pPr>
              <w:rPr>
                <w:rFonts w:ascii="Calibri" w:hAnsi="Calibri"/>
                <w:color w:val="000000"/>
                <w:sz w:val="28"/>
                <w:szCs w:val="28"/>
              </w:rPr>
            </w:pPr>
            <w:r>
              <w:rPr>
                <w:rFonts w:ascii="Calibri" w:hAnsi="Calibri"/>
                <w:color w:val="000000"/>
                <w:sz w:val="28"/>
                <w:szCs w:val="28"/>
              </w:rPr>
              <w:t xml:space="preserve"> €        </w:t>
            </w:r>
            <w:r w:rsidR="007456DC">
              <w:rPr>
                <w:rFonts w:ascii="Calibri" w:hAnsi="Calibri"/>
                <w:color w:val="000000"/>
                <w:sz w:val="28"/>
                <w:szCs w:val="28"/>
              </w:rPr>
              <w:t xml:space="preserve">      </w:t>
            </w:r>
            <w:r>
              <w:rPr>
                <w:rFonts w:ascii="Calibri" w:hAnsi="Calibri"/>
                <w:color w:val="000000"/>
                <w:sz w:val="28"/>
                <w:szCs w:val="28"/>
              </w:rPr>
              <w:t xml:space="preserve">      3.873,97</w:t>
            </w:r>
          </w:p>
        </w:tc>
      </w:tr>
    </w:tbl>
    <w:p w:rsidR="00C041A2" w:rsidRDefault="00C041A2" w:rsidP="00C041A2">
      <w:pPr>
        <w:tabs>
          <w:tab w:val="left" w:pos="1769"/>
        </w:tabs>
        <w:spacing w:after="7" w:line="250" w:lineRule="auto"/>
        <w:ind w:right="452"/>
        <w:jc w:val="both"/>
        <w:rPr>
          <w:rFonts w:ascii="Calibri" w:hAnsi="Calibri"/>
          <w:color w:val="000000"/>
          <w:sz w:val="28"/>
          <w:szCs w:val="28"/>
        </w:rPr>
      </w:pPr>
    </w:p>
    <w:p w:rsidR="00450702" w:rsidRDefault="0004618F" w:rsidP="00450702">
      <w:pPr>
        <w:spacing w:after="7" w:line="250" w:lineRule="auto"/>
        <w:ind w:left="89" w:right="452" w:hanging="10"/>
        <w:jc w:val="both"/>
        <w:rPr>
          <w:rFonts w:ascii="Calibri" w:hAnsi="Calibri"/>
          <w:color w:val="000000"/>
          <w:sz w:val="28"/>
          <w:szCs w:val="28"/>
        </w:rPr>
      </w:pPr>
      <w:r>
        <w:rPr>
          <w:rFonts w:ascii="Calibri" w:hAnsi="Calibri"/>
          <w:color w:val="000000"/>
          <w:sz w:val="28"/>
          <w:szCs w:val="28"/>
        </w:rPr>
        <w:t>Le spese previste su questo progetto riguardano la realizzazione di convegni e attività di formazione sui temi del bullismo e cyber bullismo.</w:t>
      </w:r>
    </w:p>
    <w:p w:rsidR="00450702" w:rsidRDefault="00450702" w:rsidP="0098077A">
      <w:pPr>
        <w:spacing w:after="7" w:line="250" w:lineRule="auto"/>
        <w:ind w:left="89" w:right="452" w:hanging="10"/>
        <w:jc w:val="both"/>
        <w:rPr>
          <w:rFonts w:ascii="Calibri" w:hAnsi="Calibri"/>
          <w:color w:val="000000"/>
          <w:sz w:val="28"/>
          <w:szCs w:val="28"/>
        </w:rPr>
      </w:pPr>
    </w:p>
    <w:p w:rsidR="00BC0FBA" w:rsidRDefault="00BC0FBA" w:rsidP="00BC0FBA">
      <w:pPr>
        <w:spacing w:after="7" w:line="250" w:lineRule="auto"/>
        <w:ind w:left="89" w:right="452" w:hanging="10"/>
        <w:rPr>
          <w:rFonts w:ascii="Bookman Old Style" w:hAnsi="Bookman Old Style"/>
          <w:sz w:val="18"/>
          <w:szCs w:val="18"/>
        </w:rPr>
      </w:pPr>
    </w:p>
    <w:p w:rsidR="00BC0FBA" w:rsidRPr="00A9087F" w:rsidRDefault="00BC0FBA" w:rsidP="00BC0FBA">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A9087F">
        <w:rPr>
          <w:b/>
          <w:i/>
        </w:rPr>
        <w:t xml:space="preserve">AGGREGATO </w:t>
      </w:r>
      <w:r>
        <w:rPr>
          <w:b/>
          <w:i/>
        </w:rPr>
        <w:t xml:space="preserve">P </w:t>
      </w:r>
      <w:r w:rsidRPr="00A9087F">
        <w:rPr>
          <w:b/>
          <w:i/>
        </w:rPr>
        <w:t xml:space="preserve">VOCE </w:t>
      </w:r>
      <w:r>
        <w:rPr>
          <w:b/>
          <w:i/>
        </w:rPr>
        <w:t>P0208</w:t>
      </w:r>
    </w:p>
    <w:p w:rsidR="00BC0FBA" w:rsidRPr="0046249F" w:rsidRDefault="00DA4F33" w:rsidP="00BC0FBA">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INTERVENTI DI RECUPERO METODOLOGICO</w:t>
      </w:r>
      <w:r w:rsidR="00BC0FBA">
        <w:rPr>
          <w:b/>
          <w:i/>
        </w:rPr>
        <w:tab/>
      </w:r>
      <w:r w:rsidR="00BC0FBA" w:rsidRPr="00A9087F">
        <w:rPr>
          <w:b/>
          <w:i/>
          <w:sz w:val="24"/>
          <w:szCs w:val="24"/>
        </w:rPr>
        <w:t xml:space="preserve">€ </w:t>
      </w:r>
      <w:r w:rsidRPr="005E0BC8">
        <w:rPr>
          <w:rFonts w:ascii="Calibri" w:hAnsi="Calibri" w:cs="Calibri"/>
          <w:color w:val="000000"/>
          <w:sz w:val="22"/>
          <w:szCs w:val="22"/>
        </w:rPr>
        <w:t>9.648,52</w:t>
      </w:r>
    </w:p>
    <w:p w:rsidR="00BC0FBA" w:rsidRDefault="00BC0FBA" w:rsidP="00BC0FBA">
      <w:pPr>
        <w:spacing w:after="7" w:line="250" w:lineRule="auto"/>
        <w:ind w:left="89" w:right="452" w:hanging="10"/>
        <w:rPr>
          <w:rFonts w:ascii="Bookman Old Style" w:hAnsi="Bookman Old Style"/>
          <w:sz w:val="28"/>
          <w:szCs w:val="28"/>
        </w:rPr>
      </w:pPr>
    </w:p>
    <w:p w:rsidR="00BC0FBA" w:rsidRPr="0098077A" w:rsidRDefault="00BC0FBA" w:rsidP="00BC0FBA">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4" w:type="dxa"/>
        <w:tblInd w:w="55" w:type="dxa"/>
        <w:tblCellMar>
          <w:left w:w="70" w:type="dxa"/>
          <w:right w:w="70" w:type="dxa"/>
        </w:tblCellMar>
        <w:tblLook w:val="04A0" w:firstRow="1" w:lastRow="0" w:firstColumn="1" w:lastColumn="0" w:noHBand="0" w:noVBand="1"/>
      </w:tblPr>
      <w:tblGrid>
        <w:gridCol w:w="960"/>
        <w:gridCol w:w="385"/>
        <w:gridCol w:w="3646"/>
        <w:gridCol w:w="2069"/>
        <w:gridCol w:w="2594"/>
      </w:tblGrid>
      <w:tr w:rsidR="00BC0FBA" w:rsidRPr="006028D0"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0FBA" w:rsidRPr="006028D0" w:rsidRDefault="00BC0FBA" w:rsidP="004144C5">
            <w:pPr>
              <w:jc w:val="center"/>
              <w:rPr>
                <w:rFonts w:ascii="Calibri" w:hAnsi="Calibri" w:cs="Calibri"/>
                <w:b/>
                <w:bCs/>
                <w:color w:val="000000"/>
                <w:sz w:val="28"/>
                <w:szCs w:val="28"/>
              </w:rPr>
            </w:pPr>
            <w:r w:rsidRPr="006028D0">
              <w:rPr>
                <w:rFonts w:ascii="Calibri" w:hAnsi="Calibri" w:cs="Calibri"/>
                <w:b/>
                <w:bCs/>
                <w:color w:val="000000"/>
                <w:sz w:val="28"/>
                <w:szCs w:val="28"/>
              </w:rPr>
              <w:t>01</w:t>
            </w:r>
          </w:p>
        </w:tc>
        <w:tc>
          <w:tcPr>
            <w:tcW w:w="6100" w:type="dxa"/>
            <w:gridSpan w:val="3"/>
            <w:tcBorders>
              <w:top w:val="single" w:sz="4" w:space="0" w:color="auto"/>
              <w:left w:val="nil"/>
              <w:bottom w:val="single" w:sz="4" w:space="0" w:color="auto"/>
              <w:right w:val="single" w:sz="4" w:space="0" w:color="000000"/>
            </w:tcBorders>
            <w:shd w:val="clear" w:color="auto" w:fill="auto"/>
            <w:vAlign w:val="center"/>
            <w:hideMark/>
          </w:tcPr>
          <w:p w:rsidR="00BC0FBA" w:rsidRPr="006028D0" w:rsidRDefault="00BC0FBA" w:rsidP="004144C5">
            <w:pPr>
              <w:jc w:val="center"/>
              <w:rPr>
                <w:rFonts w:ascii="Calibri" w:hAnsi="Calibri" w:cs="Calibri"/>
                <w:b/>
                <w:bCs/>
                <w:color w:val="000000"/>
                <w:sz w:val="28"/>
                <w:szCs w:val="28"/>
              </w:rPr>
            </w:pPr>
            <w:r w:rsidRPr="006028D0">
              <w:rPr>
                <w:rFonts w:ascii="Calibri" w:hAnsi="Calibri" w:cs="Calibri"/>
                <w:b/>
                <w:bCs/>
                <w:color w:val="000000"/>
                <w:sz w:val="28"/>
                <w:szCs w:val="28"/>
              </w:rPr>
              <w:t>Avanzo di amministrazione presunto</w:t>
            </w:r>
          </w:p>
        </w:tc>
        <w:tc>
          <w:tcPr>
            <w:tcW w:w="2594" w:type="dxa"/>
            <w:tcBorders>
              <w:top w:val="nil"/>
              <w:left w:val="nil"/>
              <w:bottom w:val="nil"/>
              <w:right w:val="nil"/>
            </w:tcBorders>
            <w:shd w:val="clear" w:color="auto" w:fill="auto"/>
            <w:noWrap/>
            <w:vAlign w:val="bottom"/>
            <w:hideMark/>
          </w:tcPr>
          <w:p w:rsidR="00BC0FBA" w:rsidRPr="006028D0" w:rsidRDefault="00BC0FBA" w:rsidP="004144C5">
            <w:pPr>
              <w:rPr>
                <w:rFonts w:ascii="Calibri" w:hAnsi="Calibri" w:cs="Calibri"/>
                <w:color w:val="000000"/>
                <w:sz w:val="22"/>
                <w:szCs w:val="22"/>
              </w:rPr>
            </w:pPr>
          </w:p>
        </w:tc>
      </w:tr>
      <w:tr w:rsidR="00BC0FBA" w:rsidRPr="006028D0" w:rsidTr="004144C5">
        <w:trPr>
          <w:trHeight w:val="600"/>
        </w:trPr>
        <w:tc>
          <w:tcPr>
            <w:tcW w:w="960" w:type="dxa"/>
            <w:tcBorders>
              <w:top w:val="nil"/>
              <w:left w:val="single" w:sz="4" w:space="0" w:color="auto"/>
              <w:bottom w:val="nil"/>
              <w:right w:val="single" w:sz="4" w:space="0" w:color="auto"/>
            </w:tcBorders>
            <w:shd w:val="clear" w:color="auto" w:fill="auto"/>
            <w:vAlign w:val="center"/>
            <w:hideMark/>
          </w:tcPr>
          <w:p w:rsidR="00BC0FBA" w:rsidRPr="006028D0" w:rsidRDefault="00BC0FBA" w:rsidP="004144C5">
            <w:pPr>
              <w:rPr>
                <w:rFonts w:ascii="Arial" w:hAnsi="Arial" w:cs="Arial"/>
                <w:b/>
                <w:bCs/>
                <w:sz w:val="22"/>
                <w:szCs w:val="22"/>
              </w:rPr>
            </w:pPr>
            <w:r w:rsidRPr="006028D0">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BC0FBA" w:rsidRPr="006028D0" w:rsidRDefault="00BC0FBA" w:rsidP="00DA4F33">
            <w:pPr>
              <w:jc w:val="center"/>
              <w:rPr>
                <w:rFonts w:ascii="Arial" w:hAnsi="Arial" w:cs="Arial"/>
                <w:b/>
                <w:bCs/>
                <w:sz w:val="22"/>
                <w:szCs w:val="22"/>
              </w:rPr>
            </w:pPr>
            <w:r w:rsidRPr="006028D0">
              <w:rPr>
                <w:rFonts w:ascii="Arial" w:hAnsi="Arial" w:cs="Arial"/>
                <w:b/>
                <w:bCs/>
                <w:sz w:val="22"/>
                <w:szCs w:val="22"/>
              </w:rPr>
              <w:t>0</w:t>
            </w:r>
            <w:r w:rsidR="00DA4F33">
              <w:rPr>
                <w:rFonts w:ascii="Arial" w:hAnsi="Arial" w:cs="Arial"/>
                <w:b/>
                <w:bCs/>
                <w:sz w:val="22"/>
                <w:szCs w:val="22"/>
              </w:rPr>
              <w:t>1</w:t>
            </w:r>
          </w:p>
        </w:tc>
        <w:tc>
          <w:tcPr>
            <w:tcW w:w="3646" w:type="dxa"/>
            <w:tcBorders>
              <w:top w:val="nil"/>
              <w:left w:val="nil"/>
              <w:bottom w:val="single" w:sz="4" w:space="0" w:color="auto"/>
              <w:right w:val="single" w:sz="4" w:space="0" w:color="auto"/>
            </w:tcBorders>
            <w:shd w:val="clear" w:color="auto" w:fill="auto"/>
            <w:vAlign w:val="center"/>
            <w:hideMark/>
          </w:tcPr>
          <w:p w:rsidR="00BC0FBA" w:rsidRPr="006028D0" w:rsidRDefault="00DA4F33" w:rsidP="00DA4F33">
            <w:pPr>
              <w:jc w:val="center"/>
              <w:rPr>
                <w:rFonts w:ascii="Arial" w:hAnsi="Arial" w:cs="Arial"/>
                <w:sz w:val="22"/>
                <w:szCs w:val="22"/>
              </w:rPr>
            </w:pPr>
            <w:r>
              <w:rPr>
                <w:rFonts w:ascii="Arial" w:hAnsi="Arial" w:cs="Arial"/>
                <w:sz w:val="22"/>
                <w:szCs w:val="22"/>
              </w:rPr>
              <w:t>Non v</w:t>
            </w:r>
            <w:r w:rsidR="00BC0FBA" w:rsidRPr="006028D0">
              <w:rPr>
                <w:rFonts w:ascii="Arial" w:hAnsi="Arial" w:cs="Arial"/>
                <w:sz w:val="22"/>
                <w:szCs w:val="22"/>
              </w:rPr>
              <w:t xml:space="preserve">incolato </w:t>
            </w:r>
          </w:p>
        </w:tc>
        <w:tc>
          <w:tcPr>
            <w:tcW w:w="2069" w:type="dxa"/>
            <w:tcBorders>
              <w:top w:val="nil"/>
              <w:left w:val="nil"/>
              <w:bottom w:val="single" w:sz="4" w:space="0" w:color="auto"/>
              <w:right w:val="single" w:sz="4" w:space="0" w:color="auto"/>
            </w:tcBorders>
            <w:shd w:val="clear" w:color="auto" w:fill="auto"/>
            <w:noWrap/>
            <w:vAlign w:val="bottom"/>
            <w:hideMark/>
          </w:tcPr>
          <w:p w:rsidR="00BC0FBA" w:rsidRPr="006028D0" w:rsidRDefault="00BC0FBA" w:rsidP="00A3504B">
            <w:pPr>
              <w:rPr>
                <w:rFonts w:ascii="Arial" w:hAnsi="Arial" w:cs="Arial"/>
                <w:color w:val="000000"/>
                <w:sz w:val="22"/>
                <w:szCs w:val="22"/>
              </w:rPr>
            </w:pPr>
            <w:r w:rsidRPr="006028D0">
              <w:rPr>
                <w:rFonts w:ascii="Arial" w:hAnsi="Arial" w:cs="Arial"/>
                <w:color w:val="000000"/>
                <w:sz w:val="22"/>
                <w:szCs w:val="22"/>
              </w:rPr>
              <w:t xml:space="preserve"> €            </w:t>
            </w:r>
            <w:r w:rsidR="00A3504B">
              <w:rPr>
                <w:rFonts w:ascii="Arial" w:hAnsi="Arial" w:cs="Arial"/>
                <w:color w:val="000000"/>
                <w:sz w:val="22"/>
                <w:szCs w:val="22"/>
              </w:rPr>
              <w:t>6</w:t>
            </w:r>
            <w:r w:rsidR="00DA4F33">
              <w:rPr>
                <w:rFonts w:ascii="Arial" w:hAnsi="Arial" w:cs="Arial"/>
                <w:color w:val="000000"/>
                <w:sz w:val="22"/>
                <w:szCs w:val="22"/>
              </w:rPr>
              <w:t>.148,52</w:t>
            </w:r>
          </w:p>
        </w:tc>
        <w:tc>
          <w:tcPr>
            <w:tcW w:w="2594" w:type="dxa"/>
            <w:tcBorders>
              <w:top w:val="nil"/>
              <w:left w:val="nil"/>
              <w:bottom w:val="nil"/>
              <w:right w:val="nil"/>
            </w:tcBorders>
            <w:shd w:val="clear" w:color="auto" w:fill="auto"/>
            <w:noWrap/>
            <w:vAlign w:val="bottom"/>
            <w:hideMark/>
          </w:tcPr>
          <w:p w:rsidR="00BC0FBA" w:rsidRPr="006028D0" w:rsidRDefault="00BC0FBA" w:rsidP="004144C5">
            <w:pPr>
              <w:rPr>
                <w:rFonts w:ascii="Calibri" w:hAnsi="Calibri" w:cs="Calibri"/>
                <w:color w:val="000000"/>
                <w:sz w:val="22"/>
                <w:szCs w:val="22"/>
              </w:rPr>
            </w:pPr>
          </w:p>
        </w:tc>
      </w:tr>
      <w:tr w:rsidR="00BC0FBA" w:rsidRPr="006028D0"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0FBA" w:rsidRPr="006028D0" w:rsidRDefault="00BC0FBA" w:rsidP="004144C5">
            <w:pPr>
              <w:jc w:val="center"/>
              <w:rPr>
                <w:rFonts w:ascii="Calibri" w:hAnsi="Calibri" w:cs="Calibri"/>
                <w:b/>
                <w:bCs/>
                <w:color w:val="000000"/>
                <w:sz w:val="28"/>
                <w:szCs w:val="28"/>
              </w:rPr>
            </w:pPr>
            <w:r w:rsidRPr="006028D0">
              <w:rPr>
                <w:rFonts w:ascii="Calibri" w:hAnsi="Calibri" w:cs="Calibri"/>
                <w:b/>
                <w:bCs/>
                <w:color w:val="000000"/>
                <w:sz w:val="28"/>
                <w:szCs w:val="28"/>
              </w:rPr>
              <w:lastRenderedPageBreak/>
              <w:t>06</w:t>
            </w:r>
          </w:p>
        </w:tc>
        <w:tc>
          <w:tcPr>
            <w:tcW w:w="6100" w:type="dxa"/>
            <w:gridSpan w:val="3"/>
            <w:tcBorders>
              <w:top w:val="single" w:sz="4" w:space="0" w:color="auto"/>
              <w:left w:val="nil"/>
              <w:bottom w:val="single" w:sz="4" w:space="0" w:color="auto"/>
              <w:right w:val="single" w:sz="8" w:space="0" w:color="000000"/>
            </w:tcBorders>
            <w:shd w:val="clear" w:color="auto" w:fill="auto"/>
            <w:vAlign w:val="center"/>
            <w:hideMark/>
          </w:tcPr>
          <w:p w:rsidR="00BC0FBA" w:rsidRPr="006028D0" w:rsidRDefault="00BC0FBA" w:rsidP="004144C5">
            <w:pPr>
              <w:jc w:val="center"/>
              <w:rPr>
                <w:rFonts w:ascii="Calibri" w:hAnsi="Calibri" w:cs="Calibri"/>
                <w:b/>
                <w:bCs/>
                <w:color w:val="000000"/>
                <w:sz w:val="28"/>
                <w:szCs w:val="28"/>
              </w:rPr>
            </w:pPr>
            <w:r w:rsidRPr="006028D0">
              <w:rPr>
                <w:rFonts w:ascii="Calibri" w:hAnsi="Calibri" w:cs="Calibri"/>
                <w:b/>
                <w:bCs/>
                <w:color w:val="000000"/>
                <w:sz w:val="28"/>
                <w:szCs w:val="28"/>
              </w:rPr>
              <w:t>Contributi da privati</w:t>
            </w:r>
          </w:p>
        </w:tc>
        <w:tc>
          <w:tcPr>
            <w:tcW w:w="2594" w:type="dxa"/>
            <w:tcBorders>
              <w:top w:val="nil"/>
              <w:left w:val="nil"/>
              <w:bottom w:val="nil"/>
              <w:right w:val="nil"/>
            </w:tcBorders>
            <w:shd w:val="clear" w:color="auto" w:fill="auto"/>
            <w:noWrap/>
            <w:vAlign w:val="bottom"/>
            <w:hideMark/>
          </w:tcPr>
          <w:p w:rsidR="00BC0FBA" w:rsidRPr="006028D0" w:rsidRDefault="00BC0FBA" w:rsidP="004144C5">
            <w:pPr>
              <w:rPr>
                <w:rFonts w:ascii="Calibri" w:hAnsi="Calibri" w:cs="Calibri"/>
                <w:color w:val="000000"/>
                <w:sz w:val="22"/>
                <w:szCs w:val="22"/>
              </w:rPr>
            </w:pPr>
          </w:p>
        </w:tc>
      </w:tr>
      <w:tr w:rsidR="00BC0FBA" w:rsidRPr="006028D0" w:rsidTr="004144C5">
        <w:trPr>
          <w:trHeight w:val="600"/>
        </w:trPr>
        <w:tc>
          <w:tcPr>
            <w:tcW w:w="960" w:type="dxa"/>
            <w:tcBorders>
              <w:top w:val="nil"/>
              <w:left w:val="nil"/>
              <w:bottom w:val="nil"/>
              <w:right w:val="nil"/>
            </w:tcBorders>
            <w:shd w:val="clear" w:color="auto" w:fill="auto"/>
            <w:noWrap/>
            <w:vAlign w:val="bottom"/>
            <w:hideMark/>
          </w:tcPr>
          <w:p w:rsidR="00BC0FBA" w:rsidRPr="006028D0" w:rsidRDefault="00BC0FBA" w:rsidP="004144C5">
            <w:pPr>
              <w:rPr>
                <w:rFonts w:ascii="Calibri" w:hAnsi="Calibri" w:cs="Calibri"/>
                <w:color w:val="000000"/>
                <w:sz w:val="22"/>
                <w:szCs w:val="22"/>
              </w:rPr>
            </w:pPr>
          </w:p>
        </w:tc>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BC0FBA" w:rsidRPr="006028D0" w:rsidRDefault="00BC0FBA" w:rsidP="004144C5">
            <w:pPr>
              <w:jc w:val="center"/>
              <w:rPr>
                <w:rFonts w:ascii="Arial" w:hAnsi="Arial" w:cs="Arial"/>
                <w:b/>
                <w:bCs/>
                <w:sz w:val="22"/>
                <w:szCs w:val="22"/>
              </w:rPr>
            </w:pPr>
            <w:r>
              <w:rPr>
                <w:rFonts w:ascii="Arial" w:hAnsi="Arial" w:cs="Arial"/>
                <w:b/>
                <w:bCs/>
                <w:sz w:val="22"/>
                <w:szCs w:val="22"/>
              </w:rPr>
              <w:t>01</w:t>
            </w:r>
          </w:p>
        </w:tc>
        <w:tc>
          <w:tcPr>
            <w:tcW w:w="3646" w:type="dxa"/>
            <w:tcBorders>
              <w:top w:val="nil"/>
              <w:left w:val="nil"/>
              <w:bottom w:val="single" w:sz="4" w:space="0" w:color="auto"/>
              <w:right w:val="single" w:sz="4" w:space="0" w:color="auto"/>
            </w:tcBorders>
            <w:shd w:val="clear" w:color="auto" w:fill="auto"/>
            <w:vAlign w:val="center"/>
            <w:hideMark/>
          </w:tcPr>
          <w:p w:rsidR="00BC0FBA" w:rsidRPr="006028D0" w:rsidRDefault="00BC0FBA" w:rsidP="004144C5">
            <w:pPr>
              <w:jc w:val="center"/>
              <w:rPr>
                <w:rFonts w:ascii="Arial" w:hAnsi="Arial" w:cs="Arial"/>
                <w:color w:val="000000"/>
                <w:sz w:val="22"/>
                <w:szCs w:val="22"/>
              </w:rPr>
            </w:pPr>
            <w:r>
              <w:rPr>
                <w:rFonts w:ascii="Arial" w:hAnsi="Arial" w:cs="Arial"/>
                <w:color w:val="000000"/>
                <w:sz w:val="22"/>
                <w:szCs w:val="22"/>
              </w:rPr>
              <w:t>Contributi volontari da famiglie</w:t>
            </w:r>
          </w:p>
        </w:tc>
        <w:tc>
          <w:tcPr>
            <w:tcW w:w="2069" w:type="dxa"/>
            <w:tcBorders>
              <w:top w:val="nil"/>
              <w:left w:val="nil"/>
              <w:bottom w:val="single" w:sz="4" w:space="0" w:color="auto"/>
              <w:right w:val="nil"/>
            </w:tcBorders>
            <w:shd w:val="clear" w:color="auto" w:fill="auto"/>
            <w:noWrap/>
            <w:vAlign w:val="bottom"/>
            <w:hideMark/>
          </w:tcPr>
          <w:p w:rsidR="00BC0FBA" w:rsidRPr="006028D0" w:rsidRDefault="00BC0FBA" w:rsidP="004144C5">
            <w:pPr>
              <w:rPr>
                <w:rFonts w:ascii="Arial" w:hAnsi="Arial" w:cs="Arial"/>
                <w:color w:val="000000"/>
                <w:sz w:val="22"/>
                <w:szCs w:val="22"/>
              </w:rPr>
            </w:pPr>
            <w:r w:rsidRPr="006028D0">
              <w:rPr>
                <w:rFonts w:ascii="Arial" w:hAnsi="Arial" w:cs="Arial"/>
                <w:color w:val="000000"/>
                <w:sz w:val="22"/>
                <w:szCs w:val="22"/>
              </w:rPr>
              <w:t xml:space="preserve"> €          </w:t>
            </w:r>
            <w:r w:rsidR="00DA4F33">
              <w:rPr>
                <w:rFonts w:ascii="Arial" w:hAnsi="Arial" w:cs="Arial"/>
                <w:color w:val="000000"/>
                <w:sz w:val="22"/>
                <w:szCs w:val="22"/>
              </w:rPr>
              <w:t>3</w:t>
            </w:r>
            <w:r>
              <w:rPr>
                <w:rFonts w:ascii="Arial" w:hAnsi="Arial" w:cs="Arial"/>
                <w:color w:val="000000"/>
                <w:sz w:val="22"/>
                <w:szCs w:val="22"/>
              </w:rPr>
              <w:t>.5</w:t>
            </w:r>
            <w:r w:rsidRPr="006028D0">
              <w:rPr>
                <w:rFonts w:ascii="Arial" w:hAnsi="Arial" w:cs="Arial"/>
                <w:color w:val="000000"/>
                <w:sz w:val="22"/>
                <w:szCs w:val="22"/>
              </w:rPr>
              <w:t xml:space="preserve">00,00 </w:t>
            </w:r>
          </w:p>
        </w:tc>
        <w:tc>
          <w:tcPr>
            <w:tcW w:w="259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C0FBA" w:rsidRPr="00DA4F33" w:rsidRDefault="00BC0FBA" w:rsidP="002A1B1B">
            <w:pPr>
              <w:rPr>
                <w:rFonts w:ascii="Arial" w:hAnsi="Arial" w:cs="Arial"/>
                <w:b/>
                <w:bCs/>
                <w:color w:val="000000"/>
                <w:sz w:val="24"/>
                <w:szCs w:val="24"/>
              </w:rPr>
            </w:pPr>
            <w:r w:rsidRPr="00DA4F33">
              <w:rPr>
                <w:rFonts w:ascii="Arial" w:hAnsi="Arial" w:cs="Arial"/>
                <w:b/>
                <w:bCs/>
                <w:color w:val="000000"/>
                <w:sz w:val="24"/>
                <w:szCs w:val="24"/>
              </w:rPr>
              <w:t xml:space="preserve"> €           </w:t>
            </w:r>
            <w:r w:rsidR="00DA4F33" w:rsidRPr="00DA4F33">
              <w:rPr>
                <w:rFonts w:ascii="Calibri" w:hAnsi="Calibri" w:cs="Calibri"/>
                <w:b/>
                <w:color w:val="000000"/>
                <w:sz w:val="22"/>
                <w:szCs w:val="22"/>
              </w:rPr>
              <w:t>9.648,52</w:t>
            </w:r>
          </w:p>
        </w:tc>
      </w:tr>
    </w:tbl>
    <w:p w:rsidR="007456DC" w:rsidRDefault="007456DC" w:rsidP="00BC0FBA">
      <w:pPr>
        <w:spacing w:after="7" w:line="250" w:lineRule="auto"/>
        <w:ind w:left="89" w:right="452" w:hanging="10"/>
        <w:rPr>
          <w:rFonts w:ascii="Bookman Old Style" w:hAnsi="Bookman Old Style"/>
          <w:sz w:val="28"/>
          <w:szCs w:val="28"/>
        </w:rPr>
      </w:pPr>
    </w:p>
    <w:p w:rsidR="00BC0FBA" w:rsidRDefault="00BC0FBA" w:rsidP="00BC0FBA">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BC0FBA" w:rsidRPr="003750DD"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FBA" w:rsidRPr="003750DD" w:rsidRDefault="00BC0FBA" w:rsidP="004144C5">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BC0FBA" w:rsidRPr="003750DD" w:rsidRDefault="00BC0FBA" w:rsidP="004144C5">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BC0FBA" w:rsidRPr="003750DD" w:rsidRDefault="00BC0FBA" w:rsidP="002A1B1B">
            <w:pPr>
              <w:rPr>
                <w:rFonts w:ascii="Calibri" w:hAnsi="Calibri"/>
                <w:color w:val="000000"/>
                <w:sz w:val="28"/>
                <w:szCs w:val="28"/>
              </w:rPr>
            </w:pPr>
            <w:r w:rsidRPr="003750DD">
              <w:rPr>
                <w:rFonts w:ascii="Calibri" w:hAnsi="Calibri"/>
                <w:color w:val="000000"/>
                <w:sz w:val="28"/>
                <w:szCs w:val="28"/>
              </w:rPr>
              <w:t xml:space="preserve"> €                    </w:t>
            </w:r>
            <w:r w:rsidR="002A1B1B">
              <w:rPr>
                <w:rFonts w:ascii="Calibri" w:hAnsi="Calibri"/>
                <w:color w:val="000000"/>
                <w:sz w:val="28"/>
                <w:szCs w:val="28"/>
              </w:rPr>
              <w:t>8</w:t>
            </w:r>
            <w:r>
              <w:rPr>
                <w:rFonts w:ascii="Calibri" w:hAnsi="Calibri"/>
                <w:color w:val="000000"/>
                <w:sz w:val="28"/>
                <w:szCs w:val="28"/>
              </w:rPr>
              <w:t>.</w:t>
            </w:r>
            <w:r w:rsidR="002A1B1B">
              <w:rPr>
                <w:rFonts w:ascii="Calibri" w:hAnsi="Calibri"/>
                <w:color w:val="000000"/>
                <w:sz w:val="28"/>
                <w:szCs w:val="28"/>
              </w:rPr>
              <w:t>0</w:t>
            </w:r>
            <w:r>
              <w:rPr>
                <w:rFonts w:ascii="Calibri" w:hAnsi="Calibri"/>
                <w:color w:val="000000"/>
                <w:sz w:val="28"/>
                <w:szCs w:val="28"/>
              </w:rPr>
              <w:t>00,00</w:t>
            </w:r>
          </w:p>
        </w:tc>
      </w:tr>
      <w:tr w:rsidR="00BC0FBA"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C0FBA" w:rsidRPr="003750DD" w:rsidRDefault="00BC0FBA" w:rsidP="004144C5">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BC0FBA" w:rsidRPr="003750DD" w:rsidRDefault="00BC0FBA" w:rsidP="004144C5">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BC0FBA" w:rsidRPr="003750DD" w:rsidRDefault="00BC0FBA" w:rsidP="002A1B1B">
            <w:pPr>
              <w:rPr>
                <w:rFonts w:ascii="Calibri" w:hAnsi="Calibri"/>
                <w:color w:val="000000"/>
                <w:sz w:val="28"/>
                <w:szCs w:val="28"/>
              </w:rPr>
            </w:pPr>
            <w:r w:rsidRPr="003750DD">
              <w:rPr>
                <w:rFonts w:ascii="Calibri" w:hAnsi="Calibri"/>
                <w:color w:val="000000"/>
                <w:sz w:val="28"/>
                <w:szCs w:val="28"/>
              </w:rPr>
              <w:t xml:space="preserve"> €    </w:t>
            </w:r>
            <w:r w:rsidR="001356F0">
              <w:rPr>
                <w:rFonts w:ascii="Calibri" w:hAnsi="Calibri"/>
                <w:color w:val="000000"/>
                <w:sz w:val="28"/>
                <w:szCs w:val="28"/>
              </w:rPr>
              <w:t xml:space="preserve">        </w:t>
            </w:r>
            <w:r w:rsidRPr="003750DD">
              <w:rPr>
                <w:rFonts w:ascii="Calibri" w:hAnsi="Calibri"/>
                <w:color w:val="000000"/>
                <w:sz w:val="28"/>
                <w:szCs w:val="28"/>
              </w:rPr>
              <w:t xml:space="preserve">         </w:t>
            </w:r>
            <w:r>
              <w:rPr>
                <w:rFonts w:ascii="Calibri" w:hAnsi="Calibri"/>
                <w:color w:val="000000"/>
                <w:sz w:val="28"/>
                <w:szCs w:val="28"/>
              </w:rPr>
              <w:t>1.</w:t>
            </w:r>
            <w:r w:rsidR="002A1B1B">
              <w:rPr>
                <w:rFonts w:ascii="Calibri" w:hAnsi="Calibri"/>
                <w:color w:val="000000"/>
                <w:sz w:val="28"/>
                <w:szCs w:val="28"/>
              </w:rPr>
              <w:t>648,52</w:t>
            </w:r>
          </w:p>
        </w:tc>
      </w:tr>
      <w:tr w:rsidR="002A1B1B"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A1B1B" w:rsidRPr="003750DD" w:rsidRDefault="002A1B1B" w:rsidP="004144C5">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2A1B1B" w:rsidRPr="003750DD" w:rsidRDefault="002A1B1B" w:rsidP="004144C5">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2A1B1B" w:rsidRPr="003750DD" w:rsidRDefault="002A1B1B" w:rsidP="004144C5">
            <w:pPr>
              <w:rPr>
                <w:rFonts w:ascii="Calibri" w:hAnsi="Calibri"/>
                <w:color w:val="000000"/>
                <w:sz w:val="28"/>
                <w:szCs w:val="28"/>
              </w:rPr>
            </w:pPr>
            <w:r w:rsidRPr="003750DD">
              <w:rPr>
                <w:rFonts w:ascii="Calibri" w:hAnsi="Calibri"/>
                <w:color w:val="000000"/>
                <w:sz w:val="28"/>
                <w:szCs w:val="28"/>
              </w:rPr>
              <w:t xml:space="preserve"> €                                -   </w:t>
            </w:r>
          </w:p>
        </w:tc>
      </w:tr>
      <w:tr w:rsidR="00BC0FBA"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C0FBA" w:rsidRPr="003750DD" w:rsidRDefault="00BC0FBA" w:rsidP="004144C5">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BC0FBA" w:rsidRPr="003750DD" w:rsidRDefault="00BC0FBA" w:rsidP="004144C5">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BC0FBA" w:rsidRPr="003750DD" w:rsidRDefault="00BC0FBA" w:rsidP="004144C5">
            <w:pPr>
              <w:rPr>
                <w:rFonts w:ascii="Calibri" w:hAnsi="Calibri"/>
                <w:color w:val="000000"/>
                <w:sz w:val="28"/>
                <w:szCs w:val="28"/>
              </w:rPr>
            </w:pPr>
            <w:r w:rsidRPr="003750DD">
              <w:rPr>
                <w:rFonts w:ascii="Calibri" w:hAnsi="Calibri"/>
                <w:color w:val="000000"/>
                <w:sz w:val="28"/>
                <w:szCs w:val="28"/>
              </w:rPr>
              <w:t xml:space="preserve"> €                                -   </w:t>
            </w:r>
          </w:p>
        </w:tc>
      </w:tr>
      <w:tr w:rsidR="00BC0FBA"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C0FBA" w:rsidRPr="003750DD" w:rsidRDefault="00BC0FBA" w:rsidP="004144C5">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BC0FBA" w:rsidRPr="003750DD" w:rsidRDefault="00BC0FBA" w:rsidP="004144C5">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BC0FBA" w:rsidRPr="003750DD" w:rsidRDefault="00BC0FBA" w:rsidP="004144C5">
            <w:pPr>
              <w:rPr>
                <w:rFonts w:ascii="Calibri" w:hAnsi="Calibri"/>
                <w:color w:val="000000"/>
                <w:sz w:val="28"/>
                <w:szCs w:val="28"/>
              </w:rPr>
            </w:pPr>
            <w:r w:rsidRPr="003750DD">
              <w:rPr>
                <w:rFonts w:ascii="Calibri" w:hAnsi="Calibri"/>
                <w:color w:val="000000"/>
                <w:sz w:val="28"/>
                <w:szCs w:val="28"/>
              </w:rPr>
              <w:t xml:space="preserve"> €                                -   </w:t>
            </w:r>
          </w:p>
        </w:tc>
      </w:tr>
      <w:tr w:rsidR="00BC0FBA"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C0FBA" w:rsidRPr="003750DD" w:rsidRDefault="00BC0FBA" w:rsidP="004144C5">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BC0FBA" w:rsidRPr="003750DD" w:rsidRDefault="00BC0FBA" w:rsidP="004144C5">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BC0FBA" w:rsidRPr="003750DD" w:rsidRDefault="00BC0FBA" w:rsidP="004144C5">
            <w:pPr>
              <w:rPr>
                <w:rFonts w:ascii="Calibri" w:hAnsi="Calibri"/>
                <w:color w:val="000000"/>
                <w:sz w:val="28"/>
                <w:szCs w:val="28"/>
              </w:rPr>
            </w:pPr>
            <w:r w:rsidRPr="003750DD">
              <w:rPr>
                <w:rFonts w:ascii="Calibri" w:hAnsi="Calibri"/>
                <w:color w:val="000000"/>
                <w:sz w:val="28"/>
                <w:szCs w:val="28"/>
              </w:rPr>
              <w:t xml:space="preserve"> €                                -   </w:t>
            </w:r>
          </w:p>
        </w:tc>
      </w:tr>
      <w:tr w:rsidR="00BC0FBA"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C0FBA" w:rsidRPr="003750DD" w:rsidRDefault="00BC0FBA" w:rsidP="004144C5">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BC0FBA" w:rsidRPr="003750DD" w:rsidRDefault="00BC0FBA" w:rsidP="004144C5">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BC0FBA" w:rsidRPr="003750DD" w:rsidRDefault="00BC0FBA" w:rsidP="004144C5">
            <w:pPr>
              <w:rPr>
                <w:rFonts w:ascii="Calibri" w:hAnsi="Calibri"/>
                <w:color w:val="000000"/>
                <w:sz w:val="28"/>
                <w:szCs w:val="28"/>
              </w:rPr>
            </w:pPr>
            <w:r w:rsidRPr="003750DD">
              <w:rPr>
                <w:rFonts w:ascii="Calibri" w:hAnsi="Calibri"/>
                <w:color w:val="000000"/>
                <w:sz w:val="28"/>
                <w:szCs w:val="28"/>
              </w:rPr>
              <w:t xml:space="preserve"> €                                -   </w:t>
            </w:r>
          </w:p>
        </w:tc>
      </w:tr>
      <w:tr w:rsidR="00BC0FBA"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C0FBA" w:rsidRPr="003750DD" w:rsidRDefault="00BC0FBA" w:rsidP="004144C5">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BC0FBA" w:rsidRPr="003750DD" w:rsidRDefault="00BC0FBA" w:rsidP="004144C5">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BC0FBA" w:rsidRPr="003750DD" w:rsidRDefault="00BC0FBA" w:rsidP="004144C5">
            <w:pPr>
              <w:rPr>
                <w:rFonts w:ascii="Calibri" w:hAnsi="Calibri"/>
                <w:color w:val="000000"/>
                <w:sz w:val="28"/>
                <w:szCs w:val="28"/>
              </w:rPr>
            </w:pPr>
            <w:r w:rsidRPr="003750DD">
              <w:rPr>
                <w:rFonts w:ascii="Calibri" w:hAnsi="Calibri"/>
                <w:color w:val="000000"/>
                <w:sz w:val="28"/>
                <w:szCs w:val="28"/>
              </w:rPr>
              <w:t xml:space="preserve"> €                                -   </w:t>
            </w:r>
          </w:p>
        </w:tc>
      </w:tr>
      <w:tr w:rsidR="00BC0FBA"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C0FBA" w:rsidRPr="003750DD" w:rsidRDefault="00BC0FBA" w:rsidP="004144C5">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BC0FBA" w:rsidRPr="003750DD" w:rsidRDefault="00BC0FBA" w:rsidP="004144C5">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BC0FBA" w:rsidRPr="003750DD" w:rsidRDefault="00BC0FBA" w:rsidP="004144C5">
            <w:pPr>
              <w:rPr>
                <w:rFonts w:ascii="Calibri" w:hAnsi="Calibri"/>
                <w:color w:val="000000"/>
                <w:sz w:val="28"/>
                <w:szCs w:val="28"/>
              </w:rPr>
            </w:pPr>
            <w:r w:rsidRPr="003750DD">
              <w:rPr>
                <w:rFonts w:ascii="Calibri" w:hAnsi="Calibri"/>
                <w:color w:val="000000"/>
                <w:sz w:val="28"/>
                <w:szCs w:val="28"/>
              </w:rPr>
              <w:t xml:space="preserve"> €                                -   </w:t>
            </w:r>
          </w:p>
        </w:tc>
      </w:tr>
      <w:tr w:rsidR="00BC0FBA" w:rsidRPr="003750DD" w:rsidTr="004144C5">
        <w:trPr>
          <w:trHeight w:val="600"/>
        </w:trPr>
        <w:tc>
          <w:tcPr>
            <w:tcW w:w="960" w:type="dxa"/>
            <w:tcBorders>
              <w:top w:val="nil"/>
              <w:left w:val="nil"/>
              <w:bottom w:val="nil"/>
              <w:right w:val="nil"/>
            </w:tcBorders>
            <w:shd w:val="clear" w:color="auto" w:fill="auto"/>
            <w:noWrap/>
            <w:vAlign w:val="bottom"/>
            <w:hideMark/>
          </w:tcPr>
          <w:p w:rsidR="00BC0FBA" w:rsidRPr="003750DD" w:rsidRDefault="00BC0FBA" w:rsidP="004144C5">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BC0FBA" w:rsidRPr="003750DD" w:rsidRDefault="00BC0FBA" w:rsidP="004144C5">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C0FBA" w:rsidRPr="003750DD" w:rsidRDefault="00BC0FBA" w:rsidP="002A1B1B">
            <w:pPr>
              <w:rPr>
                <w:rFonts w:ascii="Calibri" w:hAnsi="Calibri"/>
                <w:color w:val="000000"/>
                <w:sz w:val="28"/>
                <w:szCs w:val="28"/>
              </w:rPr>
            </w:pPr>
            <w:r w:rsidRPr="003750DD">
              <w:rPr>
                <w:rFonts w:ascii="Calibri" w:hAnsi="Calibri"/>
                <w:color w:val="000000"/>
                <w:sz w:val="28"/>
                <w:szCs w:val="28"/>
              </w:rPr>
              <w:t xml:space="preserve"> €   </w:t>
            </w:r>
            <w:r w:rsidR="00A3504B">
              <w:rPr>
                <w:rFonts w:ascii="Calibri" w:hAnsi="Calibri"/>
                <w:color w:val="000000"/>
                <w:sz w:val="28"/>
                <w:szCs w:val="28"/>
              </w:rPr>
              <w:t xml:space="preserve">          </w:t>
            </w:r>
            <w:r w:rsidRPr="003750DD">
              <w:rPr>
                <w:rFonts w:ascii="Calibri" w:hAnsi="Calibri"/>
                <w:color w:val="000000"/>
                <w:sz w:val="28"/>
                <w:szCs w:val="28"/>
              </w:rPr>
              <w:t xml:space="preserve">       </w:t>
            </w:r>
            <w:r>
              <w:rPr>
                <w:rFonts w:ascii="Calibri" w:hAnsi="Calibri"/>
                <w:color w:val="000000"/>
                <w:sz w:val="28"/>
                <w:szCs w:val="28"/>
              </w:rPr>
              <w:t>9</w:t>
            </w:r>
            <w:r w:rsidRPr="00797E2A">
              <w:rPr>
                <w:rFonts w:ascii="Calibri" w:hAnsi="Calibri"/>
                <w:color w:val="000000"/>
                <w:sz w:val="28"/>
                <w:szCs w:val="28"/>
              </w:rPr>
              <w:t>.</w:t>
            </w:r>
            <w:r w:rsidR="002A1B1B">
              <w:rPr>
                <w:rFonts w:ascii="Calibri" w:hAnsi="Calibri"/>
                <w:color w:val="000000"/>
                <w:sz w:val="28"/>
                <w:szCs w:val="28"/>
              </w:rPr>
              <w:t>648,52</w:t>
            </w:r>
          </w:p>
        </w:tc>
      </w:tr>
    </w:tbl>
    <w:p w:rsidR="00BC0FBA" w:rsidRDefault="00BC0FBA" w:rsidP="00BC0FBA">
      <w:pPr>
        <w:tabs>
          <w:tab w:val="left" w:pos="1769"/>
        </w:tabs>
        <w:spacing w:after="7" w:line="250" w:lineRule="auto"/>
        <w:ind w:right="452"/>
        <w:jc w:val="both"/>
        <w:rPr>
          <w:rFonts w:ascii="Calibri" w:hAnsi="Calibri"/>
          <w:color w:val="000000"/>
          <w:sz w:val="28"/>
          <w:szCs w:val="28"/>
        </w:rPr>
      </w:pPr>
    </w:p>
    <w:p w:rsidR="00BC0FBA" w:rsidRDefault="00BC0FBA" w:rsidP="00BC0FBA">
      <w:pPr>
        <w:spacing w:after="7" w:line="250" w:lineRule="auto"/>
        <w:ind w:left="89" w:right="452" w:hanging="10"/>
        <w:jc w:val="both"/>
        <w:rPr>
          <w:rFonts w:ascii="Calibri" w:hAnsi="Calibri"/>
          <w:color w:val="000000"/>
          <w:sz w:val="28"/>
          <w:szCs w:val="28"/>
        </w:rPr>
      </w:pPr>
      <w:r>
        <w:rPr>
          <w:rFonts w:ascii="Calibri" w:hAnsi="Calibri"/>
          <w:color w:val="000000"/>
          <w:sz w:val="28"/>
          <w:szCs w:val="28"/>
        </w:rPr>
        <w:t xml:space="preserve">Nel piano dell’offerta formativa per l’anno scolastico </w:t>
      </w:r>
      <w:r w:rsidR="007456DC">
        <w:rPr>
          <w:rFonts w:ascii="Calibri" w:hAnsi="Calibri"/>
          <w:color w:val="000000"/>
          <w:sz w:val="28"/>
          <w:szCs w:val="28"/>
        </w:rPr>
        <w:t>2018-19</w:t>
      </w:r>
      <w:r>
        <w:rPr>
          <w:rFonts w:ascii="Calibri" w:hAnsi="Calibri"/>
          <w:color w:val="000000"/>
          <w:sz w:val="28"/>
          <w:szCs w:val="28"/>
        </w:rPr>
        <w:t xml:space="preserve"> sono stati presentati dai docenti i sottoelencati progetti afferenti la presente voce di </w:t>
      </w:r>
      <w:r w:rsidRPr="00797E2A">
        <w:rPr>
          <w:rFonts w:ascii="Calibri" w:hAnsi="Calibri"/>
          <w:color w:val="000000"/>
          <w:sz w:val="28"/>
          <w:szCs w:val="28"/>
        </w:rPr>
        <w:t>costo:</w:t>
      </w:r>
    </w:p>
    <w:tbl>
      <w:tblPr>
        <w:tblW w:w="7954" w:type="dxa"/>
        <w:tblInd w:w="54" w:type="dxa"/>
        <w:tblCellMar>
          <w:left w:w="70" w:type="dxa"/>
          <w:right w:w="70" w:type="dxa"/>
        </w:tblCellMar>
        <w:tblLook w:val="04A0" w:firstRow="1" w:lastRow="0" w:firstColumn="1" w:lastColumn="0" w:noHBand="0" w:noVBand="1"/>
      </w:tblPr>
      <w:tblGrid>
        <w:gridCol w:w="2540"/>
        <w:gridCol w:w="5414"/>
      </w:tblGrid>
      <w:tr w:rsidR="002A1B1B" w:rsidRPr="002A1B1B" w:rsidTr="002A1B1B">
        <w:trPr>
          <w:trHeight w:val="615"/>
        </w:trPr>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1B1B" w:rsidRPr="002A1B1B" w:rsidRDefault="002A1B1B" w:rsidP="002A1B1B">
            <w:pPr>
              <w:rPr>
                <w:rFonts w:ascii="Calibri" w:hAnsi="Calibri"/>
                <w:color w:val="000000"/>
                <w:sz w:val="28"/>
                <w:szCs w:val="28"/>
              </w:rPr>
            </w:pPr>
            <w:r w:rsidRPr="002A1B1B">
              <w:rPr>
                <w:rFonts w:ascii="Calibri" w:hAnsi="Calibri"/>
                <w:color w:val="000000"/>
                <w:sz w:val="28"/>
                <w:szCs w:val="28"/>
              </w:rPr>
              <w:t>CANALE Paola</w:t>
            </w:r>
          </w:p>
        </w:tc>
        <w:tc>
          <w:tcPr>
            <w:tcW w:w="5414" w:type="dxa"/>
            <w:tcBorders>
              <w:top w:val="single" w:sz="4" w:space="0" w:color="auto"/>
              <w:left w:val="nil"/>
              <w:bottom w:val="single" w:sz="4" w:space="0" w:color="auto"/>
              <w:right w:val="single" w:sz="4" w:space="0" w:color="auto"/>
            </w:tcBorders>
            <w:shd w:val="clear" w:color="auto" w:fill="auto"/>
            <w:vAlign w:val="bottom"/>
            <w:hideMark/>
          </w:tcPr>
          <w:p w:rsidR="002A1B1B" w:rsidRPr="002A1B1B" w:rsidRDefault="002A1B1B" w:rsidP="002A1B1B">
            <w:pPr>
              <w:rPr>
                <w:rFonts w:ascii="Calibri" w:hAnsi="Calibri"/>
                <w:color w:val="000000"/>
                <w:sz w:val="28"/>
                <w:szCs w:val="28"/>
              </w:rPr>
            </w:pPr>
            <w:r w:rsidRPr="002A1B1B">
              <w:rPr>
                <w:rFonts w:ascii="Calibri" w:hAnsi="Calibri"/>
                <w:color w:val="000000"/>
                <w:sz w:val="28"/>
                <w:szCs w:val="28"/>
              </w:rPr>
              <w:t>PROGETTO DI ATTIVITA' PEER EDUCATION di SOSTEGNO/SUPPORTO</w:t>
            </w:r>
          </w:p>
        </w:tc>
      </w:tr>
      <w:tr w:rsidR="002A1B1B" w:rsidRPr="002A1B1B" w:rsidTr="002A1B1B">
        <w:trPr>
          <w:trHeight w:val="615"/>
        </w:trPr>
        <w:tc>
          <w:tcPr>
            <w:tcW w:w="2540" w:type="dxa"/>
            <w:tcBorders>
              <w:top w:val="nil"/>
              <w:left w:val="single" w:sz="4" w:space="0" w:color="auto"/>
              <w:bottom w:val="single" w:sz="4" w:space="0" w:color="auto"/>
              <w:right w:val="single" w:sz="4" w:space="0" w:color="auto"/>
            </w:tcBorders>
            <w:shd w:val="clear" w:color="auto" w:fill="auto"/>
            <w:vAlign w:val="center"/>
            <w:hideMark/>
          </w:tcPr>
          <w:p w:rsidR="002A1B1B" w:rsidRPr="002A1B1B" w:rsidRDefault="002A1B1B" w:rsidP="002A1B1B">
            <w:pPr>
              <w:rPr>
                <w:rFonts w:ascii="Calibri" w:hAnsi="Calibri"/>
                <w:color w:val="000000"/>
                <w:sz w:val="28"/>
                <w:szCs w:val="28"/>
              </w:rPr>
            </w:pPr>
            <w:r w:rsidRPr="002A1B1B">
              <w:rPr>
                <w:rFonts w:ascii="Calibri" w:hAnsi="Calibri"/>
                <w:color w:val="000000"/>
                <w:sz w:val="28"/>
                <w:szCs w:val="28"/>
              </w:rPr>
              <w:t xml:space="preserve">REALIS LUC </w:t>
            </w:r>
            <w:proofErr w:type="spellStart"/>
            <w:r w:rsidRPr="002A1B1B">
              <w:rPr>
                <w:rFonts w:ascii="Calibri" w:hAnsi="Calibri"/>
                <w:color w:val="000000"/>
                <w:sz w:val="28"/>
                <w:szCs w:val="28"/>
              </w:rPr>
              <w:t>MariaDaniela</w:t>
            </w:r>
            <w:proofErr w:type="spellEnd"/>
          </w:p>
        </w:tc>
        <w:tc>
          <w:tcPr>
            <w:tcW w:w="5414" w:type="dxa"/>
            <w:tcBorders>
              <w:top w:val="nil"/>
              <w:left w:val="nil"/>
              <w:bottom w:val="single" w:sz="4" w:space="0" w:color="auto"/>
              <w:right w:val="single" w:sz="4" w:space="0" w:color="auto"/>
            </w:tcBorders>
            <w:shd w:val="clear" w:color="auto" w:fill="auto"/>
            <w:vAlign w:val="bottom"/>
            <w:hideMark/>
          </w:tcPr>
          <w:p w:rsidR="002A1B1B" w:rsidRPr="002A1B1B" w:rsidRDefault="002A1B1B" w:rsidP="002A1B1B">
            <w:pPr>
              <w:rPr>
                <w:rFonts w:ascii="Calibri" w:hAnsi="Calibri"/>
                <w:color w:val="000000"/>
                <w:sz w:val="28"/>
                <w:szCs w:val="28"/>
              </w:rPr>
            </w:pPr>
            <w:r w:rsidRPr="002A1B1B">
              <w:rPr>
                <w:rFonts w:ascii="Calibri" w:hAnsi="Calibri"/>
                <w:color w:val="000000"/>
                <w:sz w:val="28"/>
                <w:szCs w:val="28"/>
              </w:rPr>
              <w:t>INTERVENTI DI RECUPERO METODOLOGICO (Classi Prime7Terze)</w:t>
            </w:r>
          </w:p>
        </w:tc>
      </w:tr>
    </w:tbl>
    <w:p w:rsidR="002A1B1B" w:rsidRDefault="002A1B1B" w:rsidP="00BC0FBA">
      <w:pPr>
        <w:spacing w:after="7" w:line="250" w:lineRule="auto"/>
        <w:ind w:left="89" w:right="452" w:hanging="10"/>
        <w:jc w:val="both"/>
        <w:rPr>
          <w:rFonts w:ascii="Calibri" w:hAnsi="Calibri"/>
          <w:color w:val="000000"/>
          <w:sz w:val="28"/>
          <w:szCs w:val="28"/>
        </w:rPr>
      </w:pPr>
    </w:p>
    <w:p w:rsidR="00BC0FBA" w:rsidRDefault="00BC0FBA" w:rsidP="00BC0FBA">
      <w:pPr>
        <w:spacing w:after="7" w:line="250" w:lineRule="auto"/>
        <w:ind w:left="89" w:right="452" w:hanging="10"/>
        <w:jc w:val="both"/>
        <w:rPr>
          <w:rFonts w:ascii="Calibri" w:hAnsi="Calibri"/>
          <w:color w:val="000000"/>
          <w:sz w:val="28"/>
          <w:szCs w:val="28"/>
        </w:rPr>
      </w:pPr>
      <w:r>
        <w:rPr>
          <w:rFonts w:ascii="Calibri" w:hAnsi="Calibri"/>
          <w:color w:val="000000"/>
          <w:sz w:val="28"/>
          <w:szCs w:val="28"/>
        </w:rPr>
        <w:t>Per la descrizione analitica dei progetti si rimanda all’allegato 1.</w:t>
      </w:r>
    </w:p>
    <w:p w:rsidR="00BC0FBA" w:rsidRDefault="00BC0FBA" w:rsidP="00BC0FBA">
      <w:pPr>
        <w:spacing w:after="7" w:line="250" w:lineRule="auto"/>
        <w:ind w:left="89" w:right="452" w:hanging="10"/>
        <w:jc w:val="both"/>
        <w:rPr>
          <w:rFonts w:ascii="Calibri" w:hAnsi="Calibri"/>
          <w:color w:val="000000"/>
          <w:sz w:val="28"/>
          <w:szCs w:val="28"/>
        </w:rPr>
      </w:pPr>
    </w:p>
    <w:p w:rsidR="00BC0FBA" w:rsidRDefault="00BC0FBA" w:rsidP="00BC0FBA">
      <w:pPr>
        <w:spacing w:after="7" w:line="250" w:lineRule="auto"/>
        <w:ind w:left="89" w:right="452" w:hanging="10"/>
        <w:jc w:val="both"/>
        <w:rPr>
          <w:rFonts w:ascii="Calibri" w:hAnsi="Calibri"/>
          <w:color w:val="000000"/>
          <w:sz w:val="28"/>
          <w:szCs w:val="28"/>
        </w:rPr>
      </w:pPr>
      <w:r>
        <w:rPr>
          <w:rFonts w:ascii="Calibri" w:hAnsi="Calibri"/>
          <w:color w:val="000000"/>
          <w:sz w:val="28"/>
          <w:szCs w:val="28"/>
        </w:rPr>
        <w:t>Le spese che si prevede di effettuare riguardano:</w:t>
      </w:r>
    </w:p>
    <w:p w:rsidR="00BC0FBA" w:rsidRDefault="00BC0FBA" w:rsidP="00BC0FBA">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t>compensi al personale dell’Istituto coinvolto nel progetto;</w:t>
      </w:r>
    </w:p>
    <w:p w:rsidR="00BC0FBA" w:rsidRDefault="00BC0FBA" w:rsidP="00BC0FBA">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lastRenderedPageBreak/>
        <w:t>spese di missione al personale;</w:t>
      </w:r>
    </w:p>
    <w:p w:rsidR="00BC0FBA" w:rsidRPr="00D4144E" w:rsidRDefault="002A1B1B" w:rsidP="00BC0FBA">
      <w:pPr>
        <w:pStyle w:val="Paragrafoelenco"/>
        <w:numPr>
          <w:ilvl w:val="0"/>
          <w:numId w:val="41"/>
        </w:numPr>
        <w:spacing w:after="7" w:line="250" w:lineRule="auto"/>
        <w:ind w:right="452"/>
        <w:jc w:val="both"/>
        <w:rPr>
          <w:rFonts w:ascii="Calibri" w:hAnsi="Calibri"/>
          <w:color w:val="000000"/>
          <w:sz w:val="28"/>
          <w:szCs w:val="28"/>
        </w:rPr>
      </w:pPr>
      <w:r>
        <w:rPr>
          <w:rFonts w:ascii="Calibri" w:hAnsi="Calibri"/>
          <w:color w:val="000000"/>
          <w:sz w:val="28"/>
          <w:szCs w:val="28"/>
        </w:rPr>
        <w:t>acquisto di beni di consumo.</w:t>
      </w:r>
    </w:p>
    <w:p w:rsidR="00BC0FBA" w:rsidRDefault="00BC0FBA" w:rsidP="00BC0FBA">
      <w:pPr>
        <w:spacing w:after="7" w:line="250" w:lineRule="auto"/>
        <w:ind w:left="89" w:right="452" w:hanging="10"/>
        <w:jc w:val="both"/>
        <w:rPr>
          <w:rFonts w:ascii="Calibri" w:hAnsi="Calibri"/>
          <w:color w:val="000000"/>
          <w:sz w:val="28"/>
          <w:szCs w:val="28"/>
        </w:rPr>
      </w:pPr>
    </w:p>
    <w:p w:rsidR="00841E45" w:rsidRDefault="00841E45" w:rsidP="00841E45">
      <w:pPr>
        <w:spacing w:after="7" w:line="250" w:lineRule="auto"/>
        <w:ind w:left="89" w:right="452" w:hanging="10"/>
        <w:rPr>
          <w:rFonts w:ascii="Bookman Old Style" w:hAnsi="Bookman Old Style"/>
          <w:sz w:val="18"/>
          <w:szCs w:val="18"/>
        </w:rPr>
      </w:pPr>
    </w:p>
    <w:p w:rsidR="00841E45" w:rsidRPr="00902E67" w:rsidRDefault="00841E45" w:rsidP="00841E45">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902E67">
        <w:rPr>
          <w:b/>
          <w:i/>
        </w:rPr>
        <w:t>AGGREGATO P VOCE P0209</w:t>
      </w:r>
    </w:p>
    <w:p w:rsidR="00841E45" w:rsidRPr="00902E67" w:rsidRDefault="00841E45" w:rsidP="00841E45">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902E67">
        <w:rPr>
          <w:rFonts w:ascii="Calibri" w:hAnsi="Calibri" w:cs="Calibri"/>
          <w:b/>
          <w:bCs/>
          <w:color w:val="000000"/>
          <w:sz w:val="22"/>
          <w:szCs w:val="22"/>
        </w:rPr>
        <w:t>PROGETTO ERASMUS+ CALL 2018 KA2 FOLLOW ME</w:t>
      </w:r>
      <w:r w:rsidRPr="00902E67">
        <w:rPr>
          <w:b/>
          <w:i/>
        </w:rPr>
        <w:tab/>
      </w:r>
      <w:r w:rsidRPr="00902E67">
        <w:rPr>
          <w:b/>
          <w:i/>
          <w:sz w:val="24"/>
          <w:szCs w:val="24"/>
        </w:rPr>
        <w:t xml:space="preserve">€      </w:t>
      </w:r>
      <w:r w:rsidRPr="00902E67">
        <w:rPr>
          <w:rFonts w:ascii="Calibri" w:hAnsi="Calibri" w:cs="Calibri"/>
          <w:color w:val="000000"/>
          <w:sz w:val="22"/>
          <w:szCs w:val="22"/>
        </w:rPr>
        <w:t>16.596,00</w:t>
      </w:r>
    </w:p>
    <w:p w:rsidR="00841E45" w:rsidRPr="00902E67" w:rsidRDefault="00841E45" w:rsidP="00841E45">
      <w:pPr>
        <w:spacing w:after="7" w:line="250" w:lineRule="auto"/>
        <w:ind w:left="89" w:right="452" w:hanging="10"/>
        <w:rPr>
          <w:rFonts w:ascii="Bookman Old Style" w:hAnsi="Bookman Old Style"/>
          <w:sz w:val="28"/>
          <w:szCs w:val="28"/>
        </w:rPr>
      </w:pPr>
    </w:p>
    <w:p w:rsidR="00841E45" w:rsidRPr="0098077A" w:rsidRDefault="00841E45" w:rsidP="00841E45">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4" w:type="dxa"/>
        <w:tblInd w:w="55" w:type="dxa"/>
        <w:tblCellMar>
          <w:left w:w="70" w:type="dxa"/>
          <w:right w:w="70" w:type="dxa"/>
        </w:tblCellMar>
        <w:tblLook w:val="04A0" w:firstRow="1" w:lastRow="0" w:firstColumn="1" w:lastColumn="0" w:noHBand="0" w:noVBand="1"/>
      </w:tblPr>
      <w:tblGrid>
        <w:gridCol w:w="960"/>
        <w:gridCol w:w="385"/>
        <w:gridCol w:w="3288"/>
        <w:gridCol w:w="2087"/>
        <w:gridCol w:w="2934"/>
      </w:tblGrid>
      <w:tr w:rsidR="00841E45" w:rsidRPr="00454A35"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1E45" w:rsidRPr="00454A35" w:rsidRDefault="00841E45" w:rsidP="004144C5">
            <w:pPr>
              <w:jc w:val="center"/>
              <w:rPr>
                <w:rFonts w:ascii="Calibri" w:hAnsi="Calibri" w:cs="Calibri"/>
                <w:b/>
                <w:bCs/>
                <w:color w:val="000000"/>
                <w:sz w:val="28"/>
                <w:szCs w:val="28"/>
              </w:rPr>
            </w:pPr>
            <w:r w:rsidRPr="00454A35">
              <w:rPr>
                <w:rFonts w:ascii="Calibri" w:hAnsi="Calibri" w:cs="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841E45" w:rsidRPr="00454A35" w:rsidRDefault="00841E45" w:rsidP="004144C5">
            <w:pPr>
              <w:jc w:val="center"/>
              <w:rPr>
                <w:rFonts w:ascii="Calibri" w:hAnsi="Calibri" w:cs="Calibri"/>
                <w:b/>
                <w:bCs/>
                <w:color w:val="000000"/>
                <w:sz w:val="28"/>
                <w:szCs w:val="28"/>
              </w:rPr>
            </w:pPr>
            <w:r w:rsidRPr="00454A35">
              <w:rPr>
                <w:rFonts w:ascii="Calibri" w:hAnsi="Calibri" w:cs="Calibri"/>
                <w:b/>
                <w:bCs/>
                <w:color w:val="000000"/>
                <w:sz w:val="28"/>
                <w:szCs w:val="28"/>
              </w:rPr>
              <w:t>Avanzo di amministrazione presunto</w:t>
            </w:r>
          </w:p>
        </w:tc>
        <w:tc>
          <w:tcPr>
            <w:tcW w:w="2934" w:type="dxa"/>
            <w:tcBorders>
              <w:top w:val="nil"/>
              <w:left w:val="nil"/>
              <w:bottom w:val="nil"/>
              <w:right w:val="nil"/>
            </w:tcBorders>
            <w:shd w:val="clear" w:color="auto" w:fill="auto"/>
            <w:noWrap/>
            <w:vAlign w:val="bottom"/>
            <w:hideMark/>
          </w:tcPr>
          <w:p w:rsidR="00841E45" w:rsidRPr="00454A35" w:rsidRDefault="00841E45" w:rsidP="004144C5">
            <w:pPr>
              <w:rPr>
                <w:rFonts w:ascii="Calibri" w:hAnsi="Calibri" w:cs="Calibri"/>
                <w:color w:val="000000"/>
                <w:sz w:val="22"/>
                <w:szCs w:val="22"/>
              </w:rPr>
            </w:pPr>
          </w:p>
        </w:tc>
      </w:tr>
      <w:tr w:rsidR="00841E45" w:rsidRPr="00454A35"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1E45" w:rsidRPr="00454A35" w:rsidRDefault="00841E45" w:rsidP="004144C5">
            <w:pPr>
              <w:rPr>
                <w:rFonts w:ascii="Arial" w:hAnsi="Arial" w:cs="Arial"/>
                <w:b/>
                <w:bCs/>
                <w:sz w:val="22"/>
                <w:szCs w:val="22"/>
              </w:rPr>
            </w:pPr>
            <w:r w:rsidRPr="00454A35">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841E45" w:rsidRPr="00454A35" w:rsidRDefault="00841E45" w:rsidP="004144C5">
            <w:pPr>
              <w:jc w:val="center"/>
              <w:rPr>
                <w:rFonts w:ascii="Arial" w:hAnsi="Arial" w:cs="Arial"/>
                <w:b/>
                <w:bCs/>
                <w:sz w:val="22"/>
                <w:szCs w:val="22"/>
              </w:rPr>
            </w:pPr>
            <w:r w:rsidRPr="00454A35">
              <w:rPr>
                <w:rFonts w:ascii="Arial" w:hAnsi="Arial" w:cs="Arial"/>
                <w:b/>
                <w:bCs/>
                <w:sz w:val="22"/>
                <w:szCs w:val="22"/>
              </w:rPr>
              <w:t>02</w:t>
            </w:r>
          </w:p>
        </w:tc>
        <w:tc>
          <w:tcPr>
            <w:tcW w:w="3288" w:type="dxa"/>
            <w:tcBorders>
              <w:top w:val="nil"/>
              <w:left w:val="nil"/>
              <w:bottom w:val="single" w:sz="4" w:space="0" w:color="auto"/>
              <w:right w:val="single" w:sz="4" w:space="0" w:color="auto"/>
            </w:tcBorders>
            <w:shd w:val="clear" w:color="auto" w:fill="auto"/>
            <w:vAlign w:val="center"/>
            <w:hideMark/>
          </w:tcPr>
          <w:p w:rsidR="00841E45" w:rsidRPr="00454A35" w:rsidRDefault="00841E45" w:rsidP="004144C5">
            <w:pPr>
              <w:jc w:val="center"/>
              <w:rPr>
                <w:rFonts w:ascii="Arial" w:hAnsi="Arial" w:cs="Arial"/>
                <w:sz w:val="22"/>
                <w:szCs w:val="22"/>
              </w:rPr>
            </w:pPr>
            <w:r w:rsidRPr="00454A35">
              <w:rPr>
                <w:rFonts w:ascii="Arial" w:hAnsi="Arial" w:cs="Arial"/>
                <w:sz w:val="22"/>
                <w:szCs w:val="22"/>
              </w:rPr>
              <w:t xml:space="preserve">Vincolato </w:t>
            </w:r>
          </w:p>
        </w:tc>
        <w:tc>
          <w:tcPr>
            <w:tcW w:w="2087" w:type="dxa"/>
            <w:tcBorders>
              <w:top w:val="nil"/>
              <w:left w:val="nil"/>
              <w:bottom w:val="single" w:sz="4" w:space="0" w:color="auto"/>
              <w:right w:val="single" w:sz="4" w:space="0" w:color="auto"/>
            </w:tcBorders>
            <w:shd w:val="clear" w:color="auto" w:fill="auto"/>
            <w:noWrap/>
            <w:vAlign w:val="bottom"/>
            <w:hideMark/>
          </w:tcPr>
          <w:p w:rsidR="00841E45" w:rsidRPr="00454A35" w:rsidRDefault="00841E45" w:rsidP="004144C5">
            <w:pPr>
              <w:rPr>
                <w:rFonts w:ascii="Arial" w:hAnsi="Arial" w:cs="Arial"/>
                <w:color w:val="000000"/>
                <w:sz w:val="22"/>
                <w:szCs w:val="22"/>
              </w:rPr>
            </w:pPr>
            <w:r w:rsidRPr="00454A35">
              <w:rPr>
                <w:rFonts w:ascii="Arial" w:hAnsi="Arial" w:cs="Arial"/>
                <w:color w:val="000000"/>
                <w:sz w:val="22"/>
                <w:szCs w:val="22"/>
              </w:rPr>
              <w:t xml:space="preserve"> €          </w:t>
            </w:r>
            <w:r w:rsidRPr="005E0BC8">
              <w:rPr>
                <w:rFonts w:ascii="Calibri" w:hAnsi="Calibri" w:cs="Calibri"/>
                <w:color w:val="000000"/>
                <w:sz w:val="22"/>
                <w:szCs w:val="22"/>
              </w:rPr>
              <w:t>16.596,00</w:t>
            </w:r>
          </w:p>
        </w:tc>
        <w:tc>
          <w:tcPr>
            <w:tcW w:w="29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41E45" w:rsidRPr="00841E45" w:rsidRDefault="00841E45" w:rsidP="004144C5">
            <w:pPr>
              <w:rPr>
                <w:rFonts w:ascii="Arial" w:hAnsi="Arial" w:cs="Arial"/>
                <w:b/>
                <w:bCs/>
                <w:color w:val="000000"/>
                <w:sz w:val="22"/>
                <w:szCs w:val="22"/>
              </w:rPr>
            </w:pPr>
            <w:r w:rsidRPr="00841E45">
              <w:rPr>
                <w:rFonts w:ascii="Arial" w:hAnsi="Arial" w:cs="Arial"/>
                <w:b/>
                <w:bCs/>
                <w:color w:val="000000"/>
                <w:sz w:val="22"/>
                <w:szCs w:val="22"/>
              </w:rPr>
              <w:t xml:space="preserve"> €                       </w:t>
            </w:r>
            <w:r w:rsidRPr="00841E45">
              <w:rPr>
                <w:rFonts w:ascii="Calibri" w:hAnsi="Calibri" w:cs="Calibri"/>
                <w:b/>
                <w:color w:val="000000"/>
                <w:sz w:val="22"/>
                <w:szCs w:val="22"/>
              </w:rPr>
              <w:t>16.596,00</w:t>
            </w:r>
          </w:p>
        </w:tc>
      </w:tr>
    </w:tbl>
    <w:p w:rsidR="00841E45" w:rsidRDefault="00841E45" w:rsidP="00841E45">
      <w:pPr>
        <w:spacing w:after="7" w:line="250" w:lineRule="auto"/>
        <w:ind w:left="89" w:right="452" w:hanging="10"/>
        <w:rPr>
          <w:rFonts w:ascii="Bookman Old Style" w:hAnsi="Bookman Old Style"/>
          <w:sz w:val="28"/>
          <w:szCs w:val="28"/>
        </w:rPr>
      </w:pPr>
    </w:p>
    <w:p w:rsidR="00841E45" w:rsidRDefault="00841E45" w:rsidP="00841E45">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841E45" w:rsidRPr="003750DD"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1E45" w:rsidRPr="003750DD" w:rsidRDefault="00841E45" w:rsidP="004144C5">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841E45" w:rsidRPr="003750DD" w:rsidRDefault="00841E45" w:rsidP="004144C5">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841E45" w:rsidRPr="003750DD" w:rsidRDefault="00841E45" w:rsidP="004144C5">
            <w:pPr>
              <w:rPr>
                <w:rFonts w:ascii="Calibri" w:hAnsi="Calibri"/>
                <w:color w:val="000000"/>
                <w:sz w:val="28"/>
                <w:szCs w:val="28"/>
              </w:rPr>
            </w:pPr>
            <w:r w:rsidRPr="003750DD">
              <w:rPr>
                <w:rFonts w:ascii="Calibri" w:hAnsi="Calibri"/>
                <w:color w:val="000000"/>
                <w:sz w:val="28"/>
                <w:szCs w:val="28"/>
              </w:rPr>
              <w:t xml:space="preserve"> €  </w:t>
            </w:r>
            <w:r w:rsidR="007456DC">
              <w:rPr>
                <w:rFonts w:ascii="Calibri" w:hAnsi="Calibri"/>
                <w:color w:val="000000"/>
                <w:sz w:val="28"/>
                <w:szCs w:val="28"/>
              </w:rPr>
              <w:t xml:space="preserve">              </w:t>
            </w:r>
            <w:r w:rsidRPr="003750DD">
              <w:rPr>
                <w:rFonts w:ascii="Calibri" w:hAnsi="Calibri"/>
                <w:color w:val="000000"/>
                <w:sz w:val="28"/>
                <w:szCs w:val="28"/>
              </w:rPr>
              <w:t xml:space="preserve">  </w:t>
            </w:r>
            <w:r w:rsidRPr="00841E45">
              <w:rPr>
                <w:rFonts w:ascii="Calibri" w:hAnsi="Calibri"/>
                <w:color w:val="000000"/>
                <w:sz w:val="28"/>
                <w:szCs w:val="28"/>
              </w:rPr>
              <w:t>16.596,00</w:t>
            </w:r>
          </w:p>
        </w:tc>
      </w:tr>
      <w:tr w:rsidR="00841E45"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41E45" w:rsidRPr="003750DD" w:rsidRDefault="00841E45" w:rsidP="004144C5">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841E45" w:rsidRPr="003750DD" w:rsidRDefault="00841E45" w:rsidP="004144C5">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841E45" w:rsidRPr="003750DD" w:rsidRDefault="00841E45" w:rsidP="004144C5">
            <w:pPr>
              <w:rPr>
                <w:rFonts w:ascii="Calibri" w:hAnsi="Calibri"/>
                <w:color w:val="000000"/>
                <w:sz w:val="28"/>
                <w:szCs w:val="28"/>
              </w:rPr>
            </w:pPr>
            <w:r w:rsidRPr="003750DD">
              <w:rPr>
                <w:rFonts w:ascii="Calibri" w:hAnsi="Calibri"/>
                <w:color w:val="000000"/>
                <w:sz w:val="28"/>
                <w:szCs w:val="28"/>
              </w:rPr>
              <w:t xml:space="preserve"> €                                -   </w:t>
            </w:r>
          </w:p>
        </w:tc>
      </w:tr>
      <w:tr w:rsidR="00841E45"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41E45" w:rsidRPr="003750DD" w:rsidRDefault="00841E45" w:rsidP="004144C5">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841E45" w:rsidRPr="003750DD" w:rsidRDefault="00841E45" w:rsidP="004144C5">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841E45" w:rsidRPr="003750DD" w:rsidRDefault="00841E45" w:rsidP="004144C5">
            <w:pPr>
              <w:rPr>
                <w:rFonts w:ascii="Calibri" w:hAnsi="Calibri"/>
                <w:color w:val="000000"/>
                <w:sz w:val="28"/>
                <w:szCs w:val="28"/>
              </w:rPr>
            </w:pPr>
            <w:r w:rsidRPr="003750DD">
              <w:rPr>
                <w:rFonts w:ascii="Calibri" w:hAnsi="Calibri"/>
                <w:color w:val="000000"/>
                <w:sz w:val="28"/>
                <w:szCs w:val="28"/>
              </w:rPr>
              <w:t xml:space="preserve"> €                                -   </w:t>
            </w:r>
          </w:p>
        </w:tc>
      </w:tr>
      <w:tr w:rsidR="00841E45"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41E45" w:rsidRPr="003750DD" w:rsidRDefault="00841E45" w:rsidP="004144C5">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841E45" w:rsidRPr="003750DD" w:rsidRDefault="00841E45" w:rsidP="004144C5">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841E45" w:rsidRPr="003750DD" w:rsidRDefault="00841E45" w:rsidP="004144C5">
            <w:pPr>
              <w:rPr>
                <w:rFonts w:ascii="Calibri" w:hAnsi="Calibri"/>
                <w:color w:val="000000"/>
                <w:sz w:val="28"/>
                <w:szCs w:val="28"/>
              </w:rPr>
            </w:pPr>
            <w:r w:rsidRPr="003750DD">
              <w:rPr>
                <w:rFonts w:ascii="Calibri" w:hAnsi="Calibri"/>
                <w:color w:val="000000"/>
                <w:sz w:val="28"/>
                <w:szCs w:val="28"/>
              </w:rPr>
              <w:t xml:space="preserve"> €                                -   </w:t>
            </w:r>
          </w:p>
        </w:tc>
      </w:tr>
      <w:tr w:rsidR="00841E45"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41E45" w:rsidRPr="003750DD" w:rsidRDefault="00841E45" w:rsidP="004144C5">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841E45" w:rsidRPr="003750DD" w:rsidRDefault="00841E45" w:rsidP="004144C5">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841E45" w:rsidRPr="003750DD" w:rsidRDefault="00841E45" w:rsidP="004144C5">
            <w:pPr>
              <w:rPr>
                <w:rFonts w:ascii="Calibri" w:hAnsi="Calibri"/>
                <w:color w:val="000000"/>
                <w:sz w:val="28"/>
                <w:szCs w:val="28"/>
              </w:rPr>
            </w:pPr>
            <w:r w:rsidRPr="003750DD">
              <w:rPr>
                <w:rFonts w:ascii="Calibri" w:hAnsi="Calibri"/>
                <w:color w:val="000000"/>
                <w:sz w:val="28"/>
                <w:szCs w:val="28"/>
              </w:rPr>
              <w:t xml:space="preserve"> €                                -   </w:t>
            </w:r>
          </w:p>
        </w:tc>
      </w:tr>
      <w:tr w:rsidR="00841E45"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41E45" w:rsidRPr="003750DD" w:rsidRDefault="00841E45" w:rsidP="004144C5">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841E45" w:rsidRPr="003750DD" w:rsidRDefault="00841E45" w:rsidP="004144C5">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841E45" w:rsidRPr="003750DD" w:rsidRDefault="00841E45" w:rsidP="004144C5">
            <w:pPr>
              <w:rPr>
                <w:rFonts w:ascii="Calibri" w:hAnsi="Calibri"/>
                <w:color w:val="000000"/>
                <w:sz w:val="28"/>
                <w:szCs w:val="28"/>
              </w:rPr>
            </w:pPr>
            <w:r w:rsidRPr="003750DD">
              <w:rPr>
                <w:rFonts w:ascii="Calibri" w:hAnsi="Calibri"/>
                <w:color w:val="000000"/>
                <w:sz w:val="28"/>
                <w:szCs w:val="28"/>
              </w:rPr>
              <w:t xml:space="preserve"> €                                -   </w:t>
            </w:r>
          </w:p>
        </w:tc>
      </w:tr>
      <w:tr w:rsidR="00841E45"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41E45" w:rsidRPr="003750DD" w:rsidRDefault="00841E45" w:rsidP="004144C5">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841E45" w:rsidRPr="003750DD" w:rsidRDefault="00841E45" w:rsidP="004144C5">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841E45" w:rsidRPr="003750DD" w:rsidRDefault="00841E45" w:rsidP="004144C5">
            <w:pPr>
              <w:rPr>
                <w:rFonts w:ascii="Calibri" w:hAnsi="Calibri"/>
                <w:color w:val="000000"/>
                <w:sz w:val="28"/>
                <w:szCs w:val="28"/>
              </w:rPr>
            </w:pPr>
            <w:r w:rsidRPr="003750DD">
              <w:rPr>
                <w:rFonts w:ascii="Calibri" w:hAnsi="Calibri"/>
                <w:color w:val="000000"/>
                <w:sz w:val="28"/>
                <w:szCs w:val="28"/>
              </w:rPr>
              <w:t xml:space="preserve"> €                                -   </w:t>
            </w:r>
          </w:p>
        </w:tc>
      </w:tr>
      <w:tr w:rsidR="00841E45"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41E45" w:rsidRPr="003750DD" w:rsidRDefault="00841E45" w:rsidP="004144C5">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841E45" w:rsidRPr="003750DD" w:rsidRDefault="00841E45" w:rsidP="004144C5">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841E45" w:rsidRPr="003750DD" w:rsidRDefault="00841E45" w:rsidP="004144C5">
            <w:pPr>
              <w:rPr>
                <w:rFonts w:ascii="Calibri" w:hAnsi="Calibri"/>
                <w:color w:val="000000"/>
                <w:sz w:val="28"/>
                <w:szCs w:val="28"/>
              </w:rPr>
            </w:pPr>
            <w:r w:rsidRPr="003750DD">
              <w:rPr>
                <w:rFonts w:ascii="Calibri" w:hAnsi="Calibri"/>
                <w:color w:val="000000"/>
                <w:sz w:val="28"/>
                <w:szCs w:val="28"/>
              </w:rPr>
              <w:t xml:space="preserve"> €                                -   </w:t>
            </w:r>
          </w:p>
        </w:tc>
      </w:tr>
      <w:tr w:rsidR="00841E45"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41E45" w:rsidRPr="003750DD" w:rsidRDefault="00841E45" w:rsidP="004144C5">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841E45" w:rsidRPr="003750DD" w:rsidRDefault="00841E45" w:rsidP="004144C5">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841E45" w:rsidRPr="003750DD" w:rsidRDefault="00841E45" w:rsidP="004144C5">
            <w:pPr>
              <w:rPr>
                <w:rFonts w:ascii="Calibri" w:hAnsi="Calibri"/>
                <w:color w:val="000000"/>
                <w:sz w:val="28"/>
                <w:szCs w:val="28"/>
              </w:rPr>
            </w:pPr>
            <w:r w:rsidRPr="003750DD">
              <w:rPr>
                <w:rFonts w:ascii="Calibri" w:hAnsi="Calibri"/>
                <w:color w:val="000000"/>
                <w:sz w:val="28"/>
                <w:szCs w:val="28"/>
              </w:rPr>
              <w:t xml:space="preserve"> €                                -   </w:t>
            </w:r>
          </w:p>
        </w:tc>
      </w:tr>
      <w:tr w:rsidR="00841E45" w:rsidRPr="003750DD" w:rsidTr="004144C5">
        <w:trPr>
          <w:trHeight w:val="600"/>
        </w:trPr>
        <w:tc>
          <w:tcPr>
            <w:tcW w:w="960" w:type="dxa"/>
            <w:tcBorders>
              <w:top w:val="nil"/>
              <w:left w:val="nil"/>
              <w:bottom w:val="nil"/>
              <w:right w:val="nil"/>
            </w:tcBorders>
            <w:shd w:val="clear" w:color="auto" w:fill="auto"/>
            <w:noWrap/>
            <w:vAlign w:val="bottom"/>
            <w:hideMark/>
          </w:tcPr>
          <w:p w:rsidR="00841E45" w:rsidRPr="003750DD" w:rsidRDefault="00841E45" w:rsidP="004144C5">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841E45" w:rsidRPr="003750DD" w:rsidRDefault="00841E45" w:rsidP="004144C5">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41E45" w:rsidRPr="003750DD" w:rsidRDefault="00841E45" w:rsidP="004144C5">
            <w:pPr>
              <w:rPr>
                <w:rFonts w:ascii="Calibri" w:hAnsi="Calibri"/>
                <w:color w:val="000000"/>
                <w:sz w:val="28"/>
                <w:szCs w:val="28"/>
              </w:rPr>
            </w:pPr>
            <w:r w:rsidRPr="003750DD">
              <w:rPr>
                <w:rFonts w:ascii="Calibri" w:hAnsi="Calibri"/>
                <w:color w:val="000000"/>
                <w:sz w:val="28"/>
                <w:szCs w:val="28"/>
              </w:rPr>
              <w:t xml:space="preserve"> €    </w:t>
            </w:r>
            <w:r w:rsidR="001356F0">
              <w:rPr>
                <w:rFonts w:ascii="Calibri" w:hAnsi="Calibri"/>
                <w:color w:val="000000"/>
                <w:sz w:val="28"/>
                <w:szCs w:val="28"/>
              </w:rPr>
              <w:t xml:space="preserve">        </w:t>
            </w:r>
            <w:r w:rsidRPr="003750DD">
              <w:rPr>
                <w:rFonts w:ascii="Calibri" w:hAnsi="Calibri"/>
                <w:color w:val="000000"/>
                <w:sz w:val="28"/>
                <w:szCs w:val="28"/>
              </w:rPr>
              <w:t xml:space="preserve">      </w:t>
            </w:r>
            <w:r w:rsidRPr="00841E45">
              <w:rPr>
                <w:rFonts w:ascii="Calibri" w:hAnsi="Calibri"/>
                <w:color w:val="000000"/>
                <w:sz w:val="28"/>
                <w:szCs w:val="28"/>
              </w:rPr>
              <w:t>16.596,00</w:t>
            </w:r>
          </w:p>
        </w:tc>
      </w:tr>
    </w:tbl>
    <w:p w:rsidR="00841E45" w:rsidRDefault="00841E45" w:rsidP="00841E45">
      <w:pPr>
        <w:spacing w:after="7" w:line="250" w:lineRule="auto"/>
        <w:ind w:left="89" w:right="452" w:hanging="10"/>
        <w:rPr>
          <w:rFonts w:ascii="Bookman Old Style" w:hAnsi="Bookman Old Style"/>
          <w:sz w:val="18"/>
          <w:szCs w:val="18"/>
        </w:rPr>
      </w:pPr>
    </w:p>
    <w:p w:rsidR="00841E45" w:rsidRDefault="00841E45" w:rsidP="0098077A">
      <w:pPr>
        <w:spacing w:after="7" w:line="250" w:lineRule="auto"/>
        <w:ind w:left="89" w:right="452" w:hanging="10"/>
        <w:jc w:val="both"/>
        <w:rPr>
          <w:rFonts w:ascii="Calibri" w:hAnsi="Calibri"/>
          <w:color w:val="000000"/>
          <w:sz w:val="28"/>
          <w:szCs w:val="28"/>
        </w:rPr>
      </w:pPr>
    </w:p>
    <w:p w:rsidR="00B56096" w:rsidRPr="00B56096" w:rsidRDefault="00B56096" w:rsidP="00B56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olor w:val="000000"/>
          <w:sz w:val="28"/>
          <w:szCs w:val="28"/>
        </w:rPr>
      </w:pPr>
      <w:r w:rsidRPr="00B56096">
        <w:rPr>
          <w:rFonts w:ascii="Calibri" w:hAnsi="Calibri"/>
          <w:color w:val="000000"/>
          <w:sz w:val="28"/>
          <w:szCs w:val="28"/>
        </w:rPr>
        <w:t>Il progetto, presentato dalla scuola spagnola IES “</w:t>
      </w:r>
      <w:proofErr w:type="spellStart"/>
      <w:r w:rsidRPr="00B56096">
        <w:rPr>
          <w:rFonts w:ascii="Calibri" w:hAnsi="Calibri"/>
          <w:color w:val="000000"/>
          <w:sz w:val="28"/>
          <w:szCs w:val="28"/>
        </w:rPr>
        <w:t>SantVicentFerrer</w:t>
      </w:r>
      <w:proofErr w:type="spellEnd"/>
      <w:r w:rsidRPr="00B56096">
        <w:rPr>
          <w:rFonts w:ascii="Calibri" w:hAnsi="Calibri"/>
          <w:color w:val="000000"/>
          <w:sz w:val="28"/>
          <w:szCs w:val="28"/>
        </w:rPr>
        <w:t xml:space="preserve">”, che ne è la coordinatrice, coinvolgerà per un biennio, a partire dal 01/09/2018 e sino al 31/08/2020, oltre al nostro istituto, una scuola portoghese e una croata. </w:t>
      </w:r>
    </w:p>
    <w:p w:rsidR="00B56096" w:rsidRPr="00B56096" w:rsidRDefault="00B56096" w:rsidP="00B56096">
      <w:pPr>
        <w:jc w:val="both"/>
        <w:rPr>
          <w:rFonts w:ascii="Calibri" w:hAnsi="Calibri"/>
          <w:color w:val="000000"/>
          <w:sz w:val="28"/>
          <w:szCs w:val="28"/>
        </w:rPr>
      </w:pPr>
      <w:r w:rsidRPr="00B56096">
        <w:rPr>
          <w:rFonts w:ascii="Calibri" w:hAnsi="Calibri"/>
          <w:color w:val="000000"/>
          <w:sz w:val="28"/>
          <w:szCs w:val="28"/>
        </w:rPr>
        <w:lastRenderedPageBreak/>
        <w:t>L'obiettivo del progetto "</w:t>
      </w:r>
      <w:proofErr w:type="spellStart"/>
      <w:r w:rsidRPr="00B56096">
        <w:rPr>
          <w:rFonts w:ascii="Calibri" w:hAnsi="Calibri"/>
          <w:color w:val="000000"/>
          <w:sz w:val="28"/>
          <w:szCs w:val="28"/>
        </w:rPr>
        <w:t>Follow</w:t>
      </w:r>
      <w:proofErr w:type="spellEnd"/>
      <w:r w:rsidRPr="00B56096">
        <w:rPr>
          <w:rFonts w:ascii="Calibri" w:hAnsi="Calibri"/>
          <w:color w:val="000000"/>
          <w:sz w:val="28"/>
          <w:szCs w:val="28"/>
        </w:rPr>
        <w:t xml:space="preserve"> me" è consentire agli studenti di:</w:t>
      </w:r>
    </w:p>
    <w:p w:rsidR="00B56096" w:rsidRPr="00B56096" w:rsidRDefault="00B56096" w:rsidP="00B56096">
      <w:pPr>
        <w:pStyle w:val="Paragrafoelenco"/>
        <w:numPr>
          <w:ilvl w:val="0"/>
          <w:numId w:val="47"/>
        </w:numPr>
        <w:suppressAutoHyphens/>
        <w:spacing w:line="259" w:lineRule="auto"/>
        <w:ind w:left="284" w:hanging="284"/>
        <w:jc w:val="both"/>
        <w:rPr>
          <w:rFonts w:ascii="Calibri" w:hAnsi="Calibri"/>
          <w:color w:val="000000"/>
          <w:sz w:val="28"/>
          <w:szCs w:val="28"/>
        </w:rPr>
      </w:pPr>
      <w:r w:rsidRPr="00B56096">
        <w:rPr>
          <w:rFonts w:ascii="Calibri" w:hAnsi="Calibri"/>
          <w:color w:val="000000"/>
          <w:sz w:val="28"/>
          <w:szCs w:val="28"/>
        </w:rPr>
        <w:t>conoscere, comprendere ed apprezzare il patrimonio culturale attraverso l’utilizzo dell’IT (Tecnologia dell’Informazione), incoraggiandoli a sviluppare fondamentali competenze trasversali interculturali come il pensiero critico e il lavoro di squadra;</w:t>
      </w:r>
    </w:p>
    <w:p w:rsidR="00B56096" w:rsidRPr="00B56096" w:rsidRDefault="00B56096" w:rsidP="00B56096">
      <w:pPr>
        <w:pStyle w:val="Paragrafoelenco"/>
        <w:numPr>
          <w:ilvl w:val="0"/>
          <w:numId w:val="47"/>
        </w:numPr>
        <w:suppressAutoHyphens/>
        <w:spacing w:line="259" w:lineRule="auto"/>
        <w:ind w:left="284" w:hanging="284"/>
        <w:jc w:val="both"/>
        <w:rPr>
          <w:rFonts w:ascii="Calibri" w:hAnsi="Calibri"/>
          <w:color w:val="000000"/>
          <w:sz w:val="28"/>
          <w:szCs w:val="28"/>
        </w:rPr>
      </w:pPr>
      <w:r w:rsidRPr="00B56096">
        <w:rPr>
          <w:rFonts w:ascii="Calibri" w:hAnsi="Calibri"/>
          <w:color w:val="000000"/>
          <w:sz w:val="28"/>
          <w:szCs w:val="28"/>
        </w:rPr>
        <w:t>stimolare la creatività e la capacità di innovazione attraverso la conoscenza del patrimonio culturale proprio di ogni singolo paese partecipante;</w:t>
      </w:r>
    </w:p>
    <w:p w:rsidR="00B56096" w:rsidRPr="00B56096" w:rsidRDefault="00B56096" w:rsidP="00B56096">
      <w:pPr>
        <w:pStyle w:val="Paragrafoelenco"/>
        <w:numPr>
          <w:ilvl w:val="0"/>
          <w:numId w:val="47"/>
        </w:numPr>
        <w:suppressAutoHyphens/>
        <w:spacing w:line="259" w:lineRule="auto"/>
        <w:ind w:left="284" w:hanging="284"/>
        <w:jc w:val="both"/>
        <w:rPr>
          <w:rFonts w:ascii="Calibri" w:hAnsi="Calibri"/>
          <w:color w:val="000000"/>
          <w:sz w:val="28"/>
          <w:szCs w:val="28"/>
        </w:rPr>
      </w:pPr>
      <w:r w:rsidRPr="00B56096">
        <w:rPr>
          <w:rFonts w:ascii="Calibri" w:hAnsi="Calibri"/>
          <w:color w:val="000000"/>
          <w:sz w:val="28"/>
          <w:szCs w:val="28"/>
        </w:rPr>
        <w:t>promuovere l'uguaglianza, la realizzazione personale, l’inclusione sociale e la cittadinanza attiva nell'era digitale.</w:t>
      </w:r>
    </w:p>
    <w:p w:rsidR="00B56096" w:rsidRPr="00B56096" w:rsidRDefault="00B56096" w:rsidP="00B56096">
      <w:pPr>
        <w:jc w:val="both"/>
        <w:rPr>
          <w:rFonts w:ascii="Calibri" w:hAnsi="Calibri"/>
          <w:color w:val="000000"/>
          <w:sz w:val="28"/>
          <w:szCs w:val="28"/>
        </w:rPr>
      </w:pPr>
      <w:r w:rsidRPr="00B56096">
        <w:rPr>
          <w:rFonts w:ascii="Calibri" w:hAnsi="Calibri"/>
          <w:color w:val="000000"/>
          <w:sz w:val="28"/>
          <w:szCs w:val="28"/>
        </w:rPr>
        <w:t>Il progetto incoraggerà altresì gli studenti a guardare con occhio diverso gli sbocchi professionali in ambito culturale, riconoscendone il valore educativo e sociale che da esso discende.</w:t>
      </w:r>
    </w:p>
    <w:p w:rsidR="00B56096" w:rsidRPr="00B56096" w:rsidRDefault="00B56096" w:rsidP="00B56096">
      <w:pPr>
        <w:jc w:val="both"/>
        <w:rPr>
          <w:rFonts w:ascii="Calibri" w:hAnsi="Calibri"/>
          <w:color w:val="000000"/>
          <w:sz w:val="28"/>
          <w:szCs w:val="28"/>
        </w:rPr>
      </w:pPr>
      <w:r w:rsidRPr="00B56096">
        <w:rPr>
          <w:rFonts w:ascii="Calibri" w:hAnsi="Calibri"/>
          <w:color w:val="000000"/>
          <w:sz w:val="28"/>
          <w:szCs w:val="28"/>
        </w:rPr>
        <w:t>L’internazionalizzazione delle attività delle scuole partecipanti permetterà di instaurare e condividere buone pratiche sia sul patrimonio culturale, sia sull’utilizzo della Tecnologia dell’Informazione applicata ad esso.</w:t>
      </w:r>
    </w:p>
    <w:p w:rsidR="00D92B4A" w:rsidRDefault="00D92B4A" w:rsidP="00D92B4A">
      <w:pPr>
        <w:spacing w:after="7" w:line="250" w:lineRule="auto"/>
        <w:ind w:left="89" w:right="452" w:hanging="10"/>
        <w:jc w:val="both"/>
        <w:rPr>
          <w:rFonts w:ascii="Calibri" w:hAnsi="Calibri"/>
          <w:color w:val="000000"/>
          <w:sz w:val="28"/>
          <w:szCs w:val="28"/>
        </w:rPr>
      </w:pPr>
    </w:p>
    <w:p w:rsidR="00A3504B" w:rsidRDefault="00A3504B" w:rsidP="00D92B4A">
      <w:pPr>
        <w:spacing w:after="7" w:line="250" w:lineRule="auto"/>
        <w:ind w:left="89" w:right="452" w:hanging="10"/>
        <w:jc w:val="both"/>
        <w:rPr>
          <w:rFonts w:ascii="Calibri" w:hAnsi="Calibri"/>
          <w:color w:val="000000"/>
          <w:sz w:val="28"/>
          <w:szCs w:val="28"/>
        </w:rPr>
      </w:pPr>
    </w:p>
    <w:p w:rsidR="00D92B4A" w:rsidRDefault="00D92B4A" w:rsidP="00D92B4A">
      <w:pPr>
        <w:spacing w:after="7" w:line="250" w:lineRule="auto"/>
        <w:ind w:left="89" w:right="452" w:hanging="10"/>
        <w:rPr>
          <w:rFonts w:ascii="Bookman Old Style" w:hAnsi="Bookman Old Style"/>
          <w:sz w:val="18"/>
          <w:szCs w:val="18"/>
        </w:rPr>
      </w:pPr>
    </w:p>
    <w:p w:rsidR="00D92B4A" w:rsidRPr="00D92B4A" w:rsidRDefault="00D92B4A" w:rsidP="00D92B4A">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D92B4A">
        <w:rPr>
          <w:b/>
          <w:i/>
        </w:rPr>
        <w:t>AGGREGATO P VOCE P02</w:t>
      </w:r>
      <w:r w:rsidR="004141D0">
        <w:rPr>
          <w:b/>
          <w:i/>
        </w:rPr>
        <w:t>10</w:t>
      </w:r>
    </w:p>
    <w:p w:rsidR="00D92B4A" w:rsidRPr="00D92B4A" w:rsidRDefault="00D92B4A" w:rsidP="00D92B4A">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PROGETTO PON 2014-2020 LABORATORI PROFESSIONALIZZANTI</w:t>
      </w:r>
      <w:r w:rsidRPr="00D92B4A">
        <w:rPr>
          <w:b/>
          <w:i/>
        </w:rPr>
        <w:tab/>
      </w:r>
      <w:r w:rsidRPr="00D92B4A">
        <w:rPr>
          <w:b/>
          <w:i/>
          <w:sz w:val="24"/>
          <w:szCs w:val="24"/>
        </w:rPr>
        <w:t xml:space="preserve">€      </w:t>
      </w:r>
      <w:r w:rsidRPr="005E0BC8">
        <w:rPr>
          <w:rFonts w:ascii="Calibri" w:hAnsi="Calibri" w:cs="Calibri"/>
          <w:color w:val="000000"/>
          <w:sz w:val="22"/>
          <w:szCs w:val="22"/>
        </w:rPr>
        <w:t>4.513,52</w:t>
      </w:r>
    </w:p>
    <w:p w:rsidR="00D92B4A" w:rsidRPr="00D92B4A" w:rsidRDefault="00D92B4A" w:rsidP="00D92B4A">
      <w:pPr>
        <w:spacing w:after="7" w:line="250" w:lineRule="auto"/>
        <w:ind w:left="89" w:right="452" w:hanging="10"/>
        <w:rPr>
          <w:rFonts w:ascii="Bookman Old Style" w:hAnsi="Bookman Old Style"/>
          <w:sz w:val="28"/>
          <w:szCs w:val="28"/>
        </w:rPr>
      </w:pPr>
    </w:p>
    <w:p w:rsidR="00D92B4A" w:rsidRPr="0098077A" w:rsidRDefault="00D92B4A" w:rsidP="00D92B4A">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4" w:type="dxa"/>
        <w:tblInd w:w="55" w:type="dxa"/>
        <w:tblCellMar>
          <w:left w:w="70" w:type="dxa"/>
          <w:right w:w="70" w:type="dxa"/>
        </w:tblCellMar>
        <w:tblLook w:val="04A0" w:firstRow="1" w:lastRow="0" w:firstColumn="1" w:lastColumn="0" w:noHBand="0" w:noVBand="1"/>
      </w:tblPr>
      <w:tblGrid>
        <w:gridCol w:w="960"/>
        <w:gridCol w:w="385"/>
        <w:gridCol w:w="3288"/>
        <w:gridCol w:w="2087"/>
        <w:gridCol w:w="2934"/>
      </w:tblGrid>
      <w:tr w:rsidR="00D92B4A" w:rsidRPr="00454A35"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2B4A" w:rsidRPr="00454A35" w:rsidRDefault="00D92B4A" w:rsidP="004144C5">
            <w:pPr>
              <w:jc w:val="center"/>
              <w:rPr>
                <w:rFonts w:ascii="Calibri" w:hAnsi="Calibri" w:cs="Calibri"/>
                <w:b/>
                <w:bCs/>
                <w:color w:val="000000"/>
                <w:sz w:val="28"/>
                <w:szCs w:val="28"/>
              </w:rPr>
            </w:pPr>
            <w:r w:rsidRPr="00454A35">
              <w:rPr>
                <w:rFonts w:ascii="Calibri" w:hAnsi="Calibri" w:cs="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D92B4A" w:rsidRPr="00454A35" w:rsidRDefault="00D92B4A" w:rsidP="004144C5">
            <w:pPr>
              <w:jc w:val="center"/>
              <w:rPr>
                <w:rFonts w:ascii="Calibri" w:hAnsi="Calibri" w:cs="Calibri"/>
                <w:b/>
                <w:bCs/>
                <w:color w:val="000000"/>
                <w:sz w:val="28"/>
                <w:szCs w:val="28"/>
              </w:rPr>
            </w:pPr>
            <w:r w:rsidRPr="00454A35">
              <w:rPr>
                <w:rFonts w:ascii="Calibri" w:hAnsi="Calibri" w:cs="Calibri"/>
                <w:b/>
                <w:bCs/>
                <w:color w:val="000000"/>
                <w:sz w:val="28"/>
                <w:szCs w:val="28"/>
              </w:rPr>
              <w:t>Avanzo di amministrazione presunto</w:t>
            </w:r>
          </w:p>
        </w:tc>
        <w:tc>
          <w:tcPr>
            <w:tcW w:w="2934" w:type="dxa"/>
            <w:tcBorders>
              <w:top w:val="nil"/>
              <w:left w:val="nil"/>
              <w:bottom w:val="nil"/>
              <w:right w:val="nil"/>
            </w:tcBorders>
            <w:shd w:val="clear" w:color="auto" w:fill="auto"/>
            <w:noWrap/>
            <w:vAlign w:val="bottom"/>
            <w:hideMark/>
          </w:tcPr>
          <w:p w:rsidR="00D92B4A" w:rsidRPr="00454A35" w:rsidRDefault="00D92B4A" w:rsidP="004144C5">
            <w:pPr>
              <w:rPr>
                <w:rFonts w:ascii="Calibri" w:hAnsi="Calibri" w:cs="Calibri"/>
                <w:color w:val="000000"/>
                <w:sz w:val="22"/>
                <w:szCs w:val="22"/>
              </w:rPr>
            </w:pPr>
          </w:p>
        </w:tc>
      </w:tr>
      <w:tr w:rsidR="00D92B4A" w:rsidRPr="00454A35"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B4A" w:rsidRPr="00454A35" w:rsidRDefault="00D92B4A" w:rsidP="004144C5">
            <w:pPr>
              <w:rPr>
                <w:rFonts w:ascii="Arial" w:hAnsi="Arial" w:cs="Arial"/>
                <w:b/>
                <w:bCs/>
                <w:sz w:val="22"/>
                <w:szCs w:val="22"/>
              </w:rPr>
            </w:pPr>
            <w:r w:rsidRPr="00454A35">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D92B4A" w:rsidRPr="00454A35" w:rsidRDefault="00D92B4A" w:rsidP="004144C5">
            <w:pPr>
              <w:jc w:val="center"/>
              <w:rPr>
                <w:rFonts w:ascii="Arial" w:hAnsi="Arial" w:cs="Arial"/>
                <w:b/>
                <w:bCs/>
                <w:sz w:val="22"/>
                <w:szCs w:val="22"/>
              </w:rPr>
            </w:pPr>
            <w:r w:rsidRPr="00454A35">
              <w:rPr>
                <w:rFonts w:ascii="Arial" w:hAnsi="Arial" w:cs="Arial"/>
                <w:b/>
                <w:bCs/>
                <w:sz w:val="22"/>
                <w:szCs w:val="22"/>
              </w:rPr>
              <w:t>02</w:t>
            </w:r>
          </w:p>
        </w:tc>
        <w:tc>
          <w:tcPr>
            <w:tcW w:w="3288" w:type="dxa"/>
            <w:tcBorders>
              <w:top w:val="nil"/>
              <w:left w:val="nil"/>
              <w:bottom w:val="single" w:sz="4" w:space="0" w:color="auto"/>
              <w:right w:val="single" w:sz="4" w:space="0" w:color="auto"/>
            </w:tcBorders>
            <w:shd w:val="clear" w:color="auto" w:fill="auto"/>
            <w:vAlign w:val="center"/>
            <w:hideMark/>
          </w:tcPr>
          <w:p w:rsidR="00D92B4A" w:rsidRPr="00454A35" w:rsidRDefault="00D92B4A" w:rsidP="004144C5">
            <w:pPr>
              <w:jc w:val="center"/>
              <w:rPr>
                <w:rFonts w:ascii="Arial" w:hAnsi="Arial" w:cs="Arial"/>
                <w:sz w:val="22"/>
                <w:szCs w:val="22"/>
              </w:rPr>
            </w:pPr>
            <w:r w:rsidRPr="00454A35">
              <w:rPr>
                <w:rFonts w:ascii="Arial" w:hAnsi="Arial" w:cs="Arial"/>
                <w:sz w:val="22"/>
                <w:szCs w:val="22"/>
              </w:rPr>
              <w:t xml:space="preserve">Vincolato </w:t>
            </w:r>
          </w:p>
        </w:tc>
        <w:tc>
          <w:tcPr>
            <w:tcW w:w="2087" w:type="dxa"/>
            <w:tcBorders>
              <w:top w:val="nil"/>
              <w:left w:val="nil"/>
              <w:bottom w:val="single" w:sz="4" w:space="0" w:color="auto"/>
              <w:right w:val="single" w:sz="4" w:space="0" w:color="auto"/>
            </w:tcBorders>
            <w:shd w:val="clear" w:color="auto" w:fill="auto"/>
            <w:noWrap/>
            <w:vAlign w:val="bottom"/>
            <w:hideMark/>
          </w:tcPr>
          <w:p w:rsidR="00D92B4A" w:rsidRPr="00454A35" w:rsidRDefault="00D92B4A" w:rsidP="004144C5">
            <w:pPr>
              <w:rPr>
                <w:rFonts w:ascii="Arial" w:hAnsi="Arial" w:cs="Arial"/>
                <w:color w:val="000000"/>
                <w:sz w:val="22"/>
                <w:szCs w:val="22"/>
              </w:rPr>
            </w:pPr>
            <w:r w:rsidRPr="00454A35">
              <w:rPr>
                <w:rFonts w:ascii="Arial" w:hAnsi="Arial" w:cs="Arial"/>
                <w:color w:val="000000"/>
                <w:sz w:val="22"/>
                <w:szCs w:val="22"/>
              </w:rPr>
              <w:t xml:space="preserve"> €          </w:t>
            </w:r>
            <w:r w:rsidRPr="005E0BC8">
              <w:rPr>
                <w:rFonts w:ascii="Calibri" w:hAnsi="Calibri" w:cs="Calibri"/>
                <w:color w:val="000000"/>
                <w:sz w:val="22"/>
                <w:szCs w:val="22"/>
              </w:rPr>
              <w:t>4.513,52</w:t>
            </w:r>
          </w:p>
        </w:tc>
        <w:tc>
          <w:tcPr>
            <w:tcW w:w="29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92B4A" w:rsidRPr="00841E45" w:rsidRDefault="00D92B4A" w:rsidP="004144C5">
            <w:pPr>
              <w:rPr>
                <w:rFonts w:ascii="Arial" w:hAnsi="Arial" w:cs="Arial"/>
                <w:b/>
                <w:bCs/>
                <w:color w:val="000000"/>
                <w:sz w:val="22"/>
                <w:szCs w:val="22"/>
              </w:rPr>
            </w:pPr>
            <w:r w:rsidRPr="00841E45">
              <w:rPr>
                <w:rFonts w:ascii="Arial" w:hAnsi="Arial" w:cs="Arial"/>
                <w:b/>
                <w:bCs/>
                <w:color w:val="000000"/>
                <w:sz w:val="22"/>
                <w:szCs w:val="22"/>
              </w:rPr>
              <w:t xml:space="preserve"> €                       </w:t>
            </w:r>
            <w:r w:rsidRPr="005E0BC8">
              <w:rPr>
                <w:rFonts w:ascii="Calibri" w:hAnsi="Calibri" w:cs="Calibri"/>
                <w:color w:val="000000"/>
                <w:sz w:val="22"/>
                <w:szCs w:val="22"/>
              </w:rPr>
              <w:t>4.513,52</w:t>
            </w:r>
          </w:p>
        </w:tc>
      </w:tr>
    </w:tbl>
    <w:p w:rsidR="00D92B4A" w:rsidRDefault="00D92B4A" w:rsidP="00D92B4A">
      <w:pPr>
        <w:spacing w:after="7" w:line="250" w:lineRule="auto"/>
        <w:ind w:left="89" w:right="452" w:hanging="10"/>
        <w:rPr>
          <w:rFonts w:ascii="Bookman Old Style" w:hAnsi="Bookman Old Style"/>
          <w:sz w:val="28"/>
          <w:szCs w:val="28"/>
        </w:rPr>
      </w:pPr>
    </w:p>
    <w:p w:rsidR="00D92B4A" w:rsidRDefault="00D92B4A" w:rsidP="00D92B4A">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025570" w:rsidRPr="003750DD"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5570" w:rsidRPr="003750DD" w:rsidRDefault="00025570" w:rsidP="004144C5">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025570" w:rsidRPr="003750DD" w:rsidRDefault="00025570" w:rsidP="004144C5">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025570" w:rsidRPr="003750DD" w:rsidRDefault="00025570" w:rsidP="004144C5">
            <w:pPr>
              <w:rPr>
                <w:rFonts w:ascii="Calibri" w:hAnsi="Calibri"/>
                <w:color w:val="000000"/>
                <w:sz w:val="28"/>
                <w:szCs w:val="28"/>
              </w:rPr>
            </w:pPr>
            <w:r w:rsidRPr="003750DD">
              <w:rPr>
                <w:rFonts w:ascii="Calibri" w:hAnsi="Calibri"/>
                <w:color w:val="000000"/>
                <w:sz w:val="28"/>
                <w:szCs w:val="28"/>
              </w:rPr>
              <w:t xml:space="preserve"> €                                -   </w:t>
            </w:r>
          </w:p>
        </w:tc>
      </w:tr>
      <w:tr w:rsidR="00025570"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25570" w:rsidRPr="003750DD" w:rsidRDefault="00025570" w:rsidP="004144C5">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025570" w:rsidRPr="003750DD" w:rsidRDefault="00025570" w:rsidP="004144C5">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025570" w:rsidRPr="003750DD" w:rsidRDefault="00025570" w:rsidP="004144C5">
            <w:pPr>
              <w:rPr>
                <w:rFonts w:ascii="Calibri" w:hAnsi="Calibri"/>
                <w:color w:val="000000"/>
                <w:sz w:val="28"/>
                <w:szCs w:val="28"/>
              </w:rPr>
            </w:pPr>
            <w:r w:rsidRPr="003750DD">
              <w:rPr>
                <w:rFonts w:ascii="Calibri" w:hAnsi="Calibri"/>
                <w:color w:val="000000"/>
                <w:sz w:val="28"/>
                <w:szCs w:val="28"/>
              </w:rPr>
              <w:t xml:space="preserve"> €    </w:t>
            </w:r>
            <w:r w:rsidRPr="00D92B4A">
              <w:rPr>
                <w:rFonts w:ascii="Calibri" w:hAnsi="Calibri"/>
                <w:color w:val="000000"/>
                <w:sz w:val="28"/>
                <w:szCs w:val="28"/>
              </w:rPr>
              <w:t>4.513,52</w:t>
            </w:r>
          </w:p>
        </w:tc>
      </w:tr>
      <w:tr w:rsidR="00D92B4A"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92B4A" w:rsidRPr="003750DD" w:rsidRDefault="00D92B4A" w:rsidP="004144C5">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D92B4A" w:rsidRPr="003750DD" w:rsidRDefault="00D92B4A" w:rsidP="004144C5">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D92B4A" w:rsidRPr="003750DD" w:rsidRDefault="00D92B4A" w:rsidP="004144C5">
            <w:pPr>
              <w:rPr>
                <w:rFonts w:ascii="Calibri" w:hAnsi="Calibri"/>
                <w:color w:val="000000"/>
                <w:sz w:val="28"/>
                <w:szCs w:val="28"/>
              </w:rPr>
            </w:pPr>
            <w:r w:rsidRPr="003750DD">
              <w:rPr>
                <w:rFonts w:ascii="Calibri" w:hAnsi="Calibri"/>
                <w:color w:val="000000"/>
                <w:sz w:val="28"/>
                <w:szCs w:val="28"/>
              </w:rPr>
              <w:t xml:space="preserve"> €                                -   </w:t>
            </w:r>
          </w:p>
        </w:tc>
      </w:tr>
      <w:tr w:rsidR="00D92B4A"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92B4A" w:rsidRPr="003750DD" w:rsidRDefault="00D92B4A" w:rsidP="004144C5">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D92B4A" w:rsidRPr="003750DD" w:rsidRDefault="00D92B4A" w:rsidP="004144C5">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D92B4A" w:rsidRPr="003750DD" w:rsidRDefault="00D92B4A" w:rsidP="004144C5">
            <w:pPr>
              <w:rPr>
                <w:rFonts w:ascii="Calibri" w:hAnsi="Calibri"/>
                <w:color w:val="000000"/>
                <w:sz w:val="28"/>
                <w:szCs w:val="28"/>
              </w:rPr>
            </w:pPr>
            <w:r w:rsidRPr="003750DD">
              <w:rPr>
                <w:rFonts w:ascii="Calibri" w:hAnsi="Calibri"/>
                <w:color w:val="000000"/>
                <w:sz w:val="28"/>
                <w:szCs w:val="28"/>
              </w:rPr>
              <w:t xml:space="preserve"> €                                -   </w:t>
            </w:r>
          </w:p>
        </w:tc>
      </w:tr>
      <w:tr w:rsidR="00D92B4A"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92B4A" w:rsidRPr="003750DD" w:rsidRDefault="00D92B4A" w:rsidP="004144C5">
            <w:pPr>
              <w:jc w:val="center"/>
              <w:rPr>
                <w:rFonts w:ascii="Calibri" w:hAnsi="Calibri"/>
                <w:color w:val="000000"/>
                <w:sz w:val="28"/>
                <w:szCs w:val="28"/>
              </w:rPr>
            </w:pPr>
            <w:r w:rsidRPr="003750DD">
              <w:rPr>
                <w:rFonts w:ascii="Calibri" w:hAnsi="Calibri"/>
                <w:color w:val="000000"/>
                <w:sz w:val="28"/>
                <w:szCs w:val="28"/>
              </w:rPr>
              <w:lastRenderedPageBreak/>
              <w:t>05</w:t>
            </w:r>
          </w:p>
        </w:tc>
        <w:tc>
          <w:tcPr>
            <w:tcW w:w="5760" w:type="dxa"/>
            <w:tcBorders>
              <w:top w:val="nil"/>
              <w:left w:val="nil"/>
              <w:bottom w:val="single" w:sz="4" w:space="0" w:color="auto"/>
              <w:right w:val="single" w:sz="4" w:space="0" w:color="auto"/>
            </w:tcBorders>
            <w:shd w:val="clear" w:color="auto" w:fill="auto"/>
            <w:noWrap/>
            <w:vAlign w:val="bottom"/>
            <w:hideMark/>
          </w:tcPr>
          <w:p w:rsidR="00D92B4A" w:rsidRPr="003750DD" w:rsidRDefault="00D92B4A" w:rsidP="004144C5">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D92B4A" w:rsidRPr="003750DD" w:rsidRDefault="00D92B4A" w:rsidP="004144C5">
            <w:pPr>
              <w:rPr>
                <w:rFonts w:ascii="Calibri" w:hAnsi="Calibri"/>
                <w:color w:val="000000"/>
                <w:sz w:val="28"/>
                <w:szCs w:val="28"/>
              </w:rPr>
            </w:pPr>
            <w:r w:rsidRPr="003750DD">
              <w:rPr>
                <w:rFonts w:ascii="Calibri" w:hAnsi="Calibri"/>
                <w:color w:val="000000"/>
                <w:sz w:val="28"/>
                <w:szCs w:val="28"/>
              </w:rPr>
              <w:t xml:space="preserve"> €                                -   </w:t>
            </w:r>
          </w:p>
        </w:tc>
      </w:tr>
      <w:tr w:rsidR="00D92B4A"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92B4A" w:rsidRPr="003750DD" w:rsidRDefault="00D92B4A" w:rsidP="004144C5">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D92B4A" w:rsidRPr="003750DD" w:rsidRDefault="00D92B4A" w:rsidP="004144C5">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D92B4A" w:rsidRPr="003750DD" w:rsidRDefault="00D92B4A" w:rsidP="004144C5">
            <w:pPr>
              <w:rPr>
                <w:rFonts w:ascii="Calibri" w:hAnsi="Calibri"/>
                <w:color w:val="000000"/>
                <w:sz w:val="28"/>
                <w:szCs w:val="28"/>
              </w:rPr>
            </w:pPr>
            <w:r w:rsidRPr="003750DD">
              <w:rPr>
                <w:rFonts w:ascii="Calibri" w:hAnsi="Calibri"/>
                <w:color w:val="000000"/>
                <w:sz w:val="28"/>
                <w:szCs w:val="28"/>
              </w:rPr>
              <w:t xml:space="preserve"> €                                -   </w:t>
            </w:r>
          </w:p>
        </w:tc>
      </w:tr>
      <w:tr w:rsidR="00D92B4A"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92B4A" w:rsidRPr="003750DD" w:rsidRDefault="00D92B4A" w:rsidP="004144C5">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D92B4A" w:rsidRPr="003750DD" w:rsidRDefault="00D92B4A" w:rsidP="004144C5">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D92B4A" w:rsidRPr="003750DD" w:rsidRDefault="00D92B4A" w:rsidP="004144C5">
            <w:pPr>
              <w:rPr>
                <w:rFonts w:ascii="Calibri" w:hAnsi="Calibri"/>
                <w:color w:val="000000"/>
                <w:sz w:val="28"/>
                <w:szCs w:val="28"/>
              </w:rPr>
            </w:pPr>
            <w:r w:rsidRPr="003750DD">
              <w:rPr>
                <w:rFonts w:ascii="Calibri" w:hAnsi="Calibri"/>
                <w:color w:val="000000"/>
                <w:sz w:val="28"/>
                <w:szCs w:val="28"/>
              </w:rPr>
              <w:t xml:space="preserve"> €                                -   </w:t>
            </w:r>
          </w:p>
        </w:tc>
      </w:tr>
      <w:tr w:rsidR="00D92B4A"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92B4A" w:rsidRPr="003750DD" w:rsidRDefault="00D92B4A" w:rsidP="004144C5">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D92B4A" w:rsidRPr="003750DD" w:rsidRDefault="00D92B4A" w:rsidP="004144C5">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D92B4A" w:rsidRPr="003750DD" w:rsidRDefault="00D92B4A" w:rsidP="004144C5">
            <w:pPr>
              <w:rPr>
                <w:rFonts w:ascii="Calibri" w:hAnsi="Calibri"/>
                <w:color w:val="000000"/>
                <w:sz w:val="28"/>
                <w:szCs w:val="28"/>
              </w:rPr>
            </w:pPr>
            <w:r w:rsidRPr="003750DD">
              <w:rPr>
                <w:rFonts w:ascii="Calibri" w:hAnsi="Calibri"/>
                <w:color w:val="000000"/>
                <w:sz w:val="28"/>
                <w:szCs w:val="28"/>
              </w:rPr>
              <w:t xml:space="preserve"> €                                -   </w:t>
            </w:r>
          </w:p>
        </w:tc>
      </w:tr>
      <w:tr w:rsidR="00D92B4A"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92B4A" w:rsidRPr="003750DD" w:rsidRDefault="00D92B4A" w:rsidP="004144C5">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D92B4A" w:rsidRPr="003750DD" w:rsidRDefault="00D92B4A" w:rsidP="004144C5">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D92B4A" w:rsidRPr="003750DD" w:rsidRDefault="00D92B4A" w:rsidP="004144C5">
            <w:pPr>
              <w:rPr>
                <w:rFonts w:ascii="Calibri" w:hAnsi="Calibri"/>
                <w:color w:val="000000"/>
                <w:sz w:val="28"/>
                <w:szCs w:val="28"/>
              </w:rPr>
            </w:pPr>
            <w:r w:rsidRPr="003750DD">
              <w:rPr>
                <w:rFonts w:ascii="Calibri" w:hAnsi="Calibri"/>
                <w:color w:val="000000"/>
                <w:sz w:val="28"/>
                <w:szCs w:val="28"/>
              </w:rPr>
              <w:t xml:space="preserve"> €                                -   </w:t>
            </w:r>
          </w:p>
        </w:tc>
      </w:tr>
      <w:tr w:rsidR="00D92B4A" w:rsidRPr="003750DD" w:rsidTr="004144C5">
        <w:trPr>
          <w:trHeight w:val="600"/>
        </w:trPr>
        <w:tc>
          <w:tcPr>
            <w:tcW w:w="960" w:type="dxa"/>
            <w:tcBorders>
              <w:top w:val="nil"/>
              <w:left w:val="nil"/>
              <w:bottom w:val="nil"/>
              <w:right w:val="nil"/>
            </w:tcBorders>
            <w:shd w:val="clear" w:color="auto" w:fill="auto"/>
            <w:noWrap/>
            <w:vAlign w:val="bottom"/>
            <w:hideMark/>
          </w:tcPr>
          <w:p w:rsidR="00D92B4A" w:rsidRPr="003750DD" w:rsidRDefault="00D92B4A" w:rsidP="004144C5">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D92B4A" w:rsidRPr="003750DD" w:rsidRDefault="00D92B4A" w:rsidP="004144C5">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92B4A" w:rsidRPr="003750DD" w:rsidRDefault="00D92B4A" w:rsidP="004144C5">
            <w:pPr>
              <w:rPr>
                <w:rFonts w:ascii="Calibri" w:hAnsi="Calibri"/>
                <w:color w:val="000000"/>
                <w:sz w:val="28"/>
                <w:szCs w:val="28"/>
              </w:rPr>
            </w:pPr>
            <w:r w:rsidRPr="003750DD">
              <w:rPr>
                <w:rFonts w:ascii="Calibri" w:hAnsi="Calibri"/>
                <w:color w:val="000000"/>
                <w:sz w:val="28"/>
                <w:szCs w:val="28"/>
              </w:rPr>
              <w:t xml:space="preserve"> €          </w:t>
            </w:r>
            <w:r w:rsidRPr="00D92B4A">
              <w:rPr>
                <w:rFonts w:ascii="Calibri" w:hAnsi="Calibri"/>
                <w:color w:val="000000"/>
                <w:sz w:val="28"/>
                <w:szCs w:val="28"/>
              </w:rPr>
              <w:t>4.513,52</w:t>
            </w:r>
          </w:p>
        </w:tc>
      </w:tr>
    </w:tbl>
    <w:p w:rsidR="00D92B4A" w:rsidRDefault="00D92B4A" w:rsidP="00D92B4A">
      <w:pPr>
        <w:spacing w:after="7" w:line="250" w:lineRule="auto"/>
        <w:ind w:left="89" w:right="452" w:hanging="10"/>
        <w:rPr>
          <w:rFonts w:ascii="Bookman Old Style" w:hAnsi="Bookman Old Style"/>
          <w:sz w:val="18"/>
          <w:szCs w:val="18"/>
        </w:rPr>
      </w:pPr>
    </w:p>
    <w:p w:rsidR="00D92B4A" w:rsidRDefault="00D92B4A" w:rsidP="00D92B4A">
      <w:pPr>
        <w:spacing w:after="7" w:line="250" w:lineRule="auto"/>
        <w:ind w:left="89" w:right="452" w:hanging="10"/>
        <w:jc w:val="both"/>
        <w:rPr>
          <w:rFonts w:ascii="Calibri" w:hAnsi="Calibri"/>
          <w:color w:val="000000"/>
          <w:sz w:val="28"/>
          <w:szCs w:val="28"/>
        </w:rPr>
      </w:pPr>
    </w:p>
    <w:p w:rsidR="004141D0" w:rsidRDefault="004141D0" w:rsidP="004141D0">
      <w:pPr>
        <w:spacing w:after="7" w:line="250" w:lineRule="auto"/>
        <w:ind w:left="89" w:right="452" w:hanging="10"/>
        <w:rPr>
          <w:rFonts w:ascii="Bookman Old Style" w:hAnsi="Bookman Old Style"/>
          <w:sz w:val="18"/>
          <w:szCs w:val="18"/>
        </w:rPr>
      </w:pPr>
    </w:p>
    <w:p w:rsidR="004141D0" w:rsidRPr="00D92B4A" w:rsidRDefault="004141D0" w:rsidP="004141D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D92B4A">
        <w:rPr>
          <w:b/>
          <w:i/>
        </w:rPr>
        <w:t>AGGREGATO P VOCE P02</w:t>
      </w:r>
      <w:r>
        <w:rPr>
          <w:b/>
          <w:i/>
        </w:rPr>
        <w:t>11</w:t>
      </w:r>
    </w:p>
    <w:p w:rsidR="004141D0" w:rsidRDefault="004141D0" w:rsidP="004141D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Calibri" w:hAnsi="Calibri" w:cs="Calibri"/>
          <w:b/>
          <w:bCs/>
          <w:color w:val="000000"/>
          <w:sz w:val="22"/>
          <w:szCs w:val="22"/>
        </w:rPr>
      </w:pPr>
      <w:r w:rsidRPr="005E0BC8">
        <w:rPr>
          <w:rFonts w:ascii="Calibri" w:hAnsi="Calibri" w:cs="Calibri"/>
          <w:b/>
          <w:bCs/>
          <w:color w:val="000000"/>
          <w:sz w:val="22"/>
          <w:szCs w:val="22"/>
        </w:rPr>
        <w:t xml:space="preserve">PROGETTO PON 2014-2020 AZIONI DI INTEGRAZIONE </w:t>
      </w:r>
    </w:p>
    <w:p w:rsidR="004141D0" w:rsidRPr="00D92B4A" w:rsidRDefault="004141D0" w:rsidP="004141D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E POTENZIAMENTO DELLE AREE DISCIPINARI</w:t>
      </w:r>
      <w:r w:rsidRPr="00D92B4A">
        <w:rPr>
          <w:b/>
          <w:i/>
        </w:rPr>
        <w:tab/>
      </w:r>
      <w:r w:rsidRPr="00D92B4A">
        <w:rPr>
          <w:b/>
          <w:i/>
          <w:sz w:val="24"/>
          <w:szCs w:val="24"/>
        </w:rPr>
        <w:t xml:space="preserve">€      </w:t>
      </w:r>
      <w:r w:rsidRPr="005E0BC8">
        <w:rPr>
          <w:rFonts w:ascii="Calibri" w:hAnsi="Calibri" w:cs="Calibri"/>
          <w:color w:val="000000"/>
          <w:sz w:val="22"/>
          <w:szCs w:val="22"/>
        </w:rPr>
        <w:t>31.448,83</w:t>
      </w:r>
    </w:p>
    <w:p w:rsidR="004141D0" w:rsidRPr="00D92B4A" w:rsidRDefault="004141D0" w:rsidP="004141D0">
      <w:pPr>
        <w:spacing w:after="7" w:line="250" w:lineRule="auto"/>
        <w:ind w:left="89" w:right="452" w:hanging="10"/>
        <w:rPr>
          <w:rFonts w:ascii="Bookman Old Style" w:hAnsi="Bookman Old Style"/>
          <w:sz w:val="28"/>
          <w:szCs w:val="28"/>
        </w:rPr>
      </w:pPr>
    </w:p>
    <w:p w:rsidR="004141D0" w:rsidRPr="0098077A" w:rsidRDefault="004141D0" w:rsidP="004141D0">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4" w:type="dxa"/>
        <w:tblInd w:w="55" w:type="dxa"/>
        <w:tblCellMar>
          <w:left w:w="70" w:type="dxa"/>
          <w:right w:w="70" w:type="dxa"/>
        </w:tblCellMar>
        <w:tblLook w:val="04A0" w:firstRow="1" w:lastRow="0" w:firstColumn="1" w:lastColumn="0" w:noHBand="0" w:noVBand="1"/>
      </w:tblPr>
      <w:tblGrid>
        <w:gridCol w:w="960"/>
        <w:gridCol w:w="385"/>
        <w:gridCol w:w="3288"/>
        <w:gridCol w:w="2087"/>
        <w:gridCol w:w="2934"/>
      </w:tblGrid>
      <w:tr w:rsidR="004141D0" w:rsidRPr="00454A35"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41D0" w:rsidRPr="00454A35" w:rsidRDefault="004141D0" w:rsidP="004144C5">
            <w:pPr>
              <w:jc w:val="center"/>
              <w:rPr>
                <w:rFonts w:ascii="Calibri" w:hAnsi="Calibri" w:cs="Calibri"/>
                <w:b/>
                <w:bCs/>
                <w:color w:val="000000"/>
                <w:sz w:val="28"/>
                <w:szCs w:val="28"/>
              </w:rPr>
            </w:pPr>
            <w:r w:rsidRPr="00454A35">
              <w:rPr>
                <w:rFonts w:ascii="Calibri" w:hAnsi="Calibri" w:cs="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4141D0" w:rsidRPr="00454A35" w:rsidRDefault="004141D0" w:rsidP="004144C5">
            <w:pPr>
              <w:jc w:val="center"/>
              <w:rPr>
                <w:rFonts w:ascii="Calibri" w:hAnsi="Calibri" w:cs="Calibri"/>
                <w:b/>
                <w:bCs/>
                <w:color w:val="000000"/>
                <w:sz w:val="28"/>
                <w:szCs w:val="28"/>
              </w:rPr>
            </w:pPr>
            <w:r w:rsidRPr="00454A35">
              <w:rPr>
                <w:rFonts w:ascii="Calibri" w:hAnsi="Calibri" w:cs="Calibri"/>
                <w:b/>
                <w:bCs/>
                <w:color w:val="000000"/>
                <w:sz w:val="28"/>
                <w:szCs w:val="28"/>
              </w:rPr>
              <w:t>Avanzo di amministrazione presunto</w:t>
            </w:r>
          </w:p>
        </w:tc>
        <w:tc>
          <w:tcPr>
            <w:tcW w:w="2934" w:type="dxa"/>
            <w:tcBorders>
              <w:top w:val="nil"/>
              <w:left w:val="nil"/>
              <w:bottom w:val="nil"/>
              <w:right w:val="nil"/>
            </w:tcBorders>
            <w:shd w:val="clear" w:color="auto" w:fill="auto"/>
            <w:noWrap/>
            <w:vAlign w:val="bottom"/>
            <w:hideMark/>
          </w:tcPr>
          <w:p w:rsidR="004141D0" w:rsidRPr="00454A35" w:rsidRDefault="004141D0" w:rsidP="004144C5">
            <w:pPr>
              <w:rPr>
                <w:rFonts w:ascii="Calibri" w:hAnsi="Calibri" w:cs="Calibri"/>
                <w:color w:val="000000"/>
                <w:sz w:val="22"/>
                <w:szCs w:val="22"/>
              </w:rPr>
            </w:pPr>
          </w:p>
        </w:tc>
      </w:tr>
      <w:tr w:rsidR="004141D0" w:rsidRPr="00454A35"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41D0" w:rsidRPr="00454A35" w:rsidRDefault="004141D0" w:rsidP="004144C5">
            <w:pPr>
              <w:rPr>
                <w:rFonts w:ascii="Arial" w:hAnsi="Arial" w:cs="Arial"/>
                <w:b/>
                <w:bCs/>
                <w:sz w:val="22"/>
                <w:szCs w:val="22"/>
              </w:rPr>
            </w:pPr>
            <w:r w:rsidRPr="00454A35">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4141D0" w:rsidRPr="00454A35" w:rsidRDefault="004141D0" w:rsidP="004144C5">
            <w:pPr>
              <w:jc w:val="center"/>
              <w:rPr>
                <w:rFonts w:ascii="Arial" w:hAnsi="Arial" w:cs="Arial"/>
                <w:b/>
                <w:bCs/>
                <w:sz w:val="22"/>
                <w:szCs w:val="22"/>
              </w:rPr>
            </w:pPr>
            <w:r w:rsidRPr="00454A35">
              <w:rPr>
                <w:rFonts w:ascii="Arial" w:hAnsi="Arial" w:cs="Arial"/>
                <w:b/>
                <w:bCs/>
                <w:sz w:val="22"/>
                <w:szCs w:val="22"/>
              </w:rPr>
              <w:t>02</w:t>
            </w:r>
          </w:p>
        </w:tc>
        <w:tc>
          <w:tcPr>
            <w:tcW w:w="3288" w:type="dxa"/>
            <w:tcBorders>
              <w:top w:val="nil"/>
              <w:left w:val="nil"/>
              <w:bottom w:val="single" w:sz="4" w:space="0" w:color="auto"/>
              <w:right w:val="single" w:sz="4" w:space="0" w:color="auto"/>
            </w:tcBorders>
            <w:shd w:val="clear" w:color="auto" w:fill="auto"/>
            <w:vAlign w:val="center"/>
            <w:hideMark/>
          </w:tcPr>
          <w:p w:rsidR="004141D0" w:rsidRPr="00454A35" w:rsidRDefault="004141D0" w:rsidP="004144C5">
            <w:pPr>
              <w:jc w:val="center"/>
              <w:rPr>
                <w:rFonts w:ascii="Arial" w:hAnsi="Arial" w:cs="Arial"/>
                <w:sz w:val="22"/>
                <w:szCs w:val="22"/>
              </w:rPr>
            </w:pPr>
            <w:r w:rsidRPr="00454A35">
              <w:rPr>
                <w:rFonts w:ascii="Arial" w:hAnsi="Arial" w:cs="Arial"/>
                <w:sz w:val="22"/>
                <w:szCs w:val="22"/>
              </w:rPr>
              <w:t xml:space="preserve">Vincolato </w:t>
            </w:r>
          </w:p>
        </w:tc>
        <w:tc>
          <w:tcPr>
            <w:tcW w:w="2087" w:type="dxa"/>
            <w:tcBorders>
              <w:top w:val="nil"/>
              <w:left w:val="nil"/>
              <w:bottom w:val="single" w:sz="4" w:space="0" w:color="auto"/>
              <w:right w:val="single" w:sz="4" w:space="0" w:color="auto"/>
            </w:tcBorders>
            <w:shd w:val="clear" w:color="auto" w:fill="auto"/>
            <w:noWrap/>
            <w:vAlign w:val="bottom"/>
            <w:hideMark/>
          </w:tcPr>
          <w:p w:rsidR="004141D0" w:rsidRPr="00454A35" w:rsidRDefault="004141D0" w:rsidP="004144C5">
            <w:pPr>
              <w:rPr>
                <w:rFonts w:ascii="Arial" w:hAnsi="Arial" w:cs="Arial"/>
                <w:color w:val="000000"/>
                <w:sz w:val="22"/>
                <w:szCs w:val="22"/>
              </w:rPr>
            </w:pPr>
            <w:r w:rsidRPr="00454A35">
              <w:rPr>
                <w:rFonts w:ascii="Arial" w:hAnsi="Arial" w:cs="Arial"/>
                <w:color w:val="000000"/>
                <w:sz w:val="22"/>
                <w:szCs w:val="22"/>
              </w:rPr>
              <w:t xml:space="preserve"> €          </w:t>
            </w:r>
            <w:r w:rsidRPr="005E0BC8">
              <w:rPr>
                <w:rFonts w:ascii="Calibri" w:hAnsi="Calibri" w:cs="Calibri"/>
                <w:color w:val="000000"/>
                <w:sz w:val="22"/>
                <w:szCs w:val="22"/>
              </w:rPr>
              <w:t>31.448,83</w:t>
            </w:r>
          </w:p>
        </w:tc>
        <w:tc>
          <w:tcPr>
            <w:tcW w:w="29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141D0" w:rsidRPr="004141D0" w:rsidRDefault="004141D0" w:rsidP="004144C5">
            <w:pPr>
              <w:rPr>
                <w:rFonts w:ascii="Arial" w:hAnsi="Arial" w:cs="Arial"/>
                <w:b/>
                <w:bCs/>
                <w:color w:val="000000"/>
                <w:sz w:val="22"/>
                <w:szCs w:val="22"/>
              </w:rPr>
            </w:pPr>
            <w:r w:rsidRPr="004141D0">
              <w:rPr>
                <w:rFonts w:ascii="Arial" w:hAnsi="Arial" w:cs="Arial"/>
                <w:b/>
                <w:bCs/>
                <w:color w:val="000000"/>
                <w:sz w:val="22"/>
                <w:szCs w:val="22"/>
              </w:rPr>
              <w:t xml:space="preserve"> €                       </w:t>
            </w:r>
            <w:r w:rsidRPr="004141D0">
              <w:rPr>
                <w:rFonts w:ascii="Calibri" w:hAnsi="Calibri" w:cs="Calibri"/>
                <w:b/>
                <w:color w:val="000000"/>
                <w:sz w:val="22"/>
                <w:szCs w:val="22"/>
              </w:rPr>
              <w:t>31.448,83</w:t>
            </w:r>
          </w:p>
        </w:tc>
      </w:tr>
    </w:tbl>
    <w:p w:rsidR="004141D0" w:rsidRDefault="004141D0" w:rsidP="004141D0">
      <w:pPr>
        <w:spacing w:after="7" w:line="250" w:lineRule="auto"/>
        <w:ind w:left="89" w:right="452" w:hanging="10"/>
        <w:rPr>
          <w:rFonts w:ascii="Bookman Old Style" w:hAnsi="Bookman Old Style"/>
          <w:sz w:val="28"/>
          <w:szCs w:val="28"/>
        </w:rPr>
      </w:pPr>
    </w:p>
    <w:p w:rsidR="004141D0" w:rsidRDefault="004141D0" w:rsidP="004141D0">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4141D0" w:rsidRPr="003750DD"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41D0" w:rsidRPr="003750DD" w:rsidRDefault="004141D0" w:rsidP="004144C5">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4141D0" w:rsidRPr="003750DD" w:rsidRDefault="004141D0" w:rsidP="004144C5">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4141D0" w:rsidRPr="003750DD" w:rsidRDefault="004141D0" w:rsidP="004144C5">
            <w:pPr>
              <w:rPr>
                <w:rFonts w:ascii="Calibri" w:hAnsi="Calibri"/>
                <w:color w:val="000000"/>
                <w:sz w:val="28"/>
                <w:szCs w:val="28"/>
              </w:rPr>
            </w:pPr>
            <w:r w:rsidRPr="003750DD">
              <w:rPr>
                <w:rFonts w:ascii="Calibri" w:hAnsi="Calibri"/>
                <w:color w:val="000000"/>
                <w:sz w:val="28"/>
                <w:szCs w:val="28"/>
              </w:rPr>
              <w:t xml:space="preserve"> €    </w:t>
            </w:r>
            <w:r w:rsidRPr="004141D0">
              <w:rPr>
                <w:rFonts w:ascii="Calibri" w:hAnsi="Calibri"/>
                <w:color w:val="000000"/>
                <w:sz w:val="28"/>
                <w:szCs w:val="28"/>
              </w:rPr>
              <w:t>31.448,83</w:t>
            </w:r>
          </w:p>
        </w:tc>
      </w:tr>
      <w:tr w:rsidR="004141D0"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141D0" w:rsidRPr="003750DD" w:rsidRDefault="004141D0" w:rsidP="004144C5">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4141D0" w:rsidRPr="003750DD" w:rsidRDefault="004141D0" w:rsidP="004144C5">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4141D0" w:rsidRPr="003750DD" w:rsidRDefault="004141D0" w:rsidP="004144C5">
            <w:pPr>
              <w:rPr>
                <w:rFonts w:ascii="Calibri" w:hAnsi="Calibri"/>
                <w:color w:val="000000"/>
                <w:sz w:val="28"/>
                <w:szCs w:val="28"/>
              </w:rPr>
            </w:pPr>
            <w:r w:rsidRPr="003750DD">
              <w:rPr>
                <w:rFonts w:ascii="Calibri" w:hAnsi="Calibri"/>
                <w:color w:val="000000"/>
                <w:sz w:val="28"/>
                <w:szCs w:val="28"/>
              </w:rPr>
              <w:t xml:space="preserve"> €                                -   </w:t>
            </w:r>
          </w:p>
        </w:tc>
      </w:tr>
      <w:tr w:rsidR="004141D0"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141D0" w:rsidRPr="003750DD" w:rsidRDefault="004141D0" w:rsidP="004144C5">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4141D0" w:rsidRPr="003750DD" w:rsidRDefault="004141D0" w:rsidP="004144C5">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4141D0" w:rsidRPr="003750DD" w:rsidRDefault="004141D0" w:rsidP="004144C5">
            <w:pPr>
              <w:rPr>
                <w:rFonts w:ascii="Calibri" w:hAnsi="Calibri"/>
                <w:color w:val="000000"/>
                <w:sz w:val="28"/>
                <w:szCs w:val="28"/>
              </w:rPr>
            </w:pPr>
            <w:r w:rsidRPr="003750DD">
              <w:rPr>
                <w:rFonts w:ascii="Calibri" w:hAnsi="Calibri"/>
                <w:color w:val="000000"/>
                <w:sz w:val="28"/>
                <w:szCs w:val="28"/>
              </w:rPr>
              <w:t xml:space="preserve"> €                                -   </w:t>
            </w:r>
          </w:p>
        </w:tc>
      </w:tr>
      <w:tr w:rsidR="004141D0"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141D0" w:rsidRPr="003750DD" w:rsidRDefault="004141D0" w:rsidP="004144C5">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4141D0" w:rsidRPr="003750DD" w:rsidRDefault="004141D0" w:rsidP="004144C5">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4141D0" w:rsidRPr="003750DD" w:rsidRDefault="004141D0" w:rsidP="004144C5">
            <w:pPr>
              <w:rPr>
                <w:rFonts w:ascii="Calibri" w:hAnsi="Calibri"/>
                <w:color w:val="000000"/>
                <w:sz w:val="28"/>
                <w:szCs w:val="28"/>
              </w:rPr>
            </w:pPr>
            <w:r w:rsidRPr="003750DD">
              <w:rPr>
                <w:rFonts w:ascii="Calibri" w:hAnsi="Calibri"/>
                <w:color w:val="000000"/>
                <w:sz w:val="28"/>
                <w:szCs w:val="28"/>
              </w:rPr>
              <w:t xml:space="preserve"> €                                -   </w:t>
            </w:r>
          </w:p>
        </w:tc>
      </w:tr>
      <w:tr w:rsidR="004141D0"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141D0" w:rsidRPr="003750DD" w:rsidRDefault="004141D0" w:rsidP="004144C5">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4141D0" w:rsidRPr="003750DD" w:rsidRDefault="004141D0" w:rsidP="004144C5">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4141D0" w:rsidRPr="003750DD" w:rsidRDefault="004141D0" w:rsidP="004144C5">
            <w:pPr>
              <w:rPr>
                <w:rFonts w:ascii="Calibri" w:hAnsi="Calibri"/>
                <w:color w:val="000000"/>
                <w:sz w:val="28"/>
                <w:szCs w:val="28"/>
              </w:rPr>
            </w:pPr>
            <w:r w:rsidRPr="003750DD">
              <w:rPr>
                <w:rFonts w:ascii="Calibri" w:hAnsi="Calibri"/>
                <w:color w:val="000000"/>
                <w:sz w:val="28"/>
                <w:szCs w:val="28"/>
              </w:rPr>
              <w:t xml:space="preserve"> €                                -   </w:t>
            </w:r>
          </w:p>
        </w:tc>
      </w:tr>
      <w:tr w:rsidR="004141D0"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141D0" w:rsidRPr="003750DD" w:rsidRDefault="004141D0" w:rsidP="004144C5">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4141D0" w:rsidRPr="003750DD" w:rsidRDefault="004141D0" w:rsidP="004144C5">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4141D0" w:rsidRPr="003750DD" w:rsidRDefault="004141D0" w:rsidP="004144C5">
            <w:pPr>
              <w:rPr>
                <w:rFonts w:ascii="Calibri" w:hAnsi="Calibri"/>
                <w:color w:val="000000"/>
                <w:sz w:val="28"/>
                <w:szCs w:val="28"/>
              </w:rPr>
            </w:pPr>
            <w:r w:rsidRPr="003750DD">
              <w:rPr>
                <w:rFonts w:ascii="Calibri" w:hAnsi="Calibri"/>
                <w:color w:val="000000"/>
                <w:sz w:val="28"/>
                <w:szCs w:val="28"/>
              </w:rPr>
              <w:t xml:space="preserve"> €                                -   </w:t>
            </w:r>
          </w:p>
        </w:tc>
      </w:tr>
      <w:tr w:rsidR="004141D0"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141D0" w:rsidRPr="003750DD" w:rsidRDefault="004141D0" w:rsidP="004144C5">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4141D0" w:rsidRPr="003750DD" w:rsidRDefault="004141D0" w:rsidP="004144C5">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4141D0" w:rsidRPr="003750DD" w:rsidRDefault="004141D0" w:rsidP="004144C5">
            <w:pPr>
              <w:rPr>
                <w:rFonts w:ascii="Calibri" w:hAnsi="Calibri"/>
                <w:color w:val="000000"/>
                <w:sz w:val="28"/>
                <w:szCs w:val="28"/>
              </w:rPr>
            </w:pPr>
            <w:r w:rsidRPr="003750DD">
              <w:rPr>
                <w:rFonts w:ascii="Calibri" w:hAnsi="Calibri"/>
                <w:color w:val="000000"/>
                <w:sz w:val="28"/>
                <w:szCs w:val="28"/>
              </w:rPr>
              <w:t xml:space="preserve"> €                                -   </w:t>
            </w:r>
          </w:p>
        </w:tc>
      </w:tr>
      <w:tr w:rsidR="004141D0"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141D0" w:rsidRPr="003750DD" w:rsidRDefault="004141D0" w:rsidP="004144C5">
            <w:pPr>
              <w:jc w:val="center"/>
              <w:rPr>
                <w:rFonts w:ascii="Calibri" w:hAnsi="Calibri"/>
                <w:color w:val="000000"/>
                <w:sz w:val="28"/>
                <w:szCs w:val="28"/>
              </w:rPr>
            </w:pPr>
            <w:r w:rsidRPr="003750DD">
              <w:rPr>
                <w:rFonts w:ascii="Calibri" w:hAnsi="Calibri"/>
                <w:color w:val="000000"/>
                <w:sz w:val="28"/>
                <w:szCs w:val="28"/>
              </w:rPr>
              <w:lastRenderedPageBreak/>
              <w:t>08</w:t>
            </w:r>
          </w:p>
        </w:tc>
        <w:tc>
          <w:tcPr>
            <w:tcW w:w="5760" w:type="dxa"/>
            <w:tcBorders>
              <w:top w:val="nil"/>
              <w:left w:val="nil"/>
              <w:bottom w:val="single" w:sz="4" w:space="0" w:color="auto"/>
              <w:right w:val="single" w:sz="4" w:space="0" w:color="auto"/>
            </w:tcBorders>
            <w:shd w:val="clear" w:color="auto" w:fill="auto"/>
            <w:noWrap/>
            <w:vAlign w:val="bottom"/>
            <w:hideMark/>
          </w:tcPr>
          <w:p w:rsidR="004141D0" w:rsidRPr="003750DD" w:rsidRDefault="004141D0" w:rsidP="004144C5">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4141D0" w:rsidRPr="003750DD" w:rsidRDefault="004141D0" w:rsidP="004144C5">
            <w:pPr>
              <w:rPr>
                <w:rFonts w:ascii="Calibri" w:hAnsi="Calibri"/>
                <w:color w:val="000000"/>
                <w:sz w:val="28"/>
                <w:szCs w:val="28"/>
              </w:rPr>
            </w:pPr>
            <w:r w:rsidRPr="003750DD">
              <w:rPr>
                <w:rFonts w:ascii="Calibri" w:hAnsi="Calibri"/>
                <w:color w:val="000000"/>
                <w:sz w:val="28"/>
                <w:szCs w:val="28"/>
              </w:rPr>
              <w:t xml:space="preserve"> €                                -   </w:t>
            </w:r>
          </w:p>
        </w:tc>
      </w:tr>
      <w:tr w:rsidR="004141D0"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141D0" w:rsidRPr="003750DD" w:rsidRDefault="004141D0" w:rsidP="004144C5">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4141D0" w:rsidRPr="003750DD" w:rsidRDefault="004141D0" w:rsidP="004144C5">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4141D0" w:rsidRPr="003750DD" w:rsidRDefault="004141D0" w:rsidP="004144C5">
            <w:pPr>
              <w:rPr>
                <w:rFonts w:ascii="Calibri" w:hAnsi="Calibri"/>
                <w:color w:val="000000"/>
                <w:sz w:val="28"/>
                <w:szCs w:val="28"/>
              </w:rPr>
            </w:pPr>
            <w:r w:rsidRPr="003750DD">
              <w:rPr>
                <w:rFonts w:ascii="Calibri" w:hAnsi="Calibri"/>
                <w:color w:val="000000"/>
                <w:sz w:val="28"/>
                <w:szCs w:val="28"/>
              </w:rPr>
              <w:t xml:space="preserve"> €                                -   </w:t>
            </w:r>
          </w:p>
        </w:tc>
      </w:tr>
      <w:tr w:rsidR="004141D0" w:rsidRPr="003750DD" w:rsidTr="004144C5">
        <w:trPr>
          <w:trHeight w:val="600"/>
        </w:trPr>
        <w:tc>
          <w:tcPr>
            <w:tcW w:w="960" w:type="dxa"/>
            <w:tcBorders>
              <w:top w:val="nil"/>
              <w:left w:val="nil"/>
              <w:bottom w:val="nil"/>
              <w:right w:val="nil"/>
            </w:tcBorders>
            <w:shd w:val="clear" w:color="auto" w:fill="auto"/>
            <w:noWrap/>
            <w:vAlign w:val="bottom"/>
            <w:hideMark/>
          </w:tcPr>
          <w:p w:rsidR="004141D0" w:rsidRPr="003750DD" w:rsidRDefault="004141D0" w:rsidP="004144C5">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4141D0" w:rsidRPr="003750DD" w:rsidRDefault="004141D0" w:rsidP="004144C5">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141D0" w:rsidRPr="003750DD" w:rsidRDefault="004141D0" w:rsidP="004144C5">
            <w:pPr>
              <w:rPr>
                <w:rFonts w:ascii="Calibri" w:hAnsi="Calibri"/>
                <w:color w:val="000000"/>
                <w:sz w:val="28"/>
                <w:szCs w:val="28"/>
              </w:rPr>
            </w:pPr>
            <w:r w:rsidRPr="003750DD">
              <w:rPr>
                <w:rFonts w:ascii="Calibri" w:hAnsi="Calibri"/>
                <w:color w:val="000000"/>
                <w:sz w:val="28"/>
                <w:szCs w:val="28"/>
              </w:rPr>
              <w:t xml:space="preserve"> €          </w:t>
            </w:r>
            <w:r w:rsidRPr="004141D0">
              <w:rPr>
                <w:rFonts w:ascii="Calibri" w:hAnsi="Calibri"/>
                <w:color w:val="000000"/>
                <w:sz w:val="28"/>
                <w:szCs w:val="28"/>
              </w:rPr>
              <w:t>31.448,83</w:t>
            </w:r>
          </w:p>
        </w:tc>
      </w:tr>
    </w:tbl>
    <w:p w:rsidR="004141D0" w:rsidRDefault="004141D0" w:rsidP="004141D0">
      <w:pPr>
        <w:spacing w:after="7" w:line="250" w:lineRule="auto"/>
        <w:ind w:left="89" w:right="452" w:hanging="10"/>
        <w:rPr>
          <w:rFonts w:ascii="Bookman Old Style" w:hAnsi="Bookman Old Style"/>
          <w:sz w:val="18"/>
          <w:szCs w:val="18"/>
        </w:rPr>
      </w:pPr>
    </w:p>
    <w:p w:rsidR="00025570" w:rsidRDefault="00025570" w:rsidP="00025570">
      <w:pPr>
        <w:spacing w:after="7" w:line="250" w:lineRule="auto"/>
        <w:ind w:left="89" w:right="452" w:hanging="10"/>
        <w:jc w:val="both"/>
        <w:rPr>
          <w:rFonts w:ascii="Calibri" w:hAnsi="Calibri"/>
          <w:color w:val="000000"/>
          <w:sz w:val="28"/>
          <w:szCs w:val="28"/>
        </w:rPr>
      </w:pPr>
    </w:p>
    <w:p w:rsidR="00025570" w:rsidRDefault="00025570" w:rsidP="00025570">
      <w:pPr>
        <w:spacing w:after="7" w:line="250" w:lineRule="auto"/>
        <w:ind w:left="89" w:right="452" w:hanging="10"/>
        <w:rPr>
          <w:rFonts w:ascii="Bookman Old Style" w:hAnsi="Bookman Old Style"/>
          <w:sz w:val="18"/>
          <w:szCs w:val="18"/>
        </w:rPr>
      </w:pPr>
    </w:p>
    <w:p w:rsidR="00025570" w:rsidRPr="00D92B4A" w:rsidRDefault="00025570" w:rsidP="0002557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D92B4A">
        <w:rPr>
          <w:b/>
          <w:i/>
        </w:rPr>
        <w:t>AGGREGATO P VOCE P02</w:t>
      </w:r>
      <w:r>
        <w:rPr>
          <w:b/>
          <w:i/>
        </w:rPr>
        <w:t>12</w:t>
      </w:r>
    </w:p>
    <w:p w:rsidR="00025570" w:rsidRDefault="00025570" w:rsidP="0002557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Calibri" w:hAnsi="Calibri" w:cs="Calibri"/>
          <w:b/>
          <w:bCs/>
          <w:color w:val="000000"/>
          <w:sz w:val="22"/>
          <w:szCs w:val="22"/>
        </w:rPr>
      </w:pPr>
      <w:r w:rsidRPr="005E0BC8">
        <w:rPr>
          <w:rFonts w:ascii="Calibri" w:hAnsi="Calibri" w:cs="Calibri"/>
          <w:b/>
          <w:bCs/>
          <w:color w:val="000000"/>
          <w:sz w:val="22"/>
          <w:szCs w:val="22"/>
        </w:rPr>
        <w:t>PROGETTO PON 2014-2020 POTENZIAMENTO</w:t>
      </w:r>
    </w:p>
    <w:p w:rsidR="00025570" w:rsidRPr="00D92B4A" w:rsidRDefault="00025570" w:rsidP="0002557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EDUCAZIONE PATRIMONIO CULTURALE</w:t>
      </w:r>
      <w:r w:rsidRPr="00D92B4A">
        <w:rPr>
          <w:b/>
          <w:i/>
        </w:rPr>
        <w:tab/>
      </w:r>
      <w:r w:rsidRPr="00D92B4A">
        <w:rPr>
          <w:b/>
          <w:i/>
          <w:sz w:val="24"/>
          <w:szCs w:val="24"/>
        </w:rPr>
        <w:t xml:space="preserve">€      </w:t>
      </w:r>
      <w:r w:rsidRPr="005E0BC8">
        <w:rPr>
          <w:rFonts w:ascii="Calibri" w:hAnsi="Calibri" w:cs="Calibri"/>
          <w:color w:val="000000"/>
          <w:sz w:val="22"/>
          <w:szCs w:val="22"/>
        </w:rPr>
        <w:t>120.060,44</w:t>
      </w:r>
    </w:p>
    <w:p w:rsidR="00025570" w:rsidRPr="00D92B4A" w:rsidRDefault="00025570" w:rsidP="00025570">
      <w:pPr>
        <w:spacing w:after="7" w:line="250" w:lineRule="auto"/>
        <w:ind w:left="89" w:right="452" w:hanging="10"/>
        <w:rPr>
          <w:rFonts w:ascii="Bookman Old Style" w:hAnsi="Bookman Old Style"/>
          <w:sz w:val="28"/>
          <w:szCs w:val="28"/>
        </w:rPr>
      </w:pPr>
    </w:p>
    <w:p w:rsidR="00025570" w:rsidRPr="0098077A" w:rsidRDefault="00025570" w:rsidP="00025570">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4" w:type="dxa"/>
        <w:tblInd w:w="55" w:type="dxa"/>
        <w:tblCellMar>
          <w:left w:w="70" w:type="dxa"/>
          <w:right w:w="70" w:type="dxa"/>
        </w:tblCellMar>
        <w:tblLook w:val="04A0" w:firstRow="1" w:lastRow="0" w:firstColumn="1" w:lastColumn="0" w:noHBand="0" w:noVBand="1"/>
      </w:tblPr>
      <w:tblGrid>
        <w:gridCol w:w="960"/>
        <w:gridCol w:w="385"/>
        <w:gridCol w:w="3288"/>
        <w:gridCol w:w="2087"/>
        <w:gridCol w:w="2934"/>
      </w:tblGrid>
      <w:tr w:rsidR="00025570" w:rsidRPr="00454A35"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5570" w:rsidRPr="00454A35" w:rsidRDefault="00025570" w:rsidP="004144C5">
            <w:pPr>
              <w:jc w:val="center"/>
              <w:rPr>
                <w:rFonts w:ascii="Calibri" w:hAnsi="Calibri" w:cs="Calibri"/>
                <w:b/>
                <w:bCs/>
                <w:color w:val="000000"/>
                <w:sz w:val="28"/>
                <w:szCs w:val="28"/>
              </w:rPr>
            </w:pPr>
            <w:r w:rsidRPr="00454A35">
              <w:rPr>
                <w:rFonts w:ascii="Calibri" w:hAnsi="Calibri" w:cs="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025570" w:rsidRPr="00454A35" w:rsidRDefault="00025570" w:rsidP="004144C5">
            <w:pPr>
              <w:jc w:val="center"/>
              <w:rPr>
                <w:rFonts w:ascii="Calibri" w:hAnsi="Calibri" w:cs="Calibri"/>
                <w:b/>
                <w:bCs/>
                <w:color w:val="000000"/>
                <w:sz w:val="28"/>
                <w:szCs w:val="28"/>
              </w:rPr>
            </w:pPr>
            <w:r w:rsidRPr="00454A35">
              <w:rPr>
                <w:rFonts w:ascii="Calibri" w:hAnsi="Calibri" w:cs="Calibri"/>
                <w:b/>
                <w:bCs/>
                <w:color w:val="000000"/>
                <w:sz w:val="28"/>
                <w:szCs w:val="28"/>
              </w:rPr>
              <w:t>Avanzo di amministrazione presunto</w:t>
            </w:r>
          </w:p>
        </w:tc>
        <w:tc>
          <w:tcPr>
            <w:tcW w:w="2934" w:type="dxa"/>
            <w:tcBorders>
              <w:top w:val="nil"/>
              <w:left w:val="nil"/>
              <w:bottom w:val="nil"/>
              <w:right w:val="nil"/>
            </w:tcBorders>
            <w:shd w:val="clear" w:color="auto" w:fill="auto"/>
            <w:noWrap/>
            <w:vAlign w:val="bottom"/>
            <w:hideMark/>
          </w:tcPr>
          <w:p w:rsidR="00025570" w:rsidRPr="00454A35" w:rsidRDefault="00025570" w:rsidP="004144C5">
            <w:pPr>
              <w:rPr>
                <w:rFonts w:ascii="Calibri" w:hAnsi="Calibri" w:cs="Calibri"/>
                <w:color w:val="000000"/>
                <w:sz w:val="22"/>
                <w:szCs w:val="22"/>
              </w:rPr>
            </w:pPr>
          </w:p>
        </w:tc>
      </w:tr>
      <w:tr w:rsidR="00025570" w:rsidRPr="00454A35"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5570" w:rsidRPr="00454A35" w:rsidRDefault="00025570" w:rsidP="004144C5">
            <w:pPr>
              <w:rPr>
                <w:rFonts w:ascii="Arial" w:hAnsi="Arial" w:cs="Arial"/>
                <w:b/>
                <w:bCs/>
                <w:sz w:val="22"/>
                <w:szCs w:val="22"/>
              </w:rPr>
            </w:pPr>
            <w:r w:rsidRPr="00454A35">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025570" w:rsidRPr="00454A35" w:rsidRDefault="00025570" w:rsidP="004144C5">
            <w:pPr>
              <w:jc w:val="center"/>
              <w:rPr>
                <w:rFonts w:ascii="Arial" w:hAnsi="Arial" w:cs="Arial"/>
                <w:b/>
                <w:bCs/>
                <w:sz w:val="22"/>
                <w:szCs w:val="22"/>
              </w:rPr>
            </w:pPr>
            <w:r w:rsidRPr="00454A35">
              <w:rPr>
                <w:rFonts w:ascii="Arial" w:hAnsi="Arial" w:cs="Arial"/>
                <w:b/>
                <w:bCs/>
                <w:sz w:val="22"/>
                <w:szCs w:val="22"/>
              </w:rPr>
              <w:t>02</w:t>
            </w:r>
          </w:p>
        </w:tc>
        <w:tc>
          <w:tcPr>
            <w:tcW w:w="3288" w:type="dxa"/>
            <w:tcBorders>
              <w:top w:val="nil"/>
              <w:left w:val="nil"/>
              <w:bottom w:val="single" w:sz="4" w:space="0" w:color="auto"/>
              <w:right w:val="single" w:sz="4" w:space="0" w:color="auto"/>
            </w:tcBorders>
            <w:shd w:val="clear" w:color="auto" w:fill="auto"/>
            <w:vAlign w:val="center"/>
            <w:hideMark/>
          </w:tcPr>
          <w:p w:rsidR="00025570" w:rsidRPr="00454A35" w:rsidRDefault="00025570" w:rsidP="004144C5">
            <w:pPr>
              <w:jc w:val="center"/>
              <w:rPr>
                <w:rFonts w:ascii="Arial" w:hAnsi="Arial" w:cs="Arial"/>
                <w:sz w:val="22"/>
                <w:szCs w:val="22"/>
              </w:rPr>
            </w:pPr>
            <w:r w:rsidRPr="00454A35">
              <w:rPr>
                <w:rFonts w:ascii="Arial" w:hAnsi="Arial" w:cs="Arial"/>
                <w:sz w:val="22"/>
                <w:szCs w:val="22"/>
              </w:rPr>
              <w:t xml:space="preserve">Vincolato </w:t>
            </w:r>
          </w:p>
        </w:tc>
        <w:tc>
          <w:tcPr>
            <w:tcW w:w="2087" w:type="dxa"/>
            <w:tcBorders>
              <w:top w:val="nil"/>
              <w:left w:val="nil"/>
              <w:bottom w:val="single" w:sz="4" w:space="0" w:color="auto"/>
              <w:right w:val="single" w:sz="4" w:space="0" w:color="auto"/>
            </w:tcBorders>
            <w:shd w:val="clear" w:color="auto" w:fill="auto"/>
            <w:noWrap/>
            <w:vAlign w:val="bottom"/>
            <w:hideMark/>
          </w:tcPr>
          <w:p w:rsidR="00025570" w:rsidRPr="00454A35" w:rsidRDefault="00025570" w:rsidP="004144C5">
            <w:pPr>
              <w:rPr>
                <w:rFonts w:ascii="Arial" w:hAnsi="Arial" w:cs="Arial"/>
                <w:color w:val="000000"/>
                <w:sz w:val="22"/>
                <w:szCs w:val="22"/>
              </w:rPr>
            </w:pPr>
            <w:r w:rsidRPr="00454A35">
              <w:rPr>
                <w:rFonts w:ascii="Arial" w:hAnsi="Arial" w:cs="Arial"/>
                <w:color w:val="000000"/>
                <w:sz w:val="22"/>
                <w:szCs w:val="22"/>
              </w:rPr>
              <w:t xml:space="preserve"> €          </w:t>
            </w:r>
            <w:r w:rsidRPr="005E0BC8">
              <w:rPr>
                <w:rFonts w:ascii="Calibri" w:hAnsi="Calibri" w:cs="Calibri"/>
                <w:color w:val="000000"/>
                <w:sz w:val="22"/>
                <w:szCs w:val="22"/>
              </w:rPr>
              <w:t>120.060,44</w:t>
            </w:r>
          </w:p>
        </w:tc>
        <w:tc>
          <w:tcPr>
            <w:tcW w:w="29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25570" w:rsidRPr="00025570" w:rsidRDefault="00025570" w:rsidP="004144C5">
            <w:pPr>
              <w:rPr>
                <w:rFonts w:ascii="Arial" w:hAnsi="Arial" w:cs="Arial"/>
                <w:b/>
                <w:bCs/>
                <w:color w:val="000000"/>
                <w:sz w:val="22"/>
                <w:szCs w:val="22"/>
              </w:rPr>
            </w:pPr>
            <w:r w:rsidRPr="00025570">
              <w:rPr>
                <w:rFonts w:ascii="Arial" w:hAnsi="Arial" w:cs="Arial"/>
                <w:b/>
                <w:bCs/>
                <w:color w:val="000000"/>
                <w:sz w:val="22"/>
                <w:szCs w:val="22"/>
              </w:rPr>
              <w:t xml:space="preserve"> €                       </w:t>
            </w:r>
            <w:r w:rsidRPr="00025570">
              <w:rPr>
                <w:rFonts w:ascii="Calibri" w:hAnsi="Calibri" w:cs="Calibri"/>
                <w:b/>
                <w:color w:val="000000"/>
                <w:sz w:val="22"/>
                <w:szCs w:val="22"/>
              </w:rPr>
              <w:t>120.060,44</w:t>
            </w:r>
          </w:p>
        </w:tc>
      </w:tr>
    </w:tbl>
    <w:p w:rsidR="00025570" w:rsidRDefault="00025570" w:rsidP="00025570">
      <w:pPr>
        <w:spacing w:after="7" w:line="250" w:lineRule="auto"/>
        <w:ind w:left="89" w:right="452" w:hanging="10"/>
        <w:rPr>
          <w:rFonts w:ascii="Bookman Old Style" w:hAnsi="Bookman Old Style"/>
          <w:sz w:val="28"/>
          <w:szCs w:val="28"/>
        </w:rPr>
      </w:pPr>
    </w:p>
    <w:p w:rsidR="00025570" w:rsidRDefault="00025570" w:rsidP="00025570">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025570" w:rsidRPr="003750DD"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5570" w:rsidRPr="003750DD" w:rsidRDefault="00025570" w:rsidP="004144C5">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025570" w:rsidRPr="003750DD" w:rsidRDefault="00025570" w:rsidP="004144C5">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025570" w:rsidRPr="003750DD" w:rsidRDefault="00025570" w:rsidP="004144C5">
            <w:pPr>
              <w:rPr>
                <w:rFonts w:ascii="Calibri" w:hAnsi="Calibri"/>
                <w:color w:val="000000"/>
                <w:sz w:val="28"/>
                <w:szCs w:val="28"/>
              </w:rPr>
            </w:pPr>
            <w:r w:rsidRPr="003750DD">
              <w:rPr>
                <w:rFonts w:ascii="Calibri" w:hAnsi="Calibri"/>
                <w:color w:val="000000"/>
                <w:sz w:val="28"/>
                <w:szCs w:val="28"/>
              </w:rPr>
              <w:t xml:space="preserve"> €    </w:t>
            </w:r>
            <w:r w:rsidRPr="00025570">
              <w:rPr>
                <w:rFonts w:ascii="Calibri" w:hAnsi="Calibri"/>
                <w:color w:val="000000"/>
                <w:sz w:val="28"/>
                <w:szCs w:val="28"/>
              </w:rPr>
              <w:t>120.060,44</w:t>
            </w:r>
          </w:p>
        </w:tc>
      </w:tr>
      <w:tr w:rsidR="00025570"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25570" w:rsidRPr="003750DD" w:rsidRDefault="00025570" w:rsidP="004144C5">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025570" w:rsidRPr="003750DD" w:rsidRDefault="00025570" w:rsidP="004144C5">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025570" w:rsidRPr="003750DD" w:rsidRDefault="00025570" w:rsidP="004144C5">
            <w:pPr>
              <w:rPr>
                <w:rFonts w:ascii="Calibri" w:hAnsi="Calibri"/>
                <w:color w:val="000000"/>
                <w:sz w:val="28"/>
                <w:szCs w:val="28"/>
              </w:rPr>
            </w:pPr>
            <w:r w:rsidRPr="003750DD">
              <w:rPr>
                <w:rFonts w:ascii="Calibri" w:hAnsi="Calibri"/>
                <w:color w:val="000000"/>
                <w:sz w:val="28"/>
                <w:szCs w:val="28"/>
              </w:rPr>
              <w:t xml:space="preserve"> €                                -   </w:t>
            </w:r>
          </w:p>
        </w:tc>
      </w:tr>
      <w:tr w:rsidR="00025570"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25570" w:rsidRPr="003750DD" w:rsidRDefault="00025570" w:rsidP="004144C5">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025570" w:rsidRPr="003750DD" w:rsidRDefault="00025570" w:rsidP="004144C5">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025570" w:rsidRPr="003750DD" w:rsidRDefault="00025570" w:rsidP="004144C5">
            <w:pPr>
              <w:rPr>
                <w:rFonts w:ascii="Calibri" w:hAnsi="Calibri"/>
                <w:color w:val="000000"/>
                <w:sz w:val="28"/>
                <w:szCs w:val="28"/>
              </w:rPr>
            </w:pPr>
            <w:r w:rsidRPr="003750DD">
              <w:rPr>
                <w:rFonts w:ascii="Calibri" w:hAnsi="Calibri"/>
                <w:color w:val="000000"/>
                <w:sz w:val="28"/>
                <w:szCs w:val="28"/>
              </w:rPr>
              <w:t xml:space="preserve"> €                                -   </w:t>
            </w:r>
          </w:p>
        </w:tc>
      </w:tr>
      <w:tr w:rsidR="00025570"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25570" w:rsidRPr="003750DD" w:rsidRDefault="00025570" w:rsidP="004144C5">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025570" w:rsidRPr="003750DD" w:rsidRDefault="00025570" w:rsidP="004144C5">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025570" w:rsidRPr="003750DD" w:rsidRDefault="00025570" w:rsidP="004144C5">
            <w:pPr>
              <w:rPr>
                <w:rFonts w:ascii="Calibri" w:hAnsi="Calibri"/>
                <w:color w:val="000000"/>
                <w:sz w:val="28"/>
                <w:szCs w:val="28"/>
              </w:rPr>
            </w:pPr>
            <w:r w:rsidRPr="003750DD">
              <w:rPr>
                <w:rFonts w:ascii="Calibri" w:hAnsi="Calibri"/>
                <w:color w:val="000000"/>
                <w:sz w:val="28"/>
                <w:szCs w:val="28"/>
              </w:rPr>
              <w:t xml:space="preserve"> €                                -   </w:t>
            </w:r>
          </w:p>
        </w:tc>
      </w:tr>
      <w:tr w:rsidR="00025570"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25570" w:rsidRPr="003750DD" w:rsidRDefault="00025570" w:rsidP="004144C5">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025570" w:rsidRPr="003750DD" w:rsidRDefault="00025570" w:rsidP="004144C5">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025570" w:rsidRPr="003750DD" w:rsidRDefault="00025570" w:rsidP="004144C5">
            <w:pPr>
              <w:rPr>
                <w:rFonts w:ascii="Calibri" w:hAnsi="Calibri"/>
                <w:color w:val="000000"/>
                <w:sz w:val="28"/>
                <w:szCs w:val="28"/>
              </w:rPr>
            </w:pPr>
            <w:r w:rsidRPr="003750DD">
              <w:rPr>
                <w:rFonts w:ascii="Calibri" w:hAnsi="Calibri"/>
                <w:color w:val="000000"/>
                <w:sz w:val="28"/>
                <w:szCs w:val="28"/>
              </w:rPr>
              <w:t xml:space="preserve"> €                                -   </w:t>
            </w:r>
          </w:p>
        </w:tc>
      </w:tr>
      <w:tr w:rsidR="00025570"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25570" w:rsidRPr="003750DD" w:rsidRDefault="00025570" w:rsidP="004144C5">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025570" w:rsidRPr="003750DD" w:rsidRDefault="00025570" w:rsidP="004144C5">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025570" w:rsidRPr="003750DD" w:rsidRDefault="00025570" w:rsidP="004144C5">
            <w:pPr>
              <w:rPr>
                <w:rFonts w:ascii="Calibri" w:hAnsi="Calibri"/>
                <w:color w:val="000000"/>
                <w:sz w:val="28"/>
                <w:szCs w:val="28"/>
              </w:rPr>
            </w:pPr>
            <w:r w:rsidRPr="003750DD">
              <w:rPr>
                <w:rFonts w:ascii="Calibri" w:hAnsi="Calibri"/>
                <w:color w:val="000000"/>
                <w:sz w:val="28"/>
                <w:szCs w:val="28"/>
              </w:rPr>
              <w:t xml:space="preserve"> €                                -   </w:t>
            </w:r>
          </w:p>
        </w:tc>
      </w:tr>
      <w:tr w:rsidR="00025570"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25570" w:rsidRPr="003750DD" w:rsidRDefault="00025570" w:rsidP="004144C5">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025570" w:rsidRPr="003750DD" w:rsidRDefault="00025570" w:rsidP="004144C5">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025570" w:rsidRPr="003750DD" w:rsidRDefault="00025570" w:rsidP="004144C5">
            <w:pPr>
              <w:rPr>
                <w:rFonts w:ascii="Calibri" w:hAnsi="Calibri"/>
                <w:color w:val="000000"/>
                <w:sz w:val="28"/>
                <w:szCs w:val="28"/>
              </w:rPr>
            </w:pPr>
            <w:r w:rsidRPr="003750DD">
              <w:rPr>
                <w:rFonts w:ascii="Calibri" w:hAnsi="Calibri"/>
                <w:color w:val="000000"/>
                <w:sz w:val="28"/>
                <w:szCs w:val="28"/>
              </w:rPr>
              <w:t xml:space="preserve"> €                                -   </w:t>
            </w:r>
          </w:p>
        </w:tc>
      </w:tr>
      <w:tr w:rsidR="00025570"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25570" w:rsidRPr="003750DD" w:rsidRDefault="00025570" w:rsidP="004144C5">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025570" w:rsidRPr="003750DD" w:rsidRDefault="00025570" w:rsidP="004144C5">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025570" w:rsidRPr="003750DD" w:rsidRDefault="00025570" w:rsidP="004144C5">
            <w:pPr>
              <w:rPr>
                <w:rFonts w:ascii="Calibri" w:hAnsi="Calibri"/>
                <w:color w:val="000000"/>
                <w:sz w:val="28"/>
                <w:szCs w:val="28"/>
              </w:rPr>
            </w:pPr>
            <w:r w:rsidRPr="003750DD">
              <w:rPr>
                <w:rFonts w:ascii="Calibri" w:hAnsi="Calibri"/>
                <w:color w:val="000000"/>
                <w:sz w:val="28"/>
                <w:szCs w:val="28"/>
              </w:rPr>
              <w:t xml:space="preserve"> €                                -   </w:t>
            </w:r>
          </w:p>
        </w:tc>
      </w:tr>
      <w:tr w:rsidR="00025570"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25570" w:rsidRPr="003750DD" w:rsidRDefault="00025570" w:rsidP="004144C5">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025570" w:rsidRPr="003750DD" w:rsidRDefault="00025570" w:rsidP="004144C5">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025570" w:rsidRPr="003750DD" w:rsidRDefault="00025570" w:rsidP="004144C5">
            <w:pPr>
              <w:rPr>
                <w:rFonts w:ascii="Calibri" w:hAnsi="Calibri"/>
                <w:color w:val="000000"/>
                <w:sz w:val="28"/>
                <w:szCs w:val="28"/>
              </w:rPr>
            </w:pPr>
            <w:r w:rsidRPr="003750DD">
              <w:rPr>
                <w:rFonts w:ascii="Calibri" w:hAnsi="Calibri"/>
                <w:color w:val="000000"/>
                <w:sz w:val="28"/>
                <w:szCs w:val="28"/>
              </w:rPr>
              <w:t xml:space="preserve"> €                                -   </w:t>
            </w:r>
          </w:p>
        </w:tc>
      </w:tr>
      <w:tr w:rsidR="00025570" w:rsidRPr="003750DD" w:rsidTr="004144C5">
        <w:trPr>
          <w:trHeight w:val="600"/>
        </w:trPr>
        <w:tc>
          <w:tcPr>
            <w:tcW w:w="960" w:type="dxa"/>
            <w:tcBorders>
              <w:top w:val="nil"/>
              <w:left w:val="nil"/>
              <w:bottom w:val="nil"/>
              <w:right w:val="nil"/>
            </w:tcBorders>
            <w:shd w:val="clear" w:color="auto" w:fill="auto"/>
            <w:noWrap/>
            <w:vAlign w:val="bottom"/>
            <w:hideMark/>
          </w:tcPr>
          <w:p w:rsidR="00025570" w:rsidRPr="003750DD" w:rsidRDefault="00025570" w:rsidP="004144C5">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025570" w:rsidRPr="003750DD" w:rsidRDefault="00025570" w:rsidP="004144C5">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25570" w:rsidRPr="003750DD" w:rsidRDefault="00025570" w:rsidP="004144C5">
            <w:pPr>
              <w:rPr>
                <w:rFonts w:ascii="Calibri" w:hAnsi="Calibri"/>
                <w:color w:val="000000"/>
                <w:sz w:val="28"/>
                <w:szCs w:val="28"/>
              </w:rPr>
            </w:pPr>
            <w:r w:rsidRPr="003750DD">
              <w:rPr>
                <w:rFonts w:ascii="Calibri" w:hAnsi="Calibri"/>
                <w:color w:val="000000"/>
                <w:sz w:val="28"/>
                <w:szCs w:val="28"/>
              </w:rPr>
              <w:t xml:space="preserve"> €          </w:t>
            </w:r>
            <w:r w:rsidRPr="00025570">
              <w:rPr>
                <w:rFonts w:ascii="Calibri" w:hAnsi="Calibri"/>
                <w:color w:val="000000"/>
                <w:sz w:val="28"/>
                <w:szCs w:val="28"/>
              </w:rPr>
              <w:t>120.060,44</w:t>
            </w:r>
          </w:p>
        </w:tc>
      </w:tr>
    </w:tbl>
    <w:p w:rsidR="00025570" w:rsidRDefault="00025570" w:rsidP="00025570">
      <w:pPr>
        <w:spacing w:after="7" w:line="250" w:lineRule="auto"/>
        <w:ind w:left="89" w:right="452" w:hanging="10"/>
        <w:rPr>
          <w:rFonts w:ascii="Bookman Old Style" w:hAnsi="Bookman Old Style"/>
          <w:sz w:val="18"/>
          <w:szCs w:val="18"/>
        </w:rPr>
      </w:pPr>
    </w:p>
    <w:p w:rsidR="00987D79" w:rsidRDefault="00987D79" w:rsidP="00987D79">
      <w:pPr>
        <w:spacing w:after="7" w:line="250" w:lineRule="auto"/>
        <w:ind w:left="89" w:right="452" w:hanging="10"/>
        <w:rPr>
          <w:rFonts w:ascii="Bookman Old Style" w:hAnsi="Bookman Old Style"/>
          <w:sz w:val="18"/>
          <w:szCs w:val="18"/>
        </w:rPr>
      </w:pPr>
    </w:p>
    <w:p w:rsidR="00987D79" w:rsidRDefault="00987D79" w:rsidP="00987D79">
      <w:pPr>
        <w:spacing w:after="7" w:line="250" w:lineRule="auto"/>
        <w:ind w:left="89" w:right="452" w:hanging="10"/>
        <w:rPr>
          <w:rFonts w:ascii="Bookman Old Style" w:hAnsi="Bookman Old Style"/>
          <w:sz w:val="18"/>
          <w:szCs w:val="18"/>
        </w:rPr>
      </w:pPr>
    </w:p>
    <w:p w:rsidR="00987D79" w:rsidRPr="00D92B4A" w:rsidRDefault="00987D79" w:rsidP="00987D79">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D92B4A">
        <w:rPr>
          <w:b/>
          <w:i/>
        </w:rPr>
        <w:t>AGGREGATO P VOCE P02</w:t>
      </w:r>
      <w:r>
        <w:rPr>
          <w:b/>
          <w:i/>
        </w:rPr>
        <w:t>13</w:t>
      </w:r>
    </w:p>
    <w:p w:rsidR="00987D79" w:rsidRDefault="00987D79" w:rsidP="00987D79">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Calibri" w:hAnsi="Calibri" w:cs="Calibri"/>
          <w:b/>
          <w:bCs/>
          <w:color w:val="000000"/>
          <w:sz w:val="22"/>
          <w:szCs w:val="22"/>
        </w:rPr>
      </w:pPr>
      <w:r w:rsidRPr="005E0BC8">
        <w:rPr>
          <w:rFonts w:ascii="Calibri" w:hAnsi="Calibri" w:cs="Calibri"/>
          <w:b/>
          <w:bCs/>
          <w:color w:val="000000"/>
          <w:sz w:val="22"/>
          <w:szCs w:val="22"/>
        </w:rPr>
        <w:t xml:space="preserve">PROGETTO PON 2014-2020 POTENZIAMENTO </w:t>
      </w:r>
    </w:p>
    <w:p w:rsidR="00987D79" w:rsidRPr="00D92B4A" w:rsidRDefault="00987D79" w:rsidP="00987D79">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COMPETENZE DI CITTADINANZA GLOBALE</w:t>
      </w:r>
      <w:r w:rsidRPr="00D92B4A">
        <w:rPr>
          <w:b/>
          <w:i/>
        </w:rPr>
        <w:tab/>
      </w:r>
      <w:r w:rsidRPr="00D92B4A">
        <w:rPr>
          <w:b/>
          <w:i/>
          <w:sz w:val="24"/>
          <w:szCs w:val="24"/>
        </w:rPr>
        <w:t xml:space="preserve">€      </w:t>
      </w:r>
      <w:r w:rsidRPr="005E0BC8">
        <w:rPr>
          <w:rFonts w:ascii="Calibri" w:hAnsi="Calibri" w:cs="Calibri"/>
          <w:color w:val="000000"/>
          <w:sz w:val="22"/>
          <w:szCs w:val="22"/>
        </w:rPr>
        <w:t>22.728,00</w:t>
      </w:r>
    </w:p>
    <w:p w:rsidR="00987D79" w:rsidRPr="00D92B4A" w:rsidRDefault="00987D79" w:rsidP="00987D79">
      <w:pPr>
        <w:spacing w:after="7" w:line="250" w:lineRule="auto"/>
        <w:ind w:left="89" w:right="452" w:hanging="10"/>
        <w:rPr>
          <w:rFonts w:ascii="Bookman Old Style" w:hAnsi="Bookman Old Style"/>
          <w:sz w:val="28"/>
          <w:szCs w:val="28"/>
        </w:rPr>
      </w:pPr>
    </w:p>
    <w:p w:rsidR="00987D79" w:rsidRPr="0098077A" w:rsidRDefault="00987D79" w:rsidP="00987D79">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4" w:type="dxa"/>
        <w:tblInd w:w="55" w:type="dxa"/>
        <w:tblCellMar>
          <w:left w:w="70" w:type="dxa"/>
          <w:right w:w="70" w:type="dxa"/>
        </w:tblCellMar>
        <w:tblLook w:val="04A0" w:firstRow="1" w:lastRow="0" w:firstColumn="1" w:lastColumn="0" w:noHBand="0" w:noVBand="1"/>
      </w:tblPr>
      <w:tblGrid>
        <w:gridCol w:w="960"/>
        <w:gridCol w:w="385"/>
        <w:gridCol w:w="3288"/>
        <w:gridCol w:w="2087"/>
        <w:gridCol w:w="2934"/>
      </w:tblGrid>
      <w:tr w:rsidR="00987D79" w:rsidRPr="00454A35"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7D79" w:rsidRPr="00454A35" w:rsidRDefault="00987D79" w:rsidP="004144C5">
            <w:pPr>
              <w:jc w:val="center"/>
              <w:rPr>
                <w:rFonts w:ascii="Calibri" w:hAnsi="Calibri" w:cs="Calibri"/>
                <w:b/>
                <w:bCs/>
                <w:color w:val="000000"/>
                <w:sz w:val="28"/>
                <w:szCs w:val="28"/>
              </w:rPr>
            </w:pPr>
            <w:r w:rsidRPr="00454A35">
              <w:rPr>
                <w:rFonts w:ascii="Calibri" w:hAnsi="Calibri" w:cs="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vAlign w:val="center"/>
            <w:hideMark/>
          </w:tcPr>
          <w:p w:rsidR="00987D79" w:rsidRPr="00454A35" w:rsidRDefault="00987D79" w:rsidP="004144C5">
            <w:pPr>
              <w:jc w:val="center"/>
              <w:rPr>
                <w:rFonts w:ascii="Calibri" w:hAnsi="Calibri" w:cs="Calibri"/>
                <w:b/>
                <w:bCs/>
                <w:color w:val="000000"/>
                <w:sz w:val="28"/>
                <w:szCs w:val="28"/>
              </w:rPr>
            </w:pPr>
            <w:r w:rsidRPr="00454A35">
              <w:rPr>
                <w:rFonts w:ascii="Calibri" w:hAnsi="Calibri" w:cs="Calibri"/>
                <w:b/>
                <w:bCs/>
                <w:color w:val="000000"/>
                <w:sz w:val="28"/>
                <w:szCs w:val="28"/>
              </w:rPr>
              <w:t>Avanzo di amministrazione presunto</w:t>
            </w:r>
          </w:p>
        </w:tc>
        <w:tc>
          <w:tcPr>
            <w:tcW w:w="2934" w:type="dxa"/>
            <w:tcBorders>
              <w:top w:val="nil"/>
              <w:left w:val="nil"/>
              <w:bottom w:val="nil"/>
              <w:right w:val="nil"/>
            </w:tcBorders>
            <w:shd w:val="clear" w:color="auto" w:fill="auto"/>
            <w:noWrap/>
            <w:vAlign w:val="bottom"/>
            <w:hideMark/>
          </w:tcPr>
          <w:p w:rsidR="00987D79" w:rsidRPr="00454A35" w:rsidRDefault="00987D79" w:rsidP="004144C5">
            <w:pPr>
              <w:rPr>
                <w:rFonts w:ascii="Calibri" w:hAnsi="Calibri" w:cs="Calibri"/>
                <w:color w:val="000000"/>
                <w:sz w:val="22"/>
                <w:szCs w:val="22"/>
              </w:rPr>
            </w:pPr>
          </w:p>
        </w:tc>
      </w:tr>
      <w:tr w:rsidR="00987D79" w:rsidRPr="00454A35"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7D79" w:rsidRPr="00454A35" w:rsidRDefault="00987D79" w:rsidP="004144C5">
            <w:pPr>
              <w:rPr>
                <w:rFonts w:ascii="Arial" w:hAnsi="Arial" w:cs="Arial"/>
                <w:b/>
                <w:bCs/>
                <w:sz w:val="22"/>
                <w:szCs w:val="22"/>
              </w:rPr>
            </w:pPr>
            <w:r w:rsidRPr="00454A35">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987D79" w:rsidRPr="00454A35" w:rsidRDefault="00987D79" w:rsidP="004144C5">
            <w:pPr>
              <w:jc w:val="center"/>
              <w:rPr>
                <w:rFonts w:ascii="Arial" w:hAnsi="Arial" w:cs="Arial"/>
                <w:b/>
                <w:bCs/>
                <w:sz w:val="22"/>
                <w:szCs w:val="22"/>
              </w:rPr>
            </w:pPr>
            <w:r w:rsidRPr="00454A35">
              <w:rPr>
                <w:rFonts w:ascii="Arial" w:hAnsi="Arial" w:cs="Arial"/>
                <w:b/>
                <w:bCs/>
                <w:sz w:val="22"/>
                <w:szCs w:val="22"/>
              </w:rPr>
              <w:t>02</w:t>
            </w:r>
          </w:p>
        </w:tc>
        <w:tc>
          <w:tcPr>
            <w:tcW w:w="3288" w:type="dxa"/>
            <w:tcBorders>
              <w:top w:val="nil"/>
              <w:left w:val="nil"/>
              <w:bottom w:val="single" w:sz="4" w:space="0" w:color="auto"/>
              <w:right w:val="single" w:sz="4" w:space="0" w:color="auto"/>
            </w:tcBorders>
            <w:shd w:val="clear" w:color="auto" w:fill="auto"/>
            <w:vAlign w:val="center"/>
            <w:hideMark/>
          </w:tcPr>
          <w:p w:rsidR="00987D79" w:rsidRPr="00454A35" w:rsidRDefault="00987D79" w:rsidP="004144C5">
            <w:pPr>
              <w:jc w:val="center"/>
              <w:rPr>
                <w:rFonts w:ascii="Arial" w:hAnsi="Arial" w:cs="Arial"/>
                <w:sz w:val="22"/>
                <w:szCs w:val="22"/>
              </w:rPr>
            </w:pPr>
            <w:r w:rsidRPr="00454A35">
              <w:rPr>
                <w:rFonts w:ascii="Arial" w:hAnsi="Arial" w:cs="Arial"/>
                <w:sz w:val="22"/>
                <w:szCs w:val="22"/>
              </w:rPr>
              <w:t xml:space="preserve">Vincolato </w:t>
            </w:r>
          </w:p>
        </w:tc>
        <w:tc>
          <w:tcPr>
            <w:tcW w:w="2087" w:type="dxa"/>
            <w:tcBorders>
              <w:top w:val="nil"/>
              <w:left w:val="nil"/>
              <w:bottom w:val="single" w:sz="4" w:space="0" w:color="auto"/>
              <w:right w:val="single" w:sz="4" w:space="0" w:color="auto"/>
            </w:tcBorders>
            <w:shd w:val="clear" w:color="auto" w:fill="auto"/>
            <w:noWrap/>
            <w:vAlign w:val="bottom"/>
            <w:hideMark/>
          </w:tcPr>
          <w:p w:rsidR="00987D79" w:rsidRPr="00454A35" w:rsidRDefault="00987D79" w:rsidP="004144C5">
            <w:pPr>
              <w:rPr>
                <w:rFonts w:ascii="Arial" w:hAnsi="Arial" w:cs="Arial"/>
                <w:color w:val="000000"/>
                <w:sz w:val="22"/>
                <w:szCs w:val="22"/>
              </w:rPr>
            </w:pPr>
            <w:r w:rsidRPr="00454A35">
              <w:rPr>
                <w:rFonts w:ascii="Arial" w:hAnsi="Arial" w:cs="Arial"/>
                <w:color w:val="000000"/>
                <w:sz w:val="22"/>
                <w:szCs w:val="22"/>
              </w:rPr>
              <w:t xml:space="preserve"> €          </w:t>
            </w:r>
            <w:r w:rsidRPr="005E0BC8">
              <w:rPr>
                <w:rFonts w:ascii="Calibri" w:hAnsi="Calibri" w:cs="Calibri"/>
                <w:color w:val="000000"/>
                <w:sz w:val="22"/>
                <w:szCs w:val="22"/>
              </w:rPr>
              <w:t>22.728,00</w:t>
            </w:r>
          </w:p>
        </w:tc>
        <w:tc>
          <w:tcPr>
            <w:tcW w:w="29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987D79" w:rsidRPr="00987D79" w:rsidRDefault="00987D79" w:rsidP="004144C5">
            <w:pPr>
              <w:rPr>
                <w:rFonts w:ascii="Arial" w:hAnsi="Arial" w:cs="Arial"/>
                <w:b/>
                <w:bCs/>
                <w:color w:val="000000"/>
                <w:sz w:val="22"/>
                <w:szCs w:val="22"/>
              </w:rPr>
            </w:pPr>
            <w:r w:rsidRPr="00987D79">
              <w:rPr>
                <w:rFonts w:ascii="Arial" w:hAnsi="Arial" w:cs="Arial"/>
                <w:b/>
                <w:bCs/>
                <w:color w:val="000000"/>
                <w:sz w:val="22"/>
                <w:szCs w:val="22"/>
              </w:rPr>
              <w:t xml:space="preserve"> €                       </w:t>
            </w:r>
            <w:r w:rsidRPr="00987D79">
              <w:rPr>
                <w:rFonts w:ascii="Calibri" w:hAnsi="Calibri" w:cs="Calibri"/>
                <w:b/>
                <w:color w:val="000000"/>
                <w:sz w:val="22"/>
                <w:szCs w:val="22"/>
              </w:rPr>
              <w:t>22.728,00</w:t>
            </w:r>
          </w:p>
        </w:tc>
      </w:tr>
    </w:tbl>
    <w:p w:rsidR="00987D79" w:rsidRDefault="00987D79" w:rsidP="00987D79">
      <w:pPr>
        <w:spacing w:after="7" w:line="250" w:lineRule="auto"/>
        <w:ind w:left="89" w:right="452" w:hanging="10"/>
        <w:rPr>
          <w:rFonts w:ascii="Bookman Old Style" w:hAnsi="Bookman Old Style"/>
          <w:sz w:val="28"/>
          <w:szCs w:val="28"/>
        </w:rPr>
      </w:pPr>
    </w:p>
    <w:p w:rsidR="00987D79" w:rsidRDefault="00987D79" w:rsidP="00987D79">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987D79" w:rsidRPr="003750DD"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D79" w:rsidRPr="003750DD" w:rsidRDefault="00987D79" w:rsidP="004144C5">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987D79" w:rsidRPr="003750DD" w:rsidRDefault="00987D79" w:rsidP="004144C5">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987D79" w:rsidRPr="003750DD" w:rsidRDefault="00987D79" w:rsidP="004144C5">
            <w:pPr>
              <w:rPr>
                <w:rFonts w:ascii="Calibri" w:hAnsi="Calibri"/>
                <w:color w:val="000000"/>
                <w:sz w:val="28"/>
                <w:szCs w:val="28"/>
              </w:rPr>
            </w:pPr>
            <w:r w:rsidRPr="003750DD">
              <w:rPr>
                <w:rFonts w:ascii="Calibri" w:hAnsi="Calibri"/>
                <w:color w:val="000000"/>
                <w:sz w:val="28"/>
                <w:szCs w:val="28"/>
              </w:rPr>
              <w:t xml:space="preserve"> €    </w:t>
            </w:r>
            <w:r w:rsidRPr="00987D79">
              <w:rPr>
                <w:rFonts w:ascii="Calibri" w:hAnsi="Calibri"/>
                <w:color w:val="000000"/>
                <w:sz w:val="28"/>
                <w:szCs w:val="28"/>
              </w:rPr>
              <w:t>22.728,00</w:t>
            </w:r>
          </w:p>
        </w:tc>
      </w:tr>
      <w:tr w:rsidR="00987D79"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87D79" w:rsidRPr="003750DD" w:rsidRDefault="00987D79" w:rsidP="004144C5">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987D79" w:rsidRPr="003750DD" w:rsidRDefault="00987D79" w:rsidP="004144C5">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987D79" w:rsidRPr="003750DD" w:rsidRDefault="00987D79" w:rsidP="004144C5">
            <w:pPr>
              <w:rPr>
                <w:rFonts w:ascii="Calibri" w:hAnsi="Calibri"/>
                <w:color w:val="000000"/>
                <w:sz w:val="28"/>
                <w:szCs w:val="28"/>
              </w:rPr>
            </w:pPr>
            <w:r w:rsidRPr="003750DD">
              <w:rPr>
                <w:rFonts w:ascii="Calibri" w:hAnsi="Calibri"/>
                <w:color w:val="000000"/>
                <w:sz w:val="28"/>
                <w:szCs w:val="28"/>
              </w:rPr>
              <w:t xml:space="preserve"> €                                -   </w:t>
            </w:r>
          </w:p>
        </w:tc>
      </w:tr>
      <w:tr w:rsidR="00987D79"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87D79" w:rsidRPr="003750DD" w:rsidRDefault="00987D79" w:rsidP="004144C5">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987D79" w:rsidRPr="003750DD" w:rsidRDefault="00987D79" w:rsidP="004144C5">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987D79" w:rsidRPr="003750DD" w:rsidRDefault="00987D79" w:rsidP="004144C5">
            <w:pPr>
              <w:rPr>
                <w:rFonts w:ascii="Calibri" w:hAnsi="Calibri"/>
                <w:color w:val="000000"/>
                <w:sz w:val="28"/>
                <w:szCs w:val="28"/>
              </w:rPr>
            </w:pPr>
            <w:r w:rsidRPr="003750DD">
              <w:rPr>
                <w:rFonts w:ascii="Calibri" w:hAnsi="Calibri"/>
                <w:color w:val="000000"/>
                <w:sz w:val="28"/>
                <w:szCs w:val="28"/>
              </w:rPr>
              <w:t xml:space="preserve"> €                                -   </w:t>
            </w:r>
          </w:p>
        </w:tc>
      </w:tr>
      <w:tr w:rsidR="00987D79"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87D79" w:rsidRPr="003750DD" w:rsidRDefault="00987D79" w:rsidP="004144C5">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987D79" w:rsidRPr="003750DD" w:rsidRDefault="00987D79" w:rsidP="004144C5">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987D79" w:rsidRPr="003750DD" w:rsidRDefault="00987D79" w:rsidP="004144C5">
            <w:pPr>
              <w:rPr>
                <w:rFonts w:ascii="Calibri" w:hAnsi="Calibri"/>
                <w:color w:val="000000"/>
                <w:sz w:val="28"/>
                <w:szCs w:val="28"/>
              </w:rPr>
            </w:pPr>
            <w:r w:rsidRPr="003750DD">
              <w:rPr>
                <w:rFonts w:ascii="Calibri" w:hAnsi="Calibri"/>
                <w:color w:val="000000"/>
                <w:sz w:val="28"/>
                <w:szCs w:val="28"/>
              </w:rPr>
              <w:t xml:space="preserve"> €                                -   </w:t>
            </w:r>
          </w:p>
        </w:tc>
      </w:tr>
      <w:tr w:rsidR="00987D79"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87D79" w:rsidRPr="003750DD" w:rsidRDefault="00987D79" w:rsidP="004144C5">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987D79" w:rsidRPr="003750DD" w:rsidRDefault="00987D79" w:rsidP="004144C5">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987D79" w:rsidRPr="003750DD" w:rsidRDefault="00987D79" w:rsidP="004144C5">
            <w:pPr>
              <w:rPr>
                <w:rFonts w:ascii="Calibri" w:hAnsi="Calibri"/>
                <w:color w:val="000000"/>
                <w:sz w:val="28"/>
                <w:szCs w:val="28"/>
              </w:rPr>
            </w:pPr>
            <w:r w:rsidRPr="003750DD">
              <w:rPr>
                <w:rFonts w:ascii="Calibri" w:hAnsi="Calibri"/>
                <w:color w:val="000000"/>
                <w:sz w:val="28"/>
                <w:szCs w:val="28"/>
              </w:rPr>
              <w:t xml:space="preserve"> €                                -   </w:t>
            </w:r>
          </w:p>
        </w:tc>
      </w:tr>
      <w:tr w:rsidR="00987D79"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87D79" w:rsidRPr="003750DD" w:rsidRDefault="00987D79" w:rsidP="004144C5">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987D79" w:rsidRPr="003750DD" w:rsidRDefault="00987D79" w:rsidP="004144C5">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987D79" w:rsidRPr="003750DD" w:rsidRDefault="00987D79" w:rsidP="004144C5">
            <w:pPr>
              <w:rPr>
                <w:rFonts w:ascii="Calibri" w:hAnsi="Calibri"/>
                <w:color w:val="000000"/>
                <w:sz w:val="28"/>
                <w:szCs w:val="28"/>
              </w:rPr>
            </w:pPr>
            <w:r w:rsidRPr="003750DD">
              <w:rPr>
                <w:rFonts w:ascii="Calibri" w:hAnsi="Calibri"/>
                <w:color w:val="000000"/>
                <w:sz w:val="28"/>
                <w:szCs w:val="28"/>
              </w:rPr>
              <w:t xml:space="preserve"> €                                -   </w:t>
            </w:r>
          </w:p>
        </w:tc>
      </w:tr>
      <w:tr w:rsidR="00987D79"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87D79" w:rsidRPr="003750DD" w:rsidRDefault="00987D79" w:rsidP="004144C5">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987D79" w:rsidRPr="003750DD" w:rsidRDefault="00987D79" w:rsidP="004144C5">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987D79" w:rsidRPr="003750DD" w:rsidRDefault="00987D79" w:rsidP="004144C5">
            <w:pPr>
              <w:rPr>
                <w:rFonts w:ascii="Calibri" w:hAnsi="Calibri"/>
                <w:color w:val="000000"/>
                <w:sz w:val="28"/>
                <w:szCs w:val="28"/>
              </w:rPr>
            </w:pPr>
            <w:r w:rsidRPr="003750DD">
              <w:rPr>
                <w:rFonts w:ascii="Calibri" w:hAnsi="Calibri"/>
                <w:color w:val="000000"/>
                <w:sz w:val="28"/>
                <w:szCs w:val="28"/>
              </w:rPr>
              <w:t xml:space="preserve"> €                                -   </w:t>
            </w:r>
          </w:p>
        </w:tc>
      </w:tr>
      <w:tr w:rsidR="00987D79"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87D79" w:rsidRPr="003750DD" w:rsidRDefault="00987D79" w:rsidP="004144C5">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987D79" w:rsidRPr="003750DD" w:rsidRDefault="00987D79" w:rsidP="004144C5">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987D79" w:rsidRPr="003750DD" w:rsidRDefault="00987D79" w:rsidP="004144C5">
            <w:pPr>
              <w:rPr>
                <w:rFonts w:ascii="Calibri" w:hAnsi="Calibri"/>
                <w:color w:val="000000"/>
                <w:sz w:val="28"/>
                <w:szCs w:val="28"/>
              </w:rPr>
            </w:pPr>
            <w:r w:rsidRPr="003750DD">
              <w:rPr>
                <w:rFonts w:ascii="Calibri" w:hAnsi="Calibri"/>
                <w:color w:val="000000"/>
                <w:sz w:val="28"/>
                <w:szCs w:val="28"/>
              </w:rPr>
              <w:t xml:space="preserve"> €                                -   </w:t>
            </w:r>
          </w:p>
        </w:tc>
      </w:tr>
      <w:tr w:rsidR="00987D79"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87D79" w:rsidRPr="003750DD" w:rsidRDefault="00987D79" w:rsidP="004144C5">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987D79" w:rsidRPr="003750DD" w:rsidRDefault="00987D79" w:rsidP="004144C5">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987D79" w:rsidRPr="003750DD" w:rsidRDefault="00987D79" w:rsidP="004144C5">
            <w:pPr>
              <w:rPr>
                <w:rFonts w:ascii="Calibri" w:hAnsi="Calibri"/>
                <w:color w:val="000000"/>
                <w:sz w:val="28"/>
                <w:szCs w:val="28"/>
              </w:rPr>
            </w:pPr>
            <w:r w:rsidRPr="003750DD">
              <w:rPr>
                <w:rFonts w:ascii="Calibri" w:hAnsi="Calibri"/>
                <w:color w:val="000000"/>
                <w:sz w:val="28"/>
                <w:szCs w:val="28"/>
              </w:rPr>
              <w:t xml:space="preserve"> €                                -   </w:t>
            </w:r>
          </w:p>
        </w:tc>
      </w:tr>
      <w:tr w:rsidR="00987D79" w:rsidRPr="003750DD" w:rsidTr="004144C5">
        <w:trPr>
          <w:trHeight w:val="600"/>
        </w:trPr>
        <w:tc>
          <w:tcPr>
            <w:tcW w:w="960" w:type="dxa"/>
            <w:tcBorders>
              <w:top w:val="nil"/>
              <w:left w:val="nil"/>
              <w:bottom w:val="nil"/>
              <w:right w:val="nil"/>
            </w:tcBorders>
            <w:shd w:val="clear" w:color="auto" w:fill="auto"/>
            <w:noWrap/>
            <w:vAlign w:val="bottom"/>
            <w:hideMark/>
          </w:tcPr>
          <w:p w:rsidR="00987D79" w:rsidRPr="003750DD" w:rsidRDefault="00987D79" w:rsidP="004144C5">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987D79" w:rsidRPr="003750DD" w:rsidRDefault="00987D79" w:rsidP="004144C5">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987D79" w:rsidRPr="003750DD" w:rsidRDefault="00987D79" w:rsidP="004144C5">
            <w:pPr>
              <w:rPr>
                <w:rFonts w:ascii="Calibri" w:hAnsi="Calibri"/>
                <w:color w:val="000000"/>
                <w:sz w:val="28"/>
                <w:szCs w:val="28"/>
              </w:rPr>
            </w:pPr>
            <w:r w:rsidRPr="003750DD">
              <w:rPr>
                <w:rFonts w:ascii="Calibri" w:hAnsi="Calibri"/>
                <w:color w:val="000000"/>
                <w:sz w:val="28"/>
                <w:szCs w:val="28"/>
              </w:rPr>
              <w:t xml:space="preserve"> €          </w:t>
            </w:r>
            <w:r w:rsidRPr="00987D79">
              <w:rPr>
                <w:rFonts w:ascii="Calibri" w:hAnsi="Calibri"/>
                <w:color w:val="000000"/>
                <w:sz w:val="28"/>
                <w:szCs w:val="28"/>
              </w:rPr>
              <w:t>22.728,00</w:t>
            </w:r>
          </w:p>
        </w:tc>
      </w:tr>
    </w:tbl>
    <w:p w:rsidR="00987D79" w:rsidRDefault="00987D79" w:rsidP="00987D79">
      <w:pPr>
        <w:spacing w:after="7" w:line="250" w:lineRule="auto"/>
        <w:ind w:left="89" w:right="452" w:hanging="10"/>
        <w:rPr>
          <w:rFonts w:ascii="Bookman Old Style" w:hAnsi="Bookman Old Style"/>
          <w:sz w:val="18"/>
          <w:szCs w:val="18"/>
        </w:rPr>
      </w:pPr>
    </w:p>
    <w:p w:rsidR="00987D79" w:rsidRDefault="00987D79" w:rsidP="00987D79">
      <w:pPr>
        <w:spacing w:after="7" w:line="250" w:lineRule="auto"/>
        <w:ind w:left="89" w:right="452" w:hanging="10"/>
        <w:jc w:val="both"/>
        <w:rPr>
          <w:rFonts w:ascii="Calibri" w:hAnsi="Calibri"/>
          <w:color w:val="000000"/>
          <w:sz w:val="28"/>
          <w:szCs w:val="28"/>
        </w:rPr>
      </w:pPr>
    </w:p>
    <w:p w:rsidR="007456DC" w:rsidRDefault="007456DC" w:rsidP="00987D79">
      <w:pPr>
        <w:spacing w:after="7" w:line="250" w:lineRule="auto"/>
        <w:ind w:left="89" w:right="452" w:hanging="10"/>
        <w:jc w:val="both"/>
        <w:rPr>
          <w:rFonts w:ascii="Calibri" w:hAnsi="Calibri"/>
          <w:color w:val="000000"/>
          <w:sz w:val="28"/>
          <w:szCs w:val="28"/>
        </w:rPr>
      </w:pPr>
    </w:p>
    <w:p w:rsidR="007456DC" w:rsidRDefault="007456DC" w:rsidP="00987D79">
      <w:pPr>
        <w:spacing w:after="7" w:line="250" w:lineRule="auto"/>
        <w:ind w:left="89" w:right="452" w:hanging="10"/>
        <w:jc w:val="both"/>
        <w:rPr>
          <w:rFonts w:ascii="Calibri" w:hAnsi="Calibri"/>
          <w:color w:val="000000"/>
          <w:sz w:val="28"/>
          <w:szCs w:val="28"/>
        </w:rPr>
      </w:pPr>
    </w:p>
    <w:p w:rsidR="007456DC" w:rsidRDefault="007456DC" w:rsidP="00987D79">
      <w:pPr>
        <w:spacing w:after="7" w:line="250" w:lineRule="auto"/>
        <w:ind w:left="89" w:right="452" w:hanging="10"/>
        <w:jc w:val="both"/>
        <w:rPr>
          <w:rFonts w:ascii="Calibri" w:hAnsi="Calibri"/>
          <w:color w:val="000000"/>
          <w:sz w:val="28"/>
          <w:szCs w:val="28"/>
        </w:rPr>
      </w:pPr>
    </w:p>
    <w:p w:rsidR="007456DC" w:rsidRDefault="007456DC" w:rsidP="00987D79">
      <w:pPr>
        <w:spacing w:after="7" w:line="250" w:lineRule="auto"/>
        <w:ind w:left="89" w:right="452" w:hanging="10"/>
        <w:jc w:val="both"/>
        <w:rPr>
          <w:rFonts w:ascii="Calibri" w:hAnsi="Calibri"/>
          <w:color w:val="000000"/>
          <w:sz w:val="28"/>
          <w:szCs w:val="28"/>
        </w:rPr>
      </w:pPr>
    </w:p>
    <w:p w:rsidR="000461EB" w:rsidRPr="009249FD" w:rsidRDefault="000461EB" w:rsidP="000461EB">
      <w:pPr>
        <w:jc w:val="center"/>
        <w:rPr>
          <w:rFonts w:ascii="Bookman Old Style" w:hAnsi="Bookman Old Style"/>
          <w:b/>
          <w:sz w:val="28"/>
          <w:szCs w:val="28"/>
          <w:highlight w:val="magenta"/>
        </w:rPr>
      </w:pPr>
      <w:r w:rsidRPr="009249FD">
        <w:rPr>
          <w:rFonts w:ascii="Bookman Old Style" w:hAnsi="Bookman Old Style"/>
          <w:b/>
          <w:sz w:val="28"/>
          <w:szCs w:val="28"/>
          <w:highlight w:val="magenta"/>
        </w:rPr>
        <w:lastRenderedPageBreak/>
        <w:t xml:space="preserve">AGGREGATO </w:t>
      </w:r>
      <w:r>
        <w:rPr>
          <w:rFonts w:ascii="Bookman Old Style" w:hAnsi="Bookman Old Style"/>
          <w:b/>
          <w:sz w:val="28"/>
          <w:szCs w:val="28"/>
          <w:highlight w:val="magenta"/>
        </w:rPr>
        <w:t>P03</w:t>
      </w:r>
    </w:p>
    <w:p w:rsidR="000461EB" w:rsidRDefault="000461EB" w:rsidP="000461EB">
      <w:pPr>
        <w:jc w:val="center"/>
        <w:rPr>
          <w:rFonts w:ascii="Bookman Old Style" w:hAnsi="Bookman Old Style"/>
          <w:b/>
          <w:sz w:val="28"/>
          <w:szCs w:val="28"/>
          <w:highlight w:val="magenta"/>
        </w:rPr>
      </w:pPr>
      <w:r>
        <w:rPr>
          <w:rFonts w:ascii="Bookman Old Style" w:hAnsi="Bookman Old Style"/>
          <w:b/>
          <w:sz w:val="28"/>
          <w:szCs w:val="28"/>
          <w:highlight w:val="magenta"/>
        </w:rPr>
        <w:t>PROGETTI PER “CERTIFICAZIONI E CORSI PROFESSIONALI”</w:t>
      </w:r>
    </w:p>
    <w:p w:rsidR="000461EB" w:rsidRPr="009249FD" w:rsidRDefault="000461EB" w:rsidP="000461EB">
      <w:pPr>
        <w:jc w:val="center"/>
        <w:rPr>
          <w:rFonts w:ascii="Bookman Old Style" w:hAnsi="Bookman Old Style"/>
          <w:b/>
          <w:sz w:val="28"/>
          <w:szCs w:val="28"/>
          <w:highlight w:val="magenta"/>
        </w:rPr>
      </w:pPr>
      <w:r w:rsidRPr="009249FD">
        <w:rPr>
          <w:rFonts w:ascii="Bookman Old Style" w:hAnsi="Bookman Old Style"/>
          <w:b/>
          <w:sz w:val="28"/>
          <w:szCs w:val="28"/>
          <w:highlight w:val="magenta"/>
        </w:rPr>
        <w:t xml:space="preserve">€    </w:t>
      </w:r>
      <w:r>
        <w:rPr>
          <w:rFonts w:ascii="Bookman Old Style" w:hAnsi="Bookman Old Style"/>
          <w:b/>
          <w:sz w:val="28"/>
          <w:szCs w:val="28"/>
          <w:highlight w:val="magenta"/>
        </w:rPr>
        <w:t>42.939,49</w:t>
      </w:r>
    </w:p>
    <w:p w:rsidR="005308B6" w:rsidRDefault="005308B6" w:rsidP="005308B6">
      <w:pPr>
        <w:spacing w:after="7" w:line="250" w:lineRule="auto"/>
        <w:ind w:left="89" w:right="452" w:hanging="10"/>
        <w:rPr>
          <w:rFonts w:ascii="Bookman Old Style" w:hAnsi="Bookman Old Style"/>
          <w:sz w:val="18"/>
          <w:szCs w:val="18"/>
        </w:rPr>
      </w:pPr>
    </w:p>
    <w:p w:rsidR="005308B6" w:rsidRDefault="005308B6" w:rsidP="005308B6">
      <w:pPr>
        <w:spacing w:after="7" w:line="250" w:lineRule="auto"/>
        <w:ind w:left="89" w:right="452" w:hanging="10"/>
        <w:rPr>
          <w:rFonts w:ascii="Bookman Old Style" w:hAnsi="Bookman Old Style"/>
          <w:sz w:val="18"/>
          <w:szCs w:val="18"/>
        </w:rPr>
      </w:pPr>
    </w:p>
    <w:p w:rsidR="005308B6" w:rsidRPr="00D92B4A" w:rsidRDefault="005308B6" w:rsidP="005308B6">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D92B4A">
        <w:rPr>
          <w:b/>
          <w:i/>
        </w:rPr>
        <w:t>AGGREGATO P VOCE P0</w:t>
      </w:r>
      <w:r>
        <w:rPr>
          <w:b/>
          <w:i/>
        </w:rPr>
        <w:t>301</w:t>
      </w:r>
    </w:p>
    <w:p w:rsidR="005308B6" w:rsidRPr="00D92B4A" w:rsidRDefault="005308B6" w:rsidP="005308B6">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CERTIFICAZIONE COMPETENZE INFORMATICHE</w:t>
      </w:r>
      <w:r w:rsidRPr="00D92B4A">
        <w:rPr>
          <w:b/>
          <w:i/>
        </w:rPr>
        <w:tab/>
      </w:r>
      <w:r w:rsidRPr="00D92B4A">
        <w:rPr>
          <w:b/>
          <w:i/>
          <w:sz w:val="24"/>
          <w:szCs w:val="24"/>
        </w:rPr>
        <w:t xml:space="preserve">€      </w:t>
      </w:r>
      <w:r w:rsidRPr="005E0BC8">
        <w:rPr>
          <w:rFonts w:ascii="Calibri" w:hAnsi="Calibri" w:cs="Calibri"/>
          <w:color w:val="000000"/>
          <w:sz w:val="22"/>
          <w:szCs w:val="22"/>
        </w:rPr>
        <w:t>12.197,25</w:t>
      </w:r>
    </w:p>
    <w:p w:rsidR="005308B6" w:rsidRPr="00D92B4A" w:rsidRDefault="005308B6" w:rsidP="005308B6">
      <w:pPr>
        <w:spacing w:after="7" w:line="250" w:lineRule="auto"/>
        <w:ind w:left="89" w:right="452" w:hanging="10"/>
        <w:rPr>
          <w:rFonts w:ascii="Bookman Old Style" w:hAnsi="Bookman Old Style"/>
          <w:sz w:val="28"/>
          <w:szCs w:val="28"/>
        </w:rPr>
      </w:pPr>
    </w:p>
    <w:p w:rsidR="005308B6" w:rsidRPr="00D37EF7" w:rsidRDefault="005308B6" w:rsidP="005308B6">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5" w:type="dxa"/>
        <w:tblInd w:w="54" w:type="dxa"/>
        <w:tblCellMar>
          <w:left w:w="70" w:type="dxa"/>
          <w:right w:w="70" w:type="dxa"/>
        </w:tblCellMar>
        <w:tblLook w:val="04A0" w:firstRow="1" w:lastRow="0" w:firstColumn="1" w:lastColumn="0" w:noHBand="0" w:noVBand="1"/>
      </w:tblPr>
      <w:tblGrid>
        <w:gridCol w:w="960"/>
        <w:gridCol w:w="385"/>
        <w:gridCol w:w="3645"/>
        <w:gridCol w:w="2070"/>
        <w:gridCol w:w="2595"/>
      </w:tblGrid>
      <w:tr w:rsidR="005308B6" w:rsidRPr="005308B6" w:rsidTr="005308B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08B6" w:rsidRPr="005308B6" w:rsidRDefault="005308B6" w:rsidP="005308B6">
            <w:pPr>
              <w:jc w:val="center"/>
              <w:rPr>
                <w:rFonts w:ascii="Calibri" w:hAnsi="Calibri"/>
                <w:b/>
                <w:bCs/>
                <w:color w:val="000000"/>
                <w:sz w:val="28"/>
                <w:szCs w:val="28"/>
              </w:rPr>
            </w:pPr>
            <w:r w:rsidRPr="005308B6">
              <w:rPr>
                <w:rFonts w:ascii="Calibri" w:hAnsi="Calibri"/>
                <w:b/>
                <w:bCs/>
                <w:color w:val="000000"/>
                <w:sz w:val="28"/>
                <w:szCs w:val="28"/>
              </w:rPr>
              <w:t>01</w:t>
            </w:r>
          </w:p>
        </w:tc>
        <w:tc>
          <w:tcPr>
            <w:tcW w:w="6100" w:type="dxa"/>
            <w:gridSpan w:val="3"/>
            <w:tcBorders>
              <w:top w:val="single" w:sz="4" w:space="0" w:color="auto"/>
              <w:left w:val="nil"/>
              <w:bottom w:val="single" w:sz="4" w:space="0" w:color="auto"/>
              <w:right w:val="single" w:sz="4" w:space="0" w:color="000000"/>
            </w:tcBorders>
            <w:shd w:val="clear" w:color="auto" w:fill="auto"/>
            <w:vAlign w:val="center"/>
            <w:hideMark/>
          </w:tcPr>
          <w:p w:rsidR="005308B6" w:rsidRPr="005308B6" w:rsidRDefault="005308B6" w:rsidP="005308B6">
            <w:pPr>
              <w:jc w:val="center"/>
              <w:rPr>
                <w:rFonts w:ascii="Calibri" w:hAnsi="Calibri"/>
                <w:b/>
                <w:bCs/>
                <w:color w:val="000000"/>
                <w:sz w:val="28"/>
                <w:szCs w:val="28"/>
              </w:rPr>
            </w:pPr>
            <w:r w:rsidRPr="005308B6">
              <w:rPr>
                <w:rFonts w:ascii="Calibri" w:hAnsi="Calibri"/>
                <w:b/>
                <w:bCs/>
                <w:color w:val="000000"/>
                <w:sz w:val="28"/>
                <w:szCs w:val="28"/>
              </w:rPr>
              <w:t>Avanzo di amministrazione presunto</w:t>
            </w:r>
          </w:p>
        </w:tc>
        <w:tc>
          <w:tcPr>
            <w:tcW w:w="2595" w:type="dxa"/>
            <w:tcBorders>
              <w:top w:val="nil"/>
              <w:left w:val="nil"/>
              <w:bottom w:val="nil"/>
              <w:right w:val="nil"/>
            </w:tcBorders>
            <w:shd w:val="clear" w:color="auto" w:fill="auto"/>
            <w:noWrap/>
            <w:vAlign w:val="bottom"/>
            <w:hideMark/>
          </w:tcPr>
          <w:p w:rsidR="005308B6" w:rsidRPr="005308B6" w:rsidRDefault="005308B6" w:rsidP="005308B6">
            <w:pPr>
              <w:rPr>
                <w:rFonts w:ascii="Calibri" w:hAnsi="Calibri"/>
                <w:color w:val="000000"/>
                <w:sz w:val="22"/>
                <w:szCs w:val="22"/>
              </w:rPr>
            </w:pPr>
          </w:p>
        </w:tc>
      </w:tr>
      <w:tr w:rsidR="005308B6" w:rsidRPr="005308B6" w:rsidTr="005308B6">
        <w:trPr>
          <w:trHeight w:val="600"/>
        </w:trPr>
        <w:tc>
          <w:tcPr>
            <w:tcW w:w="960" w:type="dxa"/>
            <w:tcBorders>
              <w:top w:val="nil"/>
              <w:left w:val="single" w:sz="4" w:space="0" w:color="auto"/>
              <w:bottom w:val="nil"/>
              <w:right w:val="single" w:sz="4" w:space="0" w:color="auto"/>
            </w:tcBorders>
            <w:shd w:val="clear" w:color="auto" w:fill="auto"/>
            <w:vAlign w:val="center"/>
            <w:hideMark/>
          </w:tcPr>
          <w:p w:rsidR="005308B6" w:rsidRPr="005308B6" w:rsidRDefault="005308B6" w:rsidP="005308B6">
            <w:pPr>
              <w:rPr>
                <w:rFonts w:ascii="Arial" w:hAnsi="Arial" w:cs="Arial"/>
                <w:b/>
                <w:bCs/>
                <w:sz w:val="22"/>
                <w:szCs w:val="22"/>
              </w:rPr>
            </w:pPr>
            <w:r w:rsidRPr="005308B6">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5308B6" w:rsidRPr="005308B6" w:rsidRDefault="005308B6" w:rsidP="005308B6">
            <w:pPr>
              <w:jc w:val="center"/>
              <w:rPr>
                <w:rFonts w:ascii="Arial" w:hAnsi="Arial" w:cs="Arial"/>
                <w:b/>
                <w:bCs/>
                <w:sz w:val="22"/>
                <w:szCs w:val="22"/>
              </w:rPr>
            </w:pPr>
            <w:r w:rsidRPr="005308B6">
              <w:rPr>
                <w:rFonts w:ascii="Arial" w:hAnsi="Arial" w:cs="Arial"/>
                <w:b/>
                <w:bCs/>
                <w:sz w:val="22"/>
                <w:szCs w:val="22"/>
              </w:rPr>
              <w:t>02</w:t>
            </w:r>
          </w:p>
        </w:tc>
        <w:tc>
          <w:tcPr>
            <w:tcW w:w="3645" w:type="dxa"/>
            <w:tcBorders>
              <w:top w:val="nil"/>
              <w:left w:val="nil"/>
              <w:bottom w:val="single" w:sz="4" w:space="0" w:color="auto"/>
              <w:right w:val="single" w:sz="4" w:space="0" w:color="auto"/>
            </w:tcBorders>
            <w:shd w:val="clear" w:color="auto" w:fill="auto"/>
            <w:vAlign w:val="center"/>
            <w:hideMark/>
          </w:tcPr>
          <w:p w:rsidR="005308B6" w:rsidRPr="005308B6" w:rsidRDefault="005308B6" w:rsidP="005308B6">
            <w:pPr>
              <w:jc w:val="center"/>
              <w:rPr>
                <w:rFonts w:ascii="Arial" w:hAnsi="Arial" w:cs="Arial"/>
                <w:sz w:val="22"/>
                <w:szCs w:val="22"/>
              </w:rPr>
            </w:pPr>
            <w:r w:rsidRPr="005308B6">
              <w:rPr>
                <w:rFonts w:ascii="Arial" w:hAnsi="Arial" w:cs="Arial"/>
                <w:sz w:val="22"/>
                <w:szCs w:val="22"/>
              </w:rPr>
              <w:t xml:space="preserve">Vincolato </w:t>
            </w:r>
          </w:p>
        </w:tc>
        <w:tc>
          <w:tcPr>
            <w:tcW w:w="2070" w:type="dxa"/>
            <w:tcBorders>
              <w:top w:val="nil"/>
              <w:left w:val="nil"/>
              <w:bottom w:val="single" w:sz="4" w:space="0" w:color="auto"/>
              <w:right w:val="single" w:sz="4" w:space="0" w:color="auto"/>
            </w:tcBorders>
            <w:shd w:val="clear" w:color="auto" w:fill="auto"/>
            <w:noWrap/>
            <w:vAlign w:val="bottom"/>
            <w:hideMark/>
          </w:tcPr>
          <w:p w:rsidR="005308B6" w:rsidRPr="005308B6" w:rsidRDefault="005308B6" w:rsidP="005308B6">
            <w:pPr>
              <w:rPr>
                <w:rFonts w:ascii="Arial" w:hAnsi="Arial" w:cs="Arial"/>
                <w:color w:val="000000"/>
                <w:sz w:val="22"/>
                <w:szCs w:val="22"/>
              </w:rPr>
            </w:pPr>
            <w:r w:rsidRPr="005308B6">
              <w:rPr>
                <w:rFonts w:ascii="Arial" w:hAnsi="Arial" w:cs="Arial"/>
                <w:color w:val="000000"/>
                <w:sz w:val="22"/>
                <w:szCs w:val="22"/>
              </w:rPr>
              <w:t xml:space="preserve"> €            2.197,25 </w:t>
            </w:r>
          </w:p>
        </w:tc>
        <w:tc>
          <w:tcPr>
            <w:tcW w:w="2595" w:type="dxa"/>
            <w:tcBorders>
              <w:top w:val="nil"/>
              <w:left w:val="nil"/>
              <w:bottom w:val="nil"/>
              <w:right w:val="nil"/>
            </w:tcBorders>
            <w:shd w:val="clear" w:color="auto" w:fill="auto"/>
            <w:noWrap/>
            <w:vAlign w:val="bottom"/>
            <w:hideMark/>
          </w:tcPr>
          <w:p w:rsidR="005308B6" w:rsidRPr="005308B6" w:rsidRDefault="005308B6" w:rsidP="005308B6">
            <w:pPr>
              <w:rPr>
                <w:rFonts w:ascii="Calibri" w:hAnsi="Calibri"/>
                <w:color w:val="000000"/>
                <w:sz w:val="22"/>
                <w:szCs w:val="22"/>
              </w:rPr>
            </w:pPr>
          </w:p>
        </w:tc>
      </w:tr>
      <w:tr w:rsidR="005308B6" w:rsidRPr="005308B6" w:rsidTr="005308B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08B6" w:rsidRPr="005308B6" w:rsidRDefault="005308B6" w:rsidP="005308B6">
            <w:pPr>
              <w:jc w:val="center"/>
              <w:rPr>
                <w:rFonts w:ascii="Calibri" w:hAnsi="Calibri"/>
                <w:b/>
                <w:bCs/>
                <w:color w:val="000000"/>
                <w:sz w:val="28"/>
                <w:szCs w:val="28"/>
              </w:rPr>
            </w:pPr>
            <w:r w:rsidRPr="005308B6">
              <w:rPr>
                <w:rFonts w:ascii="Calibri" w:hAnsi="Calibri"/>
                <w:b/>
                <w:bCs/>
                <w:color w:val="000000"/>
                <w:sz w:val="28"/>
                <w:szCs w:val="28"/>
              </w:rPr>
              <w:t>06</w:t>
            </w:r>
          </w:p>
        </w:tc>
        <w:tc>
          <w:tcPr>
            <w:tcW w:w="6100" w:type="dxa"/>
            <w:gridSpan w:val="3"/>
            <w:tcBorders>
              <w:top w:val="single" w:sz="4" w:space="0" w:color="auto"/>
              <w:left w:val="nil"/>
              <w:bottom w:val="single" w:sz="4" w:space="0" w:color="auto"/>
              <w:right w:val="single" w:sz="8" w:space="0" w:color="000000"/>
            </w:tcBorders>
            <w:shd w:val="clear" w:color="auto" w:fill="auto"/>
            <w:vAlign w:val="center"/>
            <w:hideMark/>
          </w:tcPr>
          <w:p w:rsidR="005308B6" w:rsidRPr="005308B6" w:rsidRDefault="005308B6" w:rsidP="005308B6">
            <w:pPr>
              <w:jc w:val="center"/>
              <w:rPr>
                <w:rFonts w:ascii="Calibri" w:hAnsi="Calibri"/>
                <w:b/>
                <w:bCs/>
                <w:color w:val="000000"/>
                <w:sz w:val="28"/>
                <w:szCs w:val="28"/>
              </w:rPr>
            </w:pPr>
            <w:r w:rsidRPr="005308B6">
              <w:rPr>
                <w:rFonts w:ascii="Calibri" w:hAnsi="Calibri"/>
                <w:b/>
                <w:bCs/>
                <w:color w:val="000000"/>
                <w:sz w:val="28"/>
                <w:szCs w:val="28"/>
              </w:rPr>
              <w:t>Contributi da privati</w:t>
            </w:r>
          </w:p>
        </w:tc>
        <w:tc>
          <w:tcPr>
            <w:tcW w:w="2595" w:type="dxa"/>
            <w:tcBorders>
              <w:top w:val="nil"/>
              <w:left w:val="nil"/>
              <w:bottom w:val="nil"/>
              <w:right w:val="nil"/>
            </w:tcBorders>
            <w:shd w:val="clear" w:color="auto" w:fill="auto"/>
            <w:noWrap/>
            <w:vAlign w:val="bottom"/>
            <w:hideMark/>
          </w:tcPr>
          <w:p w:rsidR="005308B6" w:rsidRPr="005308B6" w:rsidRDefault="005308B6" w:rsidP="005308B6">
            <w:pPr>
              <w:rPr>
                <w:rFonts w:ascii="Calibri" w:hAnsi="Calibri"/>
                <w:color w:val="000000"/>
                <w:sz w:val="22"/>
                <w:szCs w:val="22"/>
              </w:rPr>
            </w:pPr>
          </w:p>
        </w:tc>
      </w:tr>
      <w:tr w:rsidR="005308B6" w:rsidRPr="005308B6" w:rsidTr="005308B6">
        <w:trPr>
          <w:trHeight w:val="600"/>
        </w:trPr>
        <w:tc>
          <w:tcPr>
            <w:tcW w:w="960" w:type="dxa"/>
            <w:tcBorders>
              <w:top w:val="nil"/>
              <w:left w:val="nil"/>
              <w:bottom w:val="nil"/>
              <w:right w:val="nil"/>
            </w:tcBorders>
            <w:shd w:val="clear" w:color="auto" w:fill="auto"/>
            <w:noWrap/>
            <w:vAlign w:val="bottom"/>
            <w:hideMark/>
          </w:tcPr>
          <w:p w:rsidR="005308B6" w:rsidRPr="005308B6" w:rsidRDefault="005308B6" w:rsidP="005308B6">
            <w:pPr>
              <w:rPr>
                <w:rFonts w:ascii="Calibri" w:hAnsi="Calibri"/>
                <w:color w:val="000000"/>
                <w:sz w:val="22"/>
                <w:szCs w:val="22"/>
              </w:rPr>
            </w:pPr>
          </w:p>
        </w:tc>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5308B6" w:rsidRPr="005308B6" w:rsidRDefault="005308B6" w:rsidP="005308B6">
            <w:pPr>
              <w:jc w:val="center"/>
              <w:rPr>
                <w:rFonts w:ascii="Arial" w:hAnsi="Arial" w:cs="Arial"/>
                <w:b/>
                <w:bCs/>
                <w:sz w:val="22"/>
                <w:szCs w:val="22"/>
              </w:rPr>
            </w:pPr>
            <w:r w:rsidRPr="005308B6">
              <w:rPr>
                <w:rFonts w:ascii="Arial" w:hAnsi="Arial" w:cs="Arial"/>
                <w:b/>
                <w:bCs/>
                <w:sz w:val="22"/>
                <w:szCs w:val="22"/>
              </w:rPr>
              <w:t>10</w:t>
            </w:r>
          </w:p>
        </w:tc>
        <w:tc>
          <w:tcPr>
            <w:tcW w:w="3645" w:type="dxa"/>
            <w:tcBorders>
              <w:top w:val="nil"/>
              <w:left w:val="nil"/>
              <w:bottom w:val="single" w:sz="4" w:space="0" w:color="auto"/>
              <w:right w:val="single" w:sz="4" w:space="0" w:color="auto"/>
            </w:tcBorders>
            <w:shd w:val="clear" w:color="auto" w:fill="auto"/>
            <w:vAlign w:val="center"/>
            <w:hideMark/>
          </w:tcPr>
          <w:p w:rsidR="005308B6" w:rsidRPr="005308B6" w:rsidRDefault="005308B6" w:rsidP="005308B6">
            <w:pPr>
              <w:jc w:val="center"/>
              <w:rPr>
                <w:rFonts w:ascii="Arial" w:hAnsi="Arial" w:cs="Arial"/>
                <w:color w:val="000000"/>
                <w:sz w:val="22"/>
                <w:szCs w:val="22"/>
              </w:rPr>
            </w:pPr>
            <w:r w:rsidRPr="005308B6">
              <w:rPr>
                <w:rFonts w:ascii="Arial" w:hAnsi="Arial" w:cs="Arial"/>
                <w:color w:val="000000"/>
                <w:sz w:val="22"/>
                <w:szCs w:val="22"/>
              </w:rPr>
              <w:t>Altri contributi da famiglie vincolati</w:t>
            </w:r>
          </w:p>
        </w:tc>
        <w:tc>
          <w:tcPr>
            <w:tcW w:w="2070" w:type="dxa"/>
            <w:tcBorders>
              <w:top w:val="nil"/>
              <w:left w:val="nil"/>
              <w:bottom w:val="single" w:sz="4" w:space="0" w:color="auto"/>
              <w:right w:val="nil"/>
            </w:tcBorders>
            <w:shd w:val="clear" w:color="auto" w:fill="auto"/>
            <w:noWrap/>
            <w:vAlign w:val="bottom"/>
            <w:hideMark/>
          </w:tcPr>
          <w:p w:rsidR="005308B6" w:rsidRPr="005308B6" w:rsidRDefault="005308B6" w:rsidP="005308B6">
            <w:pPr>
              <w:rPr>
                <w:rFonts w:ascii="Arial" w:hAnsi="Arial" w:cs="Arial"/>
                <w:color w:val="000000"/>
                <w:sz w:val="22"/>
                <w:szCs w:val="22"/>
              </w:rPr>
            </w:pPr>
            <w:r w:rsidRPr="005308B6">
              <w:rPr>
                <w:rFonts w:ascii="Arial" w:hAnsi="Arial" w:cs="Arial"/>
                <w:color w:val="000000"/>
                <w:sz w:val="22"/>
                <w:szCs w:val="22"/>
              </w:rPr>
              <w:t xml:space="preserve"> €          10.000,00 </w:t>
            </w:r>
          </w:p>
        </w:tc>
        <w:tc>
          <w:tcPr>
            <w:tcW w:w="259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308B6" w:rsidRPr="005308B6" w:rsidRDefault="005308B6" w:rsidP="005308B6">
            <w:pPr>
              <w:rPr>
                <w:rFonts w:ascii="Arial" w:hAnsi="Arial" w:cs="Arial"/>
                <w:b/>
                <w:bCs/>
                <w:color w:val="000000"/>
                <w:sz w:val="22"/>
                <w:szCs w:val="22"/>
              </w:rPr>
            </w:pPr>
            <w:r w:rsidRPr="005308B6">
              <w:rPr>
                <w:rFonts w:ascii="Arial" w:hAnsi="Arial" w:cs="Arial"/>
                <w:b/>
                <w:bCs/>
                <w:color w:val="000000"/>
                <w:sz w:val="22"/>
                <w:szCs w:val="22"/>
              </w:rPr>
              <w:t xml:space="preserve"> €           12.197,25 </w:t>
            </w:r>
          </w:p>
        </w:tc>
      </w:tr>
    </w:tbl>
    <w:p w:rsidR="005308B6" w:rsidRDefault="005308B6" w:rsidP="005308B6">
      <w:pPr>
        <w:spacing w:after="7" w:line="250" w:lineRule="auto"/>
        <w:ind w:left="89" w:right="452" w:hanging="10"/>
        <w:rPr>
          <w:rFonts w:ascii="Bookman Old Style" w:hAnsi="Bookman Old Style"/>
          <w:sz w:val="28"/>
          <w:szCs w:val="28"/>
        </w:rPr>
      </w:pPr>
    </w:p>
    <w:p w:rsidR="005308B6" w:rsidRDefault="005308B6" w:rsidP="005308B6">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5308B6" w:rsidRPr="003750DD"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308B6" w:rsidRPr="003750DD" w:rsidRDefault="005308B6" w:rsidP="004144C5">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5308B6" w:rsidRPr="003750DD" w:rsidRDefault="005308B6" w:rsidP="004144C5">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5308B6" w:rsidRPr="003750DD" w:rsidRDefault="005308B6" w:rsidP="005308B6">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 xml:space="preserve">               4.000,00</w:t>
            </w:r>
          </w:p>
        </w:tc>
      </w:tr>
      <w:tr w:rsidR="005308B6"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308B6" w:rsidRPr="003750DD" w:rsidRDefault="005308B6" w:rsidP="004144C5">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5308B6" w:rsidRPr="003750DD" w:rsidRDefault="005308B6" w:rsidP="004144C5">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5308B6" w:rsidRPr="003750DD" w:rsidRDefault="005308B6" w:rsidP="004144C5">
            <w:pPr>
              <w:rPr>
                <w:rFonts w:ascii="Calibri" w:hAnsi="Calibri"/>
                <w:color w:val="000000"/>
                <w:sz w:val="28"/>
                <w:szCs w:val="28"/>
              </w:rPr>
            </w:pPr>
            <w:r w:rsidRPr="003750DD">
              <w:rPr>
                <w:rFonts w:ascii="Calibri" w:hAnsi="Calibri"/>
                <w:color w:val="000000"/>
                <w:sz w:val="28"/>
                <w:szCs w:val="28"/>
              </w:rPr>
              <w:t xml:space="preserve"> €                                -   </w:t>
            </w:r>
          </w:p>
        </w:tc>
      </w:tr>
      <w:tr w:rsidR="005308B6"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308B6" w:rsidRPr="003750DD" w:rsidRDefault="005308B6" w:rsidP="004144C5">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5308B6" w:rsidRPr="003750DD" w:rsidRDefault="005308B6" w:rsidP="004144C5">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5308B6" w:rsidRPr="003750DD" w:rsidRDefault="005308B6" w:rsidP="005308B6">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 xml:space="preserve">               8</w:t>
            </w:r>
            <w:r w:rsidRPr="005308B6">
              <w:rPr>
                <w:rFonts w:ascii="Calibri" w:hAnsi="Calibri"/>
                <w:color w:val="000000"/>
                <w:sz w:val="28"/>
                <w:szCs w:val="28"/>
              </w:rPr>
              <w:t>.197,25</w:t>
            </w:r>
          </w:p>
        </w:tc>
      </w:tr>
      <w:tr w:rsidR="005308B6"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308B6" w:rsidRPr="003750DD" w:rsidRDefault="005308B6" w:rsidP="004144C5">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5308B6" w:rsidRPr="003750DD" w:rsidRDefault="005308B6" w:rsidP="004144C5">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5308B6" w:rsidRPr="003750DD" w:rsidRDefault="005308B6" w:rsidP="004144C5">
            <w:pPr>
              <w:rPr>
                <w:rFonts w:ascii="Calibri" w:hAnsi="Calibri"/>
                <w:color w:val="000000"/>
                <w:sz w:val="28"/>
                <w:szCs w:val="28"/>
              </w:rPr>
            </w:pPr>
            <w:r w:rsidRPr="003750DD">
              <w:rPr>
                <w:rFonts w:ascii="Calibri" w:hAnsi="Calibri"/>
                <w:color w:val="000000"/>
                <w:sz w:val="28"/>
                <w:szCs w:val="28"/>
              </w:rPr>
              <w:t xml:space="preserve"> €                                -   </w:t>
            </w:r>
          </w:p>
        </w:tc>
      </w:tr>
      <w:tr w:rsidR="005308B6"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308B6" w:rsidRPr="003750DD" w:rsidRDefault="005308B6" w:rsidP="004144C5">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5308B6" w:rsidRPr="003750DD" w:rsidRDefault="005308B6" w:rsidP="004144C5">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5308B6" w:rsidRPr="003750DD" w:rsidRDefault="005308B6" w:rsidP="004144C5">
            <w:pPr>
              <w:rPr>
                <w:rFonts w:ascii="Calibri" w:hAnsi="Calibri"/>
                <w:color w:val="000000"/>
                <w:sz w:val="28"/>
                <w:szCs w:val="28"/>
              </w:rPr>
            </w:pPr>
            <w:r w:rsidRPr="003750DD">
              <w:rPr>
                <w:rFonts w:ascii="Calibri" w:hAnsi="Calibri"/>
                <w:color w:val="000000"/>
                <w:sz w:val="28"/>
                <w:szCs w:val="28"/>
              </w:rPr>
              <w:t xml:space="preserve"> €                                -   </w:t>
            </w:r>
          </w:p>
        </w:tc>
      </w:tr>
      <w:tr w:rsidR="005308B6"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308B6" w:rsidRPr="003750DD" w:rsidRDefault="005308B6" w:rsidP="004144C5">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5308B6" w:rsidRPr="003750DD" w:rsidRDefault="005308B6" w:rsidP="004144C5">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5308B6" w:rsidRPr="003750DD" w:rsidRDefault="005308B6" w:rsidP="004144C5">
            <w:pPr>
              <w:rPr>
                <w:rFonts w:ascii="Calibri" w:hAnsi="Calibri"/>
                <w:color w:val="000000"/>
                <w:sz w:val="28"/>
                <w:szCs w:val="28"/>
              </w:rPr>
            </w:pPr>
            <w:r w:rsidRPr="003750DD">
              <w:rPr>
                <w:rFonts w:ascii="Calibri" w:hAnsi="Calibri"/>
                <w:color w:val="000000"/>
                <w:sz w:val="28"/>
                <w:szCs w:val="28"/>
              </w:rPr>
              <w:t xml:space="preserve"> €                                -   </w:t>
            </w:r>
          </w:p>
        </w:tc>
      </w:tr>
      <w:tr w:rsidR="005308B6"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308B6" w:rsidRPr="003750DD" w:rsidRDefault="005308B6" w:rsidP="004144C5">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5308B6" w:rsidRPr="003750DD" w:rsidRDefault="005308B6" w:rsidP="004144C5">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5308B6" w:rsidRPr="003750DD" w:rsidRDefault="005308B6" w:rsidP="004144C5">
            <w:pPr>
              <w:rPr>
                <w:rFonts w:ascii="Calibri" w:hAnsi="Calibri"/>
                <w:color w:val="000000"/>
                <w:sz w:val="28"/>
                <w:szCs w:val="28"/>
              </w:rPr>
            </w:pPr>
            <w:r w:rsidRPr="003750DD">
              <w:rPr>
                <w:rFonts w:ascii="Calibri" w:hAnsi="Calibri"/>
                <w:color w:val="000000"/>
                <w:sz w:val="28"/>
                <w:szCs w:val="28"/>
              </w:rPr>
              <w:t xml:space="preserve"> €                                -   </w:t>
            </w:r>
          </w:p>
        </w:tc>
      </w:tr>
      <w:tr w:rsidR="005308B6"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308B6" w:rsidRPr="003750DD" w:rsidRDefault="005308B6" w:rsidP="004144C5">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5308B6" w:rsidRPr="003750DD" w:rsidRDefault="005308B6" w:rsidP="004144C5">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5308B6" w:rsidRPr="003750DD" w:rsidRDefault="005308B6" w:rsidP="004144C5">
            <w:pPr>
              <w:rPr>
                <w:rFonts w:ascii="Calibri" w:hAnsi="Calibri"/>
                <w:color w:val="000000"/>
                <w:sz w:val="28"/>
                <w:szCs w:val="28"/>
              </w:rPr>
            </w:pPr>
            <w:r w:rsidRPr="003750DD">
              <w:rPr>
                <w:rFonts w:ascii="Calibri" w:hAnsi="Calibri"/>
                <w:color w:val="000000"/>
                <w:sz w:val="28"/>
                <w:szCs w:val="28"/>
              </w:rPr>
              <w:t xml:space="preserve"> €                                -   </w:t>
            </w:r>
          </w:p>
        </w:tc>
      </w:tr>
      <w:tr w:rsidR="005308B6"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308B6" w:rsidRPr="003750DD" w:rsidRDefault="005308B6" w:rsidP="004144C5">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5308B6" w:rsidRPr="003750DD" w:rsidRDefault="005308B6" w:rsidP="004144C5">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5308B6" w:rsidRPr="003750DD" w:rsidRDefault="005308B6" w:rsidP="004144C5">
            <w:pPr>
              <w:rPr>
                <w:rFonts w:ascii="Calibri" w:hAnsi="Calibri"/>
                <w:color w:val="000000"/>
                <w:sz w:val="28"/>
                <w:szCs w:val="28"/>
              </w:rPr>
            </w:pPr>
            <w:r w:rsidRPr="003750DD">
              <w:rPr>
                <w:rFonts w:ascii="Calibri" w:hAnsi="Calibri"/>
                <w:color w:val="000000"/>
                <w:sz w:val="28"/>
                <w:szCs w:val="28"/>
              </w:rPr>
              <w:t xml:space="preserve"> €                                -   </w:t>
            </w:r>
          </w:p>
        </w:tc>
      </w:tr>
      <w:tr w:rsidR="005308B6" w:rsidRPr="003750DD" w:rsidTr="004144C5">
        <w:trPr>
          <w:trHeight w:val="600"/>
        </w:trPr>
        <w:tc>
          <w:tcPr>
            <w:tcW w:w="960" w:type="dxa"/>
            <w:tcBorders>
              <w:top w:val="nil"/>
              <w:left w:val="nil"/>
              <w:bottom w:val="nil"/>
              <w:right w:val="nil"/>
            </w:tcBorders>
            <w:shd w:val="clear" w:color="auto" w:fill="auto"/>
            <w:noWrap/>
            <w:vAlign w:val="bottom"/>
            <w:hideMark/>
          </w:tcPr>
          <w:p w:rsidR="005308B6" w:rsidRPr="003750DD" w:rsidRDefault="005308B6" w:rsidP="004144C5">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5308B6" w:rsidRPr="003750DD" w:rsidRDefault="005308B6" w:rsidP="004144C5">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308B6" w:rsidRPr="003750DD" w:rsidRDefault="005308B6" w:rsidP="004144C5">
            <w:pPr>
              <w:rPr>
                <w:rFonts w:ascii="Calibri" w:hAnsi="Calibri"/>
                <w:color w:val="000000"/>
                <w:sz w:val="28"/>
                <w:szCs w:val="28"/>
              </w:rPr>
            </w:pPr>
            <w:r w:rsidRPr="003750DD">
              <w:rPr>
                <w:rFonts w:ascii="Calibri" w:hAnsi="Calibri"/>
                <w:color w:val="000000"/>
                <w:sz w:val="28"/>
                <w:szCs w:val="28"/>
              </w:rPr>
              <w:t xml:space="preserve"> €   </w:t>
            </w:r>
            <w:r w:rsidR="007456DC">
              <w:rPr>
                <w:rFonts w:ascii="Calibri" w:hAnsi="Calibri"/>
                <w:color w:val="000000"/>
                <w:sz w:val="28"/>
                <w:szCs w:val="28"/>
              </w:rPr>
              <w:t xml:space="preserve">          </w:t>
            </w:r>
            <w:r w:rsidRPr="003750DD">
              <w:rPr>
                <w:rFonts w:ascii="Calibri" w:hAnsi="Calibri"/>
                <w:color w:val="000000"/>
                <w:sz w:val="28"/>
                <w:szCs w:val="28"/>
              </w:rPr>
              <w:t xml:space="preserve">       </w:t>
            </w:r>
            <w:r w:rsidRPr="007456DC">
              <w:rPr>
                <w:rFonts w:ascii="Calibri" w:hAnsi="Calibri"/>
                <w:color w:val="000000"/>
                <w:sz w:val="28"/>
                <w:szCs w:val="28"/>
              </w:rPr>
              <w:t>12.197,25</w:t>
            </w:r>
          </w:p>
        </w:tc>
      </w:tr>
    </w:tbl>
    <w:p w:rsidR="005308B6" w:rsidRDefault="005308B6" w:rsidP="005308B6">
      <w:pPr>
        <w:spacing w:after="7" w:line="250" w:lineRule="auto"/>
        <w:ind w:left="89" w:right="452" w:hanging="10"/>
        <w:rPr>
          <w:rFonts w:ascii="Bookman Old Style" w:hAnsi="Bookman Old Style"/>
          <w:sz w:val="18"/>
          <w:szCs w:val="18"/>
        </w:rPr>
      </w:pPr>
    </w:p>
    <w:p w:rsidR="005308B6" w:rsidRDefault="005308B6" w:rsidP="005308B6">
      <w:pPr>
        <w:spacing w:after="7" w:line="250" w:lineRule="auto"/>
        <w:ind w:left="89" w:right="452" w:hanging="10"/>
        <w:jc w:val="both"/>
        <w:rPr>
          <w:rFonts w:ascii="Calibri" w:hAnsi="Calibri"/>
          <w:color w:val="000000"/>
          <w:sz w:val="28"/>
          <w:szCs w:val="28"/>
        </w:rPr>
      </w:pPr>
    </w:p>
    <w:p w:rsidR="00D92B4A" w:rsidRDefault="00D92B4A" w:rsidP="00D92B4A">
      <w:pPr>
        <w:spacing w:after="7" w:line="250" w:lineRule="auto"/>
        <w:ind w:left="89" w:right="452" w:hanging="10"/>
        <w:jc w:val="both"/>
        <w:rPr>
          <w:rFonts w:ascii="Calibri" w:hAnsi="Calibri"/>
          <w:color w:val="000000"/>
          <w:sz w:val="28"/>
          <w:szCs w:val="28"/>
        </w:rPr>
      </w:pPr>
    </w:p>
    <w:p w:rsidR="00D92B4A" w:rsidRDefault="00124FDA" w:rsidP="00D92B4A">
      <w:pPr>
        <w:spacing w:after="7" w:line="250" w:lineRule="auto"/>
        <w:ind w:left="89" w:right="452" w:hanging="10"/>
        <w:jc w:val="both"/>
        <w:rPr>
          <w:rFonts w:ascii="Calibri" w:hAnsi="Calibri"/>
          <w:color w:val="000000"/>
          <w:sz w:val="28"/>
          <w:szCs w:val="28"/>
        </w:rPr>
      </w:pPr>
      <w:r>
        <w:rPr>
          <w:rFonts w:ascii="Calibri" w:hAnsi="Calibri"/>
          <w:color w:val="000000"/>
          <w:sz w:val="28"/>
          <w:szCs w:val="28"/>
        </w:rPr>
        <w:t xml:space="preserve">Le spese previste riguardano l’acquisto di </w:t>
      </w:r>
      <w:proofErr w:type="spellStart"/>
      <w:r>
        <w:rPr>
          <w:rFonts w:ascii="Calibri" w:hAnsi="Calibri"/>
          <w:color w:val="000000"/>
          <w:sz w:val="28"/>
          <w:szCs w:val="28"/>
        </w:rPr>
        <w:t>skillcards</w:t>
      </w:r>
      <w:proofErr w:type="spellEnd"/>
      <w:r>
        <w:rPr>
          <w:rFonts w:ascii="Calibri" w:hAnsi="Calibri"/>
          <w:color w:val="000000"/>
          <w:sz w:val="28"/>
          <w:szCs w:val="28"/>
        </w:rPr>
        <w:t xml:space="preserve"> ed esami ECDL e la retribuzione del personale dell’Istituto coinvolto nella realizzazione delle sessioni di esame.</w:t>
      </w:r>
    </w:p>
    <w:p w:rsidR="00841E45" w:rsidRDefault="00841E45" w:rsidP="0098077A">
      <w:pPr>
        <w:spacing w:after="7" w:line="250" w:lineRule="auto"/>
        <w:ind w:left="89" w:right="452" w:hanging="10"/>
        <w:jc w:val="both"/>
        <w:rPr>
          <w:rFonts w:ascii="Calibri" w:hAnsi="Calibri"/>
          <w:color w:val="000000"/>
          <w:sz w:val="28"/>
          <w:szCs w:val="28"/>
        </w:rPr>
      </w:pPr>
    </w:p>
    <w:p w:rsidR="00450702" w:rsidRDefault="00450702" w:rsidP="0098077A">
      <w:pPr>
        <w:spacing w:after="7" w:line="250" w:lineRule="auto"/>
        <w:ind w:left="89" w:right="452" w:hanging="10"/>
        <w:jc w:val="both"/>
        <w:rPr>
          <w:rFonts w:ascii="Calibri" w:hAnsi="Calibri"/>
          <w:color w:val="000000"/>
          <w:sz w:val="28"/>
          <w:szCs w:val="28"/>
        </w:rPr>
      </w:pPr>
    </w:p>
    <w:p w:rsidR="007B4D61" w:rsidRDefault="007B4D61" w:rsidP="007B4D61">
      <w:pPr>
        <w:spacing w:after="7" w:line="250" w:lineRule="auto"/>
        <w:ind w:left="89" w:right="452" w:hanging="10"/>
        <w:rPr>
          <w:rFonts w:ascii="Bookman Old Style" w:hAnsi="Bookman Old Style"/>
          <w:sz w:val="18"/>
          <w:szCs w:val="18"/>
        </w:rPr>
      </w:pPr>
    </w:p>
    <w:p w:rsidR="007B4D61" w:rsidRDefault="007B4D61" w:rsidP="007B4D61">
      <w:pPr>
        <w:spacing w:after="7" w:line="250" w:lineRule="auto"/>
        <w:ind w:left="89" w:right="452" w:hanging="10"/>
        <w:rPr>
          <w:rFonts w:ascii="Bookman Old Style" w:hAnsi="Bookman Old Style"/>
          <w:sz w:val="18"/>
          <w:szCs w:val="18"/>
        </w:rPr>
      </w:pPr>
    </w:p>
    <w:p w:rsidR="007B4D61" w:rsidRPr="00D92B4A" w:rsidRDefault="007B4D61" w:rsidP="007B4D61">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D92B4A">
        <w:rPr>
          <w:b/>
          <w:i/>
        </w:rPr>
        <w:t>AGGREGATO P VOCE P0</w:t>
      </w:r>
      <w:r>
        <w:rPr>
          <w:b/>
          <w:i/>
        </w:rPr>
        <w:t>302</w:t>
      </w:r>
    </w:p>
    <w:p w:rsidR="007B4D61" w:rsidRPr="00D92B4A" w:rsidRDefault="007B4D61" w:rsidP="007B4D61">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 xml:space="preserve">CERTIFICAZIONE COMPETENZE </w:t>
      </w:r>
      <w:r>
        <w:rPr>
          <w:rFonts w:ascii="Calibri" w:hAnsi="Calibri" w:cs="Calibri"/>
          <w:b/>
          <w:bCs/>
          <w:color w:val="000000"/>
          <w:sz w:val="22"/>
          <w:szCs w:val="22"/>
        </w:rPr>
        <w:t>LINGUISTICHE</w:t>
      </w:r>
      <w:r w:rsidRPr="00D92B4A">
        <w:rPr>
          <w:b/>
          <w:i/>
        </w:rPr>
        <w:tab/>
      </w:r>
      <w:r w:rsidRPr="00D92B4A">
        <w:rPr>
          <w:b/>
          <w:i/>
          <w:sz w:val="24"/>
          <w:szCs w:val="24"/>
        </w:rPr>
        <w:t xml:space="preserve">€      </w:t>
      </w:r>
      <w:r w:rsidRPr="005E0BC8">
        <w:rPr>
          <w:rFonts w:ascii="Calibri" w:hAnsi="Calibri" w:cs="Calibri"/>
          <w:color w:val="000000"/>
          <w:sz w:val="22"/>
          <w:szCs w:val="22"/>
        </w:rPr>
        <w:t>25.742,24</w:t>
      </w:r>
    </w:p>
    <w:p w:rsidR="007B4D61" w:rsidRPr="00D92B4A" w:rsidRDefault="007B4D61" w:rsidP="007B4D61">
      <w:pPr>
        <w:spacing w:after="7" w:line="250" w:lineRule="auto"/>
        <w:ind w:left="89" w:right="452" w:hanging="10"/>
        <w:rPr>
          <w:rFonts w:ascii="Bookman Old Style" w:hAnsi="Bookman Old Style"/>
          <w:sz w:val="28"/>
          <w:szCs w:val="28"/>
        </w:rPr>
      </w:pPr>
    </w:p>
    <w:p w:rsidR="007B4D61" w:rsidRPr="00D37EF7" w:rsidRDefault="007B4D61" w:rsidP="007B4D61">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5" w:type="dxa"/>
        <w:tblInd w:w="54" w:type="dxa"/>
        <w:tblCellMar>
          <w:left w:w="70" w:type="dxa"/>
          <w:right w:w="70" w:type="dxa"/>
        </w:tblCellMar>
        <w:tblLook w:val="04A0" w:firstRow="1" w:lastRow="0" w:firstColumn="1" w:lastColumn="0" w:noHBand="0" w:noVBand="1"/>
      </w:tblPr>
      <w:tblGrid>
        <w:gridCol w:w="960"/>
        <w:gridCol w:w="385"/>
        <w:gridCol w:w="3645"/>
        <w:gridCol w:w="2070"/>
        <w:gridCol w:w="2595"/>
      </w:tblGrid>
      <w:tr w:rsidR="007B4D61" w:rsidRPr="005308B6"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4D61" w:rsidRPr="005308B6" w:rsidRDefault="007B4D61" w:rsidP="004144C5">
            <w:pPr>
              <w:jc w:val="center"/>
              <w:rPr>
                <w:rFonts w:ascii="Calibri" w:hAnsi="Calibri"/>
                <w:b/>
                <w:bCs/>
                <w:color w:val="000000"/>
                <w:sz w:val="28"/>
                <w:szCs w:val="28"/>
              </w:rPr>
            </w:pPr>
            <w:r w:rsidRPr="005308B6">
              <w:rPr>
                <w:rFonts w:ascii="Calibri" w:hAnsi="Calibri"/>
                <w:b/>
                <w:bCs/>
                <w:color w:val="000000"/>
                <w:sz w:val="28"/>
                <w:szCs w:val="28"/>
              </w:rPr>
              <w:t>01</w:t>
            </w:r>
          </w:p>
        </w:tc>
        <w:tc>
          <w:tcPr>
            <w:tcW w:w="6100" w:type="dxa"/>
            <w:gridSpan w:val="3"/>
            <w:tcBorders>
              <w:top w:val="single" w:sz="4" w:space="0" w:color="auto"/>
              <w:left w:val="nil"/>
              <w:bottom w:val="single" w:sz="4" w:space="0" w:color="auto"/>
              <w:right w:val="single" w:sz="4" w:space="0" w:color="000000"/>
            </w:tcBorders>
            <w:shd w:val="clear" w:color="auto" w:fill="auto"/>
            <w:vAlign w:val="center"/>
            <w:hideMark/>
          </w:tcPr>
          <w:p w:rsidR="007B4D61" w:rsidRPr="005308B6" w:rsidRDefault="007B4D61" w:rsidP="004144C5">
            <w:pPr>
              <w:jc w:val="center"/>
              <w:rPr>
                <w:rFonts w:ascii="Calibri" w:hAnsi="Calibri"/>
                <w:b/>
                <w:bCs/>
                <w:color w:val="000000"/>
                <w:sz w:val="28"/>
                <w:szCs w:val="28"/>
              </w:rPr>
            </w:pPr>
            <w:r w:rsidRPr="005308B6">
              <w:rPr>
                <w:rFonts w:ascii="Calibri" w:hAnsi="Calibri"/>
                <w:b/>
                <w:bCs/>
                <w:color w:val="000000"/>
                <w:sz w:val="28"/>
                <w:szCs w:val="28"/>
              </w:rPr>
              <w:t>Avanzo di amministrazione presunto</w:t>
            </w:r>
          </w:p>
        </w:tc>
        <w:tc>
          <w:tcPr>
            <w:tcW w:w="2595" w:type="dxa"/>
            <w:tcBorders>
              <w:top w:val="nil"/>
              <w:left w:val="nil"/>
              <w:bottom w:val="nil"/>
              <w:right w:val="nil"/>
            </w:tcBorders>
            <w:shd w:val="clear" w:color="auto" w:fill="auto"/>
            <w:noWrap/>
            <w:vAlign w:val="bottom"/>
            <w:hideMark/>
          </w:tcPr>
          <w:p w:rsidR="007B4D61" w:rsidRPr="005308B6" w:rsidRDefault="007B4D61" w:rsidP="004144C5">
            <w:pPr>
              <w:rPr>
                <w:rFonts w:ascii="Calibri" w:hAnsi="Calibri"/>
                <w:color w:val="000000"/>
                <w:sz w:val="22"/>
                <w:szCs w:val="22"/>
              </w:rPr>
            </w:pPr>
          </w:p>
        </w:tc>
      </w:tr>
      <w:tr w:rsidR="007B4D61" w:rsidRPr="005308B6" w:rsidTr="004144C5">
        <w:trPr>
          <w:trHeight w:val="600"/>
        </w:trPr>
        <w:tc>
          <w:tcPr>
            <w:tcW w:w="960" w:type="dxa"/>
            <w:tcBorders>
              <w:top w:val="nil"/>
              <w:left w:val="single" w:sz="4" w:space="0" w:color="auto"/>
              <w:bottom w:val="nil"/>
              <w:right w:val="single" w:sz="4" w:space="0" w:color="auto"/>
            </w:tcBorders>
            <w:shd w:val="clear" w:color="auto" w:fill="auto"/>
            <w:vAlign w:val="center"/>
            <w:hideMark/>
          </w:tcPr>
          <w:p w:rsidR="007B4D61" w:rsidRPr="005308B6" w:rsidRDefault="007B4D61" w:rsidP="004144C5">
            <w:pPr>
              <w:rPr>
                <w:rFonts w:ascii="Arial" w:hAnsi="Arial" w:cs="Arial"/>
                <w:b/>
                <w:bCs/>
                <w:sz w:val="22"/>
                <w:szCs w:val="22"/>
              </w:rPr>
            </w:pPr>
          </w:p>
        </w:tc>
        <w:tc>
          <w:tcPr>
            <w:tcW w:w="385" w:type="dxa"/>
            <w:tcBorders>
              <w:top w:val="nil"/>
              <w:left w:val="nil"/>
              <w:bottom w:val="single" w:sz="4" w:space="0" w:color="auto"/>
              <w:right w:val="single" w:sz="4" w:space="0" w:color="auto"/>
            </w:tcBorders>
            <w:shd w:val="clear" w:color="auto" w:fill="auto"/>
            <w:noWrap/>
            <w:vAlign w:val="center"/>
            <w:hideMark/>
          </w:tcPr>
          <w:p w:rsidR="007B4D61" w:rsidRPr="005308B6" w:rsidRDefault="007B4D61" w:rsidP="004144C5">
            <w:pPr>
              <w:jc w:val="center"/>
              <w:rPr>
                <w:rFonts w:ascii="Arial" w:hAnsi="Arial" w:cs="Arial"/>
                <w:b/>
                <w:bCs/>
                <w:sz w:val="22"/>
                <w:szCs w:val="22"/>
              </w:rPr>
            </w:pPr>
            <w:r>
              <w:rPr>
                <w:rFonts w:ascii="Arial" w:hAnsi="Arial" w:cs="Arial"/>
                <w:b/>
                <w:bCs/>
                <w:sz w:val="22"/>
                <w:szCs w:val="22"/>
              </w:rPr>
              <w:t>01</w:t>
            </w:r>
          </w:p>
        </w:tc>
        <w:tc>
          <w:tcPr>
            <w:tcW w:w="3645" w:type="dxa"/>
            <w:tcBorders>
              <w:top w:val="nil"/>
              <w:left w:val="nil"/>
              <w:bottom w:val="single" w:sz="4" w:space="0" w:color="auto"/>
              <w:right w:val="single" w:sz="4" w:space="0" w:color="auto"/>
            </w:tcBorders>
            <w:shd w:val="clear" w:color="auto" w:fill="auto"/>
            <w:vAlign w:val="center"/>
            <w:hideMark/>
          </w:tcPr>
          <w:p w:rsidR="007B4D61" w:rsidRPr="005308B6" w:rsidRDefault="007B4D61" w:rsidP="004144C5">
            <w:pPr>
              <w:jc w:val="center"/>
              <w:rPr>
                <w:rFonts w:ascii="Arial" w:hAnsi="Arial" w:cs="Arial"/>
                <w:sz w:val="22"/>
                <w:szCs w:val="22"/>
              </w:rPr>
            </w:pPr>
            <w:r>
              <w:rPr>
                <w:rFonts w:ascii="Arial" w:hAnsi="Arial" w:cs="Arial"/>
                <w:sz w:val="22"/>
                <w:szCs w:val="22"/>
              </w:rPr>
              <w:t>Non vincolato</w:t>
            </w:r>
          </w:p>
        </w:tc>
        <w:tc>
          <w:tcPr>
            <w:tcW w:w="2070" w:type="dxa"/>
            <w:tcBorders>
              <w:top w:val="nil"/>
              <w:left w:val="nil"/>
              <w:bottom w:val="single" w:sz="4" w:space="0" w:color="auto"/>
              <w:right w:val="single" w:sz="4" w:space="0" w:color="auto"/>
            </w:tcBorders>
            <w:shd w:val="clear" w:color="auto" w:fill="auto"/>
            <w:noWrap/>
            <w:vAlign w:val="bottom"/>
            <w:hideMark/>
          </w:tcPr>
          <w:p w:rsidR="007B4D61" w:rsidRDefault="007B4D61">
            <w:pPr>
              <w:rPr>
                <w:rFonts w:ascii="Arial" w:hAnsi="Arial" w:cs="Arial"/>
                <w:color w:val="000000"/>
                <w:sz w:val="22"/>
                <w:szCs w:val="22"/>
              </w:rPr>
            </w:pPr>
            <w:r>
              <w:rPr>
                <w:rFonts w:ascii="Arial" w:hAnsi="Arial" w:cs="Arial"/>
                <w:color w:val="000000"/>
                <w:sz w:val="22"/>
                <w:szCs w:val="22"/>
              </w:rPr>
              <w:t xml:space="preserve"> €          20.000,00 </w:t>
            </w:r>
          </w:p>
        </w:tc>
        <w:tc>
          <w:tcPr>
            <w:tcW w:w="2595" w:type="dxa"/>
            <w:tcBorders>
              <w:top w:val="nil"/>
              <w:left w:val="nil"/>
              <w:bottom w:val="nil"/>
              <w:right w:val="nil"/>
            </w:tcBorders>
            <w:shd w:val="clear" w:color="auto" w:fill="auto"/>
            <w:noWrap/>
            <w:vAlign w:val="bottom"/>
            <w:hideMark/>
          </w:tcPr>
          <w:p w:rsidR="007B4D61" w:rsidRPr="005308B6" w:rsidRDefault="007B4D61" w:rsidP="004144C5">
            <w:pPr>
              <w:rPr>
                <w:rFonts w:ascii="Calibri" w:hAnsi="Calibri"/>
                <w:color w:val="000000"/>
                <w:sz w:val="22"/>
                <w:szCs w:val="22"/>
              </w:rPr>
            </w:pPr>
          </w:p>
        </w:tc>
      </w:tr>
      <w:tr w:rsidR="007B4D61" w:rsidRPr="005308B6" w:rsidTr="004144C5">
        <w:trPr>
          <w:trHeight w:val="600"/>
        </w:trPr>
        <w:tc>
          <w:tcPr>
            <w:tcW w:w="960" w:type="dxa"/>
            <w:tcBorders>
              <w:top w:val="nil"/>
              <w:left w:val="single" w:sz="4" w:space="0" w:color="auto"/>
              <w:bottom w:val="nil"/>
              <w:right w:val="single" w:sz="4" w:space="0" w:color="auto"/>
            </w:tcBorders>
            <w:shd w:val="clear" w:color="auto" w:fill="auto"/>
            <w:vAlign w:val="center"/>
            <w:hideMark/>
          </w:tcPr>
          <w:p w:rsidR="007B4D61" w:rsidRPr="005308B6" w:rsidRDefault="007B4D61" w:rsidP="004144C5">
            <w:pPr>
              <w:rPr>
                <w:rFonts w:ascii="Arial" w:hAnsi="Arial" w:cs="Arial"/>
                <w:b/>
                <w:bCs/>
                <w:sz w:val="22"/>
                <w:szCs w:val="22"/>
              </w:rPr>
            </w:pPr>
            <w:r w:rsidRPr="005308B6">
              <w:rPr>
                <w:rFonts w:ascii="Arial" w:hAnsi="Arial" w:cs="Arial"/>
                <w:b/>
                <w:bCs/>
                <w:sz w:val="22"/>
                <w:szCs w:val="22"/>
              </w:rPr>
              <w:t> </w:t>
            </w:r>
          </w:p>
        </w:tc>
        <w:tc>
          <w:tcPr>
            <w:tcW w:w="385" w:type="dxa"/>
            <w:tcBorders>
              <w:top w:val="nil"/>
              <w:left w:val="nil"/>
              <w:bottom w:val="single" w:sz="4" w:space="0" w:color="auto"/>
              <w:right w:val="single" w:sz="4" w:space="0" w:color="auto"/>
            </w:tcBorders>
            <w:shd w:val="clear" w:color="auto" w:fill="auto"/>
            <w:noWrap/>
            <w:vAlign w:val="center"/>
            <w:hideMark/>
          </w:tcPr>
          <w:p w:rsidR="007B4D61" w:rsidRPr="005308B6" w:rsidRDefault="007B4D61" w:rsidP="004144C5">
            <w:pPr>
              <w:jc w:val="center"/>
              <w:rPr>
                <w:rFonts w:ascii="Arial" w:hAnsi="Arial" w:cs="Arial"/>
                <w:b/>
                <w:bCs/>
                <w:sz w:val="22"/>
                <w:szCs w:val="22"/>
              </w:rPr>
            </w:pPr>
            <w:r w:rsidRPr="005308B6">
              <w:rPr>
                <w:rFonts w:ascii="Arial" w:hAnsi="Arial" w:cs="Arial"/>
                <w:b/>
                <w:bCs/>
                <w:sz w:val="22"/>
                <w:szCs w:val="22"/>
              </w:rPr>
              <w:t>02</w:t>
            </w:r>
          </w:p>
        </w:tc>
        <w:tc>
          <w:tcPr>
            <w:tcW w:w="3645" w:type="dxa"/>
            <w:tcBorders>
              <w:top w:val="nil"/>
              <w:left w:val="nil"/>
              <w:bottom w:val="single" w:sz="4" w:space="0" w:color="auto"/>
              <w:right w:val="single" w:sz="4" w:space="0" w:color="auto"/>
            </w:tcBorders>
            <w:shd w:val="clear" w:color="auto" w:fill="auto"/>
            <w:vAlign w:val="center"/>
            <w:hideMark/>
          </w:tcPr>
          <w:p w:rsidR="007B4D61" w:rsidRPr="005308B6" w:rsidRDefault="007B4D61" w:rsidP="004144C5">
            <w:pPr>
              <w:jc w:val="center"/>
              <w:rPr>
                <w:rFonts w:ascii="Arial" w:hAnsi="Arial" w:cs="Arial"/>
                <w:sz w:val="22"/>
                <w:szCs w:val="22"/>
              </w:rPr>
            </w:pPr>
            <w:r w:rsidRPr="005308B6">
              <w:rPr>
                <w:rFonts w:ascii="Arial" w:hAnsi="Arial" w:cs="Arial"/>
                <w:sz w:val="22"/>
                <w:szCs w:val="22"/>
              </w:rPr>
              <w:t xml:space="preserve">Vincolato </w:t>
            </w:r>
          </w:p>
        </w:tc>
        <w:tc>
          <w:tcPr>
            <w:tcW w:w="2070" w:type="dxa"/>
            <w:tcBorders>
              <w:top w:val="nil"/>
              <w:left w:val="nil"/>
              <w:bottom w:val="single" w:sz="4" w:space="0" w:color="auto"/>
              <w:right w:val="single" w:sz="4" w:space="0" w:color="auto"/>
            </w:tcBorders>
            <w:shd w:val="clear" w:color="auto" w:fill="auto"/>
            <w:noWrap/>
            <w:vAlign w:val="bottom"/>
            <w:hideMark/>
          </w:tcPr>
          <w:p w:rsidR="007B4D61" w:rsidRDefault="007B4D61">
            <w:pPr>
              <w:rPr>
                <w:rFonts w:ascii="Arial" w:hAnsi="Arial" w:cs="Arial"/>
                <w:color w:val="000000"/>
                <w:sz w:val="22"/>
                <w:szCs w:val="22"/>
              </w:rPr>
            </w:pPr>
            <w:r>
              <w:rPr>
                <w:rFonts w:ascii="Arial" w:hAnsi="Arial" w:cs="Arial"/>
                <w:color w:val="000000"/>
                <w:sz w:val="22"/>
                <w:szCs w:val="22"/>
              </w:rPr>
              <w:t xml:space="preserve"> €               742,24 </w:t>
            </w:r>
          </w:p>
        </w:tc>
        <w:tc>
          <w:tcPr>
            <w:tcW w:w="2595" w:type="dxa"/>
            <w:tcBorders>
              <w:top w:val="nil"/>
              <w:left w:val="nil"/>
              <w:bottom w:val="nil"/>
              <w:right w:val="nil"/>
            </w:tcBorders>
            <w:shd w:val="clear" w:color="auto" w:fill="auto"/>
            <w:noWrap/>
            <w:vAlign w:val="bottom"/>
            <w:hideMark/>
          </w:tcPr>
          <w:p w:rsidR="007B4D61" w:rsidRPr="005308B6" w:rsidRDefault="007B4D61" w:rsidP="004144C5">
            <w:pPr>
              <w:rPr>
                <w:rFonts w:ascii="Calibri" w:hAnsi="Calibri"/>
                <w:color w:val="000000"/>
                <w:sz w:val="22"/>
                <w:szCs w:val="22"/>
              </w:rPr>
            </w:pPr>
          </w:p>
        </w:tc>
      </w:tr>
      <w:tr w:rsidR="007B4D61" w:rsidRPr="005308B6"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4D61" w:rsidRPr="005308B6" w:rsidRDefault="007B4D61" w:rsidP="004144C5">
            <w:pPr>
              <w:jc w:val="center"/>
              <w:rPr>
                <w:rFonts w:ascii="Calibri" w:hAnsi="Calibri"/>
                <w:b/>
                <w:bCs/>
                <w:color w:val="000000"/>
                <w:sz w:val="28"/>
                <w:szCs w:val="28"/>
              </w:rPr>
            </w:pPr>
            <w:r w:rsidRPr="005308B6">
              <w:rPr>
                <w:rFonts w:ascii="Calibri" w:hAnsi="Calibri"/>
                <w:b/>
                <w:bCs/>
                <w:color w:val="000000"/>
                <w:sz w:val="28"/>
                <w:szCs w:val="28"/>
              </w:rPr>
              <w:t>06</w:t>
            </w:r>
          </w:p>
        </w:tc>
        <w:tc>
          <w:tcPr>
            <w:tcW w:w="6100" w:type="dxa"/>
            <w:gridSpan w:val="3"/>
            <w:tcBorders>
              <w:top w:val="single" w:sz="4" w:space="0" w:color="auto"/>
              <w:left w:val="nil"/>
              <w:bottom w:val="single" w:sz="4" w:space="0" w:color="auto"/>
              <w:right w:val="single" w:sz="8" w:space="0" w:color="000000"/>
            </w:tcBorders>
            <w:shd w:val="clear" w:color="auto" w:fill="auto"/>
            <w:vAlign w:val="center"/>
            <w:hideMark/>
          </w:tcPr>
          <w:p w:rsidR="007B4D61" w:rsidRPr="005308B6" w:rsidRDefault="007B4D61" w:rsidP="004144C5">
            <w:pPr>
              <w:jc w:val="center"/>
              <w:rPr>
                <w:rFonts w:ascii="Calibri" w:hAnsi="Calibri"/>
                <w:b/>
                <w:bCs/>
                <w:color w:val="000000"/>
                <w:sz w:val="28"/>
                <w:szCs w:val="28"/>
              </w:rPr>
            </w:pPr>
            <w:r w:rsidRPr="005308B6">
              <w:rPr>
                <w:rFonts w:ascii="Calibri" w:hAnsi="Calibri"/>
                <w:b/>
                <w:bCs/>
                <w:color w:val="000000"/>
                <w:sz w:val="28"/>
                <w:szCs w:val="28"/>
              </w:rPr>
              <w:t>Contributi da privati</w:t>
            </w:r>
          </w:p>
        </w:tc>
        <w:tc>
          <w:tcPr>
            <w:tcW w:w="2595" w:type="dxa"/>
            <w:tcBorders>
              <w:top w:val="nil"/>
              <w:left w:val="nil"/>
              <w:bottom w:val="nil"/>
              <w:right w:val="nil"/>
            </w:tcBorders>
            <w:shd w:val="clear" w:color="auto" w:fill="auto"/>
            <w:noWrap/>
            <w:vAlign w:val="bottom"/>
            <w:hideMark/>
          </w:tcPr>
          <w:p w:rsidR="007B4D61" w:rsidRPr="005308B6" w:rsidRDefault="007B4D61" w:rsidP="004144C5">
            <w:pPr>
              <w:rPr>
                <w:rFonts w:ascii="Calibri" w:hAnsi="Calibri"/>
                <w:color w:val="000000"/>
                <w:sz w:val="22"/>
                <w:szCs w:val="22"/>
              </w:rPr>
            </w:pPr>
          </w:p>
        </w:tc>
      </w:tr>
      <w:tr w:rsidR="007B4D61" w:rsidRPr="005308B6" w:rsidTr="004144C5">
        <w:trPr>
          <w:trHeight w:val="600"/>
        </w:trPr>
        <w:tc>
          <w:tcPr>
            <w:tcW w:w="960" w:type="dxa"/>
            <w:tcBorders>
              <w:top w:val="nil"/>
              <w:left w:val="nil"/>
              <w:bottom w:val="nil"/>
              <w:right w:val="nil"/>
            </w:tcBorders>
            <w:shd w:val="clear" w:color="auto" w:fill="auto"/>
            <w:noWrap/>
            <w:vAlign w:val="bottom"/>
            <w:hideMark/>
          </w:tcPr>
          <w:p w:rsidR="007B4D61" w:rsidRPr="005308B6" w:rsidRDefault="007B4D61" w:rsidP="004144C5">
            <w:pPr>
              <w:rPr>
                <w:rFonts w:ascii="Calibri" w:hAnsi="Calibri"/>
                <w:color w:val="000000"/>
                <w:sz w:val="22"/>
                <w:szCs w:val="22"/>
              </w:rPr>
            </w:pPr>
          </w:p>
        </w:tc>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7B4D61" w:rsidRPr="005308B6" w:rsidRDefault="007B4D61" w:rsidP="004144C5">
            <w:pPr>
              <w:jc w:val="center"/>
              <w:rPr>
                <w:rFonts w:ascii="Arial" w:hAnsi="Arial" w:cs="Arial"/>
                <w:b/>
                <w:bCs/>
                <w:sz w:val="22"/>
                <w:szCs w:val="22"/>
              </w:rPr>
            </w:pPr>
            <w:r w:rsidRPr="005308B6">
              <w:rPr>
                <w:rFonts w:ascii="Arial" w:hAnsi="Arial" w:cs="Arial"/>
                <w:b/>
                <w:bCs/>
                <w:sz w:val="22"/>
                <w:szCs w:val="22"/>
              </w:rPr>
              <w:t>10</w:t>
            </w:r>
          </w:p>
        </w:tc>
        <w:tc>
          <w:tcPr>
            <w:tcW w:w="3645" w:type="dxa"/>
            <w:tcBorders>
              <w:top w:val="nil"/>
              <w:left w:val="nil"/>
              <w:bottom w:val="single" w:sz="4" w:space="0" w:color="auto"/>
              <w:right w:val="single" w:sz="4" w:space="0" w:color="auto"/>
            </w:tcBorders>
            <w:shd w:val="clear" w:color="auto" w:fill="auto"/>
            <w:vAlign w:val="center"/>
            <w:hideMark/>
          </w:tcPr>
          <w:p w:rsidR="007B4D61" w:rsidRPr="005308B6" w:rsidRDefault="007B4D61" w:rsidP="004144C5">
            <w:pPr>
              <w:jc w:val="center"/>
              <w:rPr>
                <w:rFonts w:ascii="Arial" w:hAnsi="Arial" w:cs="Arial"/>
                <w:color w:val="000000"/>
                <w:sz w:val="22"/>
                <w:szCs w:val="22"/>
              </w:rPr>
            </w:pPr>
            <w:r w:rsidRPr="005308B6">
              <w:rPr>
                <w:rFonts w:ascii="Arial" w:hAnsi="Arial" w:cs="Arial"/>
                <w:color w:val="000000"/>
                <w:sz w:val="22"/>
                <w:szCs w:val="22"/>
              </w:rPr>
              <w:t>Altri contributi da famiglie vincolati</w:t>
            </w:r>
          </w:p>
        </w:tc>
        <w:tc>
          <w:tcPr>
            <w:tcW w:w="2070" w:type="dxa"/>
            <w:tcBorders>
              <w:top w:val="nil"/>
              <w:left w:val="nil"/>
              <w:bottom w:val="single" w:sz="4" w:space="0" w:color="auto"/>
              <w:right w:val="nil"/>
            </w:tcBorders>
            <w:shd w:val="clear" w:color="auto" w:fill="auto"/>
            <w:noWrap/>
            <w:vAlign w:val="bottom"/>
            <w:hideMark/>
          </w:tcPr>
          <w:p w:rsidR="007B4D61" w:rsidRPr="005308B6" w:rsidRDefault="007B4D61" w:rsidP="007B4D61">
            <w:pPr>
              <w:rPr>
                <w:rFonts w:ascii="Arial" w:hAnsi="Arial" w:cs="Arial"/>
                <w:color w:val="000000"/>
                <w:sz w:val="22"/>
                <w:szCs w:val="22"/>
              </w:rPr>
            </w:pPr>
            <w:r w:rsidRPr="005308B6">
              <w:rPr>
                <w:rFonts w:ascii="Arial" w:hAnsi="Arial" w:cs="Arial"/>
                <w:color w:val="000000"/>
                <w:sz w:val="22"/>
                <w:szCs w:val="22"/>
              </w:rPr>
              <w:t xml:space="preserve"> €          </w:t>
            </w:r>
            <w:r>
              <w:rPr>
                <w:rFonts w:ascii="Arial" w:hAnsi="Arial" w:cs="Arial"/>
                <w:color w:val="000000"/>
                <w:sz w:val="22"/>
                <w:szCs w:val="22"/>
              </w:rPr>
              <w:t>5</w:t>
            </w:r>
            <w:r w:rsidRPr="005308B6">
              <w:rPr>
                <w:rFonts w:ascii="Arial" w:hAnsi="Arial" w:cs="Arial"/>
                <w:color w:val="000000"/>
                <w:sz w:val="22"/>
                <w:szCs w:val="22"/>
              </w:rPr>
              <w:t xml:space="preserve">.000,00 </w:t>
            </w:r>
          </w:p>
        </w:tc>
        <w:tc>
          <w:tcPr>
            <w:tcW w:w="259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B4D61" w:rsidRPr="005308B6" w:rsidRDefault="007B4D61" w:rsidP="004144C5">
            <w:pPr>
              <w:rPr>
                <w:rFonts w:ascii="Arial" w:hAnsi="Arial" w:cs="Arial"/>
                <w:b/>
                <w:bCs/>
                <w:color w:val="000000"/>
                <w:sz w:val="22"/>
                <w:szCs w:val="22"/>
              </w:rPr>
            </w:pPr>
            <w:r w:rsidRPr="005308B6">
              <w:rPr>
                <w:rFonts w:ascii="Arial" w:hAnsi="Arial" w:cs="Arial"/>
                <w:b/>
                <w:bCs/>
                <w:color w:val="000000"/>
                <w:sz w:val="22"/>
                <w:szCs w:val="22"/>
              </w:rPr>
              <w:t xml:space="preserve"> €           </w:t>
            </w:r>
            <w:r w:rsidRPr="007B4D61">
              <w:rPr>
                <w:rFonts w:ascii="Calibri" w:hAnsi="Calibri" w:cs="Calibri"/>
                <w:b/>
                <w:color w:val="000000"/>
                <w:sz w:val="22"/>
                <w:szCs w:val="22"/>
              </w:rPr>
              <w:t>25.742,24</w:t>
            </w:r>
          </w:p>
        </w:tc>
      </w:tr>
    </w:tbl>
    <w:p w:rsidR="007B4D61" w:rsidRDefault="007B4D61" w:rsidP="007B4D61">
      <w:pPr>
        <w:spacing w:after="7" w:line="250" w:lineRule="auto"/>
        <w:ind w:left="89" w:right="452" w:hanging="10"/>
        <w:rPr>
          <w:rFonts w:ascii="Bookman Old Style" w:hAnsi="Bookman Old Style"/>
          <w:sz w:val="28"/>
          <w:szCs w:val="28"/>
        </w:rPr>
      </w:pPr>
    </w:p>
    <w:p w:rsidR="007B4D61" w:rsidRDefault="007B4D61" w:rsidP="007B4D61">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7B4D61" w:rsidRPr="003750DD"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4D61" w:rsidRPr="003750DD" w:rsidRDefault="007B4D61" w:rsidP="004144C5">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7B4D61" w:rsidRPr="003750DD" w:rsidRDefault="007B4D61" w:rsidP="004144C5">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7B4D61" w:rsidRPr="003750DD" w:rsidRDefault="007B4D61" w:rsidP="007B4D61">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 xml:space="preserve">               7.000,00</w:t>
            </w:r>
          </w:p>
        </w:tc>
      </w:tr>
      <w:tr w:rsidR="007B4D61"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D61" w:rsidRPr="003750DD" w:rsidRDefault="007B4D61" w:rsidP="004144C5">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7B4D61" w:rsidRPr="003750DD" w:rsidRDefault="007B4D61" w:rsidP="004144C5">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7B4D61" w:rsidRPr="003750DD" w:rsidRDefault="007B4D61" w:rsidP="004144C5">
            <w:pPr>
              <w:rPr>
                <w:rFonts w:ascii="Calibri" w:hAnsi="Calibri"/>
                <w:color w:val="000000"/>
                <w:sz w:val="28"/>
                <w:szCs w:val="28"/>
              </w:rPr>
            </w:pPr>
            <w:r w:rsidRPr="003750DD">
              <w:rPr>
                <w:rFonts w:ascii="Calibri" w:hAnsi="Calibri"/>
                <w:color w:val="000000"/>
                <w:sz w:val="28"/>
                <w:szCs w:val="28"/>
              </w:rPr>
              <w:t xml:space="preserve"> €                                -   </w:t>
            </w:r>
          </w:p>
        </w:tc>
      </w:tr>
      <w:tr w:rsidR="007B4D61"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D61" w:rsidRPr="003750DD" w:rsidRDefault="007B4D61" w:rsidP="004144C5">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7B4D61" w:rsidRPr="003750DD" w:rsidRDefault="007B4D61" w:rsidP="004144C5">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7B4D61" w:rsidRPr="003750DD" w:rsidRDefault="007B4D61" w:rsidP="007B4D61">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 xml:space="preserve">              18</w:t>
            </w:r>
            <w:r w:rsidRPr="005308B6">
              <w:rPr>
                <w:rFonts w:ascii="Calibri" w:hAnsi="Calibri"/>
                <w:color w:val="000000"/>
                <w:sz w:val="28"/>
                <w:szCs w:val="28"/>
              </w:rPr>
              <w:t>.</w:t>
            </w:r>
            <w:r>
              <w:rPr>
                <w:rFonts w:ascii="Calibri" w:hAnsi="Calibri"/>
                <w:color w:val="000000"/>
                <w:sz w:val="28"/>
                <w:szCs w:val="28"/>
              </w:rPr>
              <w:t>742,24</w:t>
            </w:r>
          </w:p>
        </w:tc>
      </w:tr>
      <w:tr w:rsidR="007B4D61"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D61" w:rsidRPr="003750DD" w:rsidRDefault="007B4D61" w:rsidP="004144C5">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7B4D61" w:rsidRPr="003750DD" w:rsidRDefault="007B4D61" w:rsidP="004144C5">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7B4D61" w:rsidRPr="003750DD" w:rsidRDefault="007B4D61" w:rsidP="004144C5">
            <w:pPr>
              <w:rPr>
                <w:rFonts w:ascii="Calibri" w:hAnsi="Calibri"/>
                <w:color w:val="000000"/>
                <w:sz w:val="28"/>
                <w:szCs w:val="28"/>
              </w:rPr>
            </w:pPr>
            <w:r w:rsidRPr="003750DD">
              <w:rPr>
                <w:rFonts w:ascii="Calibri" w:hAnsi="Calibri"/>
                <w:color w:val="000000"/>
                <w:sz w:val="28"/>
                <w:szCs w:val="28"/>
              </w:rPr>
              <w:t xml:space="preserve"> €                                -   </w:t>
            </w:r>
          </w:p>
        </w:tc>
      </w:tr>
      <w:tr w:rsidR="007B4D61"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D61" w:rsidRPr="003750DD" w:rsidRDefault="007B4D61" w:rsidP="004144C5">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7B4D61" w:rsidRPr="003750DD" w:rsidRDefault="007B4D61" w:rsidP="004144C5">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7B4D61" w:rsidRPr="003750DD" w:rsidRDefault="007B4D61" w:rsidP="004144C5">
            <w:pPr>
              <w:rPr>
                <w:rFonts w:ascii="Calibri" w:hAnsi="Calibri"/>
                <w:color w:val="000000"/>
                <w:sz w:val="28"/>
                <w:szCs w:val="28"/>
              </w:rPr>
            </w:pPr>
            <w:r w:rsidRPr="003750DD">
              <w:rPr>
                <w:rFonts w:ascii="Calibri" w:hAnsi="Calibri"/>
                <w:color w:val="000000"/>
                <w:sz w:val="28"/>
                <w:szCs w:val="28"/>
              </w:rPr>
              <w:t xml:space="preserve"> €                                -   </w:t>
            </w:r>
          </w:p>
        </w:tc>
      </w:tr>
      <w:tr w:rsidR="007B4D61"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D61" w:rsidRPr="003750DD" w:rsidRDefault="007B4D61" w:rsidP="004144C5">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7B4D61" w:rsidRPr="003750DD" w:rsidRDefault="007B4D61" w:rsidP="004144C5">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7B4D61" w:rsidRPr="003750DD" w:rsidRDefault="007B4D61" w:rsidP="004144C5">
            <w:pPr>
              <w:rPr>
                <w:rFonts w:ascii="Calibri" w:hAnsi="Calibri"/>
                <w:color w:val="000000"/>
                <w:sz w:val="28"/>
                <w:szCs w:val="28"/>
              </w:rPr>
            </w:pPr>
            <w:r w:rsidRPr="003750DD">
              <w:rPr>
                <w:rFonts w:ascii="Calibri" w:hAnsi="Calibri"/>
                <w:color w:val="000000"/>
                <w:sz w:val="28"/>
                <w:szCs w:val="28"/>
              </w:rPr>
              <w:t xml:space="preserve"> €                                -   </w:t>
            </w:r>
          </w:p>
        </w:tc>
      </w:tr>
      <w:tr w:rsidR="007B4D61"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D61" w:rsidRPr="003750DD" w:rsidRDefault="007B4D61" w:rsidP="004144C5">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7B4D61" w:rsidRPr="003750DD" w:rsidRDefault="007B4D61" w:rsidP="004144C5">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7B4D61" w:rsidRPr="003750DD" w:rsidRDefault="007B4D61" w:rsidP="004144C5">
            <w:pPr>
              <w:rPr>
                <w:rFonts w:ascii="Calibri" w:hAnsi="Calibri"/>
                <w:color w:val="000000"/>
                <w:sz w:val="28"/>
                <w:szCs w:val="28"/>
              </w:rPr>
            </w:pPr>
            <w:r w:rsidRPr="003750DD">
              <w:rPr>
                <w:rFonts w:ascii="Calibri" w:hAnsi="Calibri"/>
                <w:color w:val="000000"/>
                <w:sz w:val="28"/>
                <w:szCs w:val="28"/>
              </w:rPr>
              <w:t xml:space="preserve"> €                                -   </w:t>
            </w:r>
          </w:p>
        </w:tc>
      </w:tr>
      <w:tr w:rsidR="007B4D61"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D61" w:rsidRPr="003750DD" w:rsidRDefault="007B4D61" w:rsidP="004144C5">
            <w:pPr>
              <w:jc w:val="center"/>
              <w:rPr>
                <w:rFonts w:ascii="Calibri" w:hAnsi="Calibri"/>
                <w:color w:val="000000"/>
                <w:sz w:val="28"/>
                <w:szCs w:val="28"/>
              </w:rPr>
            </w:pPr>
            <w:r w:rsidRPr="003750DD">
              <w:rPr>
                <w:rFonts w:ascii="Calibri" w:hAnsi="Calibri"/>
                <w:color w:val="000000"/>
                <w:sz w:val="28"/>
                <w:szCs w:val="28"/>
              </w:rPr>
              <w:lastRenderedPageBreak/>
              <w:t>08</w:t>
            </w:r>
          </w:p>
        </w:tc>
        <w:tc>
          <w:tcPr>
            <w:tcW w:w="5760" w:type="dxa"/>
            <w:tcBorders>
              <w:top w:val="nil"/>
              <w:left w:val="nil"/>
              <w:bottom w:val="single" w:sz="4" w:space="0" w:color="auto"/>
              <w:right w:val="single" w:sz="4" w:space="0" w:color="auto"/>
            </w:tcBorders>
            <w:shd w:val="clear" w:color="auto" w:fill="auto"/>
            <w:noWrap/>
            <w:vAlign w:val="bottom"/>
            <w:hideMark/>
          </w:tcPr>
          <w:p w:rsidR="007B4D61" w:rsidRPr="003750DD" w:rsidRDefault="007B4D61" w:rsidP="004144C5">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7B4D61" w:rsidRPr="003750DD" w:rsidRDefault="007B4D61" w:rsidP="004144C5">
            <w:pPr>
              <w:rPr>
                <w:rFonts w:ascii="Calibri" w:hAnsi="Calibri"/>
                <w:color w:val="000000"/>
                <w:sz w:val="28"/>
                <w:szCs w:val="28"/>
              </w:rPr>
            </w:pPr>
            <w:r w:rsidRPr="003750DD">
              <w:rPr>
                <w:rFonts w:ascii="Calibri" w:hAnsi="Calibri"/>
                <w:color w:val="000000"/>
                <w:sz w:val="28"/>
                <w:szCs w:val="28"/>
              </w:rPr>
              <w:t xml:space="preserve"> €                                -   </w:t>
            </w:r>
          </w:p>
        </w:tc>
      </w:tr>
      <w:tr w:rsidR="007B4D61"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D61" w:rsidRPr="003750DD" w:rsidRDefault="007B4D61" w:rsidP="004144C5">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7B4D61" w:rsidRPr="003750DD" w:rsidRDefault="007B4D61" w:rsidP="004144C5">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7B4D61" w:rsidRPr="003750DD" w:rsidRDefault="007B4D61" w:rsidP="004144C5">
            <w:pPr>
              <w:rPr>
                <w:rFonts w:ascii="Calibri" w:hAnsi="Calibri"/>
                <w:color w:val="000000"/>
                <w:sz w:val="28"/>
                <w:szCs w:val="28"/>
              </w:rPr>
            </w:pPr>
            <w:r w:rsidRPr="003750DD">
              <w:rPr>
                <w:rFonts w:ascii="Calibri" w:hAnsi="Calibri"/>
                <w:color w:val="000000"/>
                <w:sz w:val="28"/>
                <w:szCs w:val="28"/>
              </w:rPr>
              <w:t xml:space="preserve"> €                                -   </w:t>
            </w:r>
          </w:p>
        </w:tc>
      </w:tr>
      <w:tr w:rsidR="007B4D61" w:rsidRPr="003750DD" w:rsidTr="004144C5">
        <w:trPr>
          <w:trHeight w:val="600"/>
        </w:trPr>
        <w:tc>
          <w:tcPr>
            <w:tcW w:w="960" w:type="dxa"/>
            <w:tcBorders>
              <w:top w:val="nil"/>
              <w:left w:val="nil"/>
              <w:bottom w:val="nil"/>
              <w:right w:val="nil"/>
            </w:tcBorders>
            <w:shd w:val="clear" w:color="auto" w:fill="auto"/>
            <w:noWrap/>
            <w:vAlign w:val="bottom"/>
            <w:hideMark/>
          </w:tcPr>
          <w:p w:rsidR="007B4D61" w:rsidRPr="003750DD" w:rsidRDefault="007B4D61" w:rsidP="004144C5">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7B4D61" w:rsidRPr="003750DD" w:rsidRDefault="007B4D61" w:rsidP="004144C5">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B4D61" w:rsidRPr="003750DD" w:rsidRDefault="007B4D61" w:rsidP="007B4D61">
            <w:pPr>
              <w:rPr>
                <w:rFonts w:ascii="Calibri" w:hAnsi="Calibri"/>
                <w:color w:val="000000"/>
                <w:sz w:val="28"/>
                <w:szCs w:val="28"/>
              </w:rPr>
            </w:pPr>
            <w:r w:rsidRPr="003750DD">
              <w:rPr>
                <w:rFonts w:ascii="Calibri" w:hAnsi="Calibri"/>
                <w:color w:val="000000"/>
                <w:sz w:val="28"/>
                <w:szCs w:val="28"/>
              </w:rPr>
              <w:t xml:space="preserve"> €          </w:t>
            </w:r>
            <w:r w:rsidRPr="007B4D61">
              <w:rPr>
                <w:rFonts w:ascii="Calibri" w:hAnsi="Calibri"/>
                <w:color w:val="000000"/>
                <w:sz w:val="28"/>
                <w:szCs w:val="28"/>
              </w:rPr>
              <w:t>25.742,224</w:t>
            </w:r>
          </w:p>
        </w:tc>
      </w:tr>
    </w:tbl>
    <w:p w:rsidR="007B4D61" w:rsidRDefault="007B4D61" w:rsidP="007B4D61">
      <w:pPr>
        <w:spacing w:after="7" w:line="250" w:lineRule="auto"/>
        <w:ind w:left="89" w:right="452" w:hanging="10"/>
        <w:rPr>
          <w:rFonts w:ascii="Bookman Old Style" w:hAnsi="Bookman Old Style"/>
          <w:sz w:val="18"/>
          <w:szCs w:val="18"/>
        </w:rPr>
      </w:pPr>
    </w:p>
    <w:p w:rsidR="007B4D61" w:rsidRDefault="007B4D61" w:rsidP="007B4D61">
      <w:pPr>
        <w:spacing w:after="7" w:line="250" w:lineRule="auto"/>
        <w:ind w:left="89" w:right="452" w:hanging="10"/>
        <w:jc w:val="both"/>
        <w:rPr>
          <w:rFonts w:ascii="Calibri" w:hAnsi="Calibri"/>
          <w:color w:val="000000"/>
          <w:sz w:val="28"/>
          <w:szCs w:val="28"/>
        </w:rPr>
      </w:pPr>
    </w:p>
    <w:p w:rsidR="007B4D61" w:rsidRDefault="007B4D61" w:rsidP="007B4D61">
      <w:pPr>
        <w:spacing w:after="7" w:line="250" w:lineRule="auto"/>
        <w:ind w:left="89" w:right="452" w:hanging="10"/>
        <w:jc w:val="both"/>
        <w:rPr>
          <w:rFonts w:ascii="Calibri" w:hAnsi="Calibri"/>
          <w:color w:val="000000"/>
          <w:sz w:val="28"/>
          <w:szCs w:val="28"/>
        </w:rPr>
      </w:pPr>
    </w:p>
    <w:p w:rsidR="007B4D61" w:rsidRDefault="007B4D61" w:rsidP="007B4D61">
      <w:pPr>
        <w:spacing w:after="7" w:line="250" w:lineRule="auto"/>
        <w:ind w:left="89" w:right="452" w:hanging="10"/>
        <w:jc w:val="both"/>
        <w:rPr>
          <w:rFonts w:ascii="Calibri" w:hAnsi="Calibri"/>
          <w:color w:val="000000"/>
          <w:sz w:val="28"/>
          <w:szCs w:val="28"/>
        </w:rPr>
      </w:pPr>
      <w:r>
        <w:rPr>
          <w:rFonts w:ascii="Calibri" w:hAnsi="Calibri"/>
          <w:color w:val="000000"/>
          <w:sz w:val="28"/>
          <w:szCs w:val="28"/>
        </w:rPr>
        <w:t xml:space="preserve">Le spese previste riguardano </w:t>
      </w:r>
      <w:r w:rsidR="007A4AE0">
        <w:rPr>
          <w:rFonts w:ascii="Calibri" w:hAnsi="Calibri"/>
          <w:color w:val="000000"/>
          <w:sz w:val="28"/>
          <w:szCs w:val="28"/>
        </w:rPr>
        <w:t>la realizzazione di corsi pomeridiani per la preparazione agli esami PET e FIRST di lingua inglese</w:t>
      </w:r>
      <w:r>
        <w:rPr>
          <w:rFonts w:ascii="Calibri" w:hAnsi="Calibri"/>
          <w:color w:val="000000"/>
          <w:sz w:val="28"/>
          <w:szCs w:val="28"/>
        </w:rPr>
        <w:t>.</w:t>
      </w:r>
    </w:p>
    <w:p w:rsidR="007B4D61" w:rsidRDefault="007B4D61" w:rsidP="007B4D61">
      <w:pPr>
        <w:spacing w:after="7" w:line="250" w:lineRule="auto"/>
        <w:ind w:left="89" w:right="452" w:hanging="10"/>
        <w:jc w:val="both"/>
        <w:rPr>
          <w:rFonts w:ascii="Calibri" w:hAnsi="Calibri"/>
          <w:color w:val="000000"/>
          <w:sz w:val="28"/>
          <w:szCs w:val="28"/>
        </w:rPr>
      </w:pPr>
    </w:p>
    <w:p w:rsidR="009C113F" w:rsidRDefault="009C113F" w:rsidP="009C113F">
      <w:pPr>
        <w:spacing w:after="7" w:line="250" w:lineRule="auto"/>
        <w:ind w:left="89" w:right="452" w:hanging="10"/>
        <w:rPr>
          <w:rFonts w:ascii="Bookman Old Style" w:hAnsi="Bookman Old Style"/>
          <w:sz w:val="18"/>
          <w:szCs w:val="18"/>
        </w:rPr>
      </w:pPr>
    </w:p>
    <w:p w:rsidR="009C113F" w:rsidRPr="00D92B4A" w:rsidRDefault="009C113F" w:rsidP="009C113F">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D92B4A">
        <w:rPr>
          <w:b/>
          <w:i/>
        </w:rPr>
        <w:t>AGGREGATO P VOCE P0</w:t>
      </w:r>
      <w:r>
        <w:rPr>
          <w:b/>
          <w:i/>
        </w:rPr>
        <w:t>303</w:t>
      </w:r>
    </w:p>
    <w:p w:rsidR="009C113F" w:rsidRPr="00D92B4A" w:rsidRDefault="009C113F" w:rsidP="009C113F">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CERTIFICAZIONE COMPETENZE CAD E AUTODESK</w:t>
      </w:r>
      <w:r w:rsidRPr="00D92B4A">
        <w:rPr>
          <w:b/>
          <w:i/>
        </w:rPr>
        <w:tab/>
      </w:r>
      <w:r w:rsidRPr="00D92B4A">
        <w:rPr>
          <w:b/>
          <w:i/>
          <w:sz w:val="24"/>
          <w:szCs w:val="24"/>
        </w:rPr>
        <w:t xml:space="preserve">€      </w:t>
      </w:r>
      <w:r>
        <w:rPr>
          <w:rFonts w:ascii="Calibri" w:hAnsi="Calibri" w:cs="Calibri"/>
          <w:color w:val="000000"/>
          <w:sz w:val="22"/>
          <w:szCs w:val="22"/>
        </w:rPr>
        <w:t>5.000,00</w:t>
      </w:r>
    </w:p>
    <w:p w:rsidR="009C113F" w:rsidRPr="00D92B4A" w:rsidRDefault="009C113F" w:rsidP="009C113F">
      <w:pPr>
        <w:spacing w:after="7" w:line="250" w:lineRule="auto"/>
        <w:ind w:left="89" w:right="452" w:hanging="10"/>
        <w:rPr>
          <w:rFonts w:ascii="Bookman Old Style" w:hAnsi="Bookman Old Style"/>
          <w:sz w:val="28"/>
          <w:szCs w:val="28"/>
        </w:rPr>
      </w:pPr>
    </w:p>
    <w:p w:rsidR="009C113F" w:rsidRPr="00D37EF7" w:rsidRDefault="009C113F" w:rsidP="009C113F">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5" w:type="dxa"/>
        <w:tblInd w:w="54" w:type="dxa"/>
        <w:tblCellMar>
          <w:left w:w="70" w:type="dxa"/>
          <w:right w:w="70" w:type="dxa"/>
        </w:tblCellMar>
        <w:tblLook w:val="04A0" w:firstRow="1" w:lastRow="0" w:firstColumn="1" w:lastColumn="0" w:noHBand="0" w:noVBand="1"/>
      </w:tblPr>
      <w:tblGrid>
        <w:gridCol w:w="960"/>
        <w:gridCol w:w="385"/>
        <w:gridCol w:w="3645"/>
        <w:gridCol w:w="2070"/>
        <w:gridCol w:w="2595"/>
      </w:tblGrid>
      <w:tr w:rsidR="009C113F" w:rsidRPr="005308B6"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113F" w:rsidRPr="005308B6" w:rsidRDefault="009C113F" w:rsidP="004144C5">
            <w:pPr>
              <w:jc w:val="center"/>
              <w:rPr>
                <w:rFonts w:ascii="Calibri" w:hAnsi="Calibri"/>
                <w:b/>
                <w:bCs/>
                <w:color w:val="000000"/>
                <w:sz w:val="28"/>
                <w:szCs w:val="28"/>
              </w:rPr>
            </w:pPr>
            <w:r w:rsidRPr="005308B6">
              <w:rPr>
                <w:rFonts w:ascii="Calibri" w:hAnsi="Calibri"/>
                <w:b/>
                <w:bCs/>
                <w:color w:val="000000"/>
                <w:sz w:val="28"/>
                <w:szCs w:val="28"/>
              </w:rPr>
              <w:t>06</w:t>
            </w:r>
          </w:p>
        </w:tc>
        <w:tc>
          <w:tcPr>
            <w:tcW w:w="6100" w:type="dxa"/>
            <w:gridSpan w:val="3"/>
            <w:tcBorders>
              <w:top w:val="single" w:sz="4" w:space="0" w:color="auto"/>
              <w:left w:val="nil"/>
              <w:bottom w:val="single" w:sz="4" w:space="0" w:color="auto"/>
              <w:right w:val="single" w:sz="8" w:space="0" w:color="000000"/>
            </w:tcBorders>
            <w:shd w:val="clear" w:color="auto" w:fill="auto"/>
            <w:vAlign w:val="center"/>
            <w:hideMark/>
          </w:tcPr>
          <w:p w:rsidR="009C113F" w:rsidRPr="005308B6" w:rsidRDefault="009C113F" w:rsidP="004144C5">
            <w:pPr>
              <w:jc w:val="center"/>
              <w:rPr>
                <w:rFonts w:ascii="Calibri" w:hAnsi="Calibri"/>
                <w:b/>
                <w:bCs/>
                <w:color w:val="000000"/>
                <w:sz w:val="28"/>
                <w:szCs w:val="28"/>
              </w:rPr>
            </w:pPr>
            <w:r w:rsidRPr="005308B6">
              <w:rPr>
                <w:rFonts w:ascii="Calibri" w:hAnsi="Calibri"/>
                <w:b/>
                <w:bCs/>
                <w:color w:val="000000"/>
                <w:sz w:val="28"/>
                <w:szCs w:val="28"/>
              </w:rPr>
              <w:t>Contributi da privati</w:t>
            </w:r>
          </w:p>
        </w:tc>
        <w:tc>
          <w:tcPr>
            <w:tcW w:w="2595" w:type="dxa"/>
            <w:tcBorders>
              <w:top w:val="nil"/>
              <w:left w:val="nil"/>
              <w:bottom w:val="nil"/>
              <w:right w:val="nil"/>
            </w:tcBorders>
            <w:shd w:val="clear" w:color="auto" w:fill="auto"/>
            <w:noWrap/>
            <w:vAlign w:val="bottom"/>
            <w:hideMark/>
          </w:tcPr>
          <w:p w:rsidR="009C113F" w:rsidRPr="005308B6" w:rsidRDefault="009C113F" w:rsidP="004144C5">
            <w:pPr>
              <w:rPr>
                <w:rFonts w:ascii="Calibri" w:hAnsi="Calibri"/>
                <w:color w:val="000000"/>
                <w:sz w:val="22"/>
                <w:szCs w:val="22"/>
              </w:rPr>
            </w:pPr>
          </w:p>
        </w:tc>
      </w:tr>
      <w:tr w:rsidR="009C113F" w:rsidRPr="005308B6" w:rsidTr="004144C5">
        <w:trPr>
          <w:trHeight w:val="600"/>
        </w:trPr>
        <w:tc>
          <w:tcPr>
            <w:tcW w:w="960" w:type="dxa"/>
            <w:tcBorders>
              <w:top w:val="nil"/>
              <w:left w:val="nil"/>
              <w:bottom w:val="nil"/>
              <w:right w:val="nil"/>
            </w:tcBorders>
            <w:shd w:val="clear" w:color="auto" w:fill="auto"/>
            <w:noWrap/>
            <w:vAlign w:val="bottom"/>
            <w:hideMark/>
          </w:tcPr>
          <w:p w:rsidR="009C113F" w:rsidRPr="005308B6" w:rsidRDefault="009C113F" w:rsidP="004144C5">
            <w:pPr>
              <w:rPr>
                <w:rFonts w:ascii="Calibri" w:hAnsi="Calibri"/>
                <w:color w:val="000000"/>
                <w:sz w:val="22"/>
                <w:szCs w:val="22"/>
              </w:rPr>
            </w:pPr>
          </w:p>
        </w:tc>
        <w:tc>
          <w:tcPr>
            <w:tcW w:w="385" w:type="dxa"/>
            <w:tcBorders>
              <w:top w:val="nil"/>
              <w:left w:val="single" w:sz="4" w:space="0" w:color="auto"/>
              <w:bottom w:val="single" w:sz="4" w:space="0" w:color="auto"/>
              <w:right w:val="single" w:sz="4" w:space="0" w:color="auto"/>
            </w:tcBorders>
            <w:shd w:val="clear" w:color="auto" w:fill="auto"/>
            <w:noWrap/>
            <w:vAlign w:val="center"/>
            <w:hideMark/>
          </w:tcPr>
          <w:p w:rsidR="009C113F" w:rsidRPr="005308B6" w:rsidRDefault="009C113F" w:rsidP="004144C5">
            <w:pPr>
              <w:jc w:val="center"/>
              <w:rPr>
                <w:rFonts w:ascii="Arial" w:hAnsi="Arial" w:cs="Arial"/>
                <w:b/>
                <w:bCs/>
                <w:sz w:val="22"/>
                <w:szCs w:val="22"/>
              </w:rPr>
            </w:pPr>
            <w:r w:rsidRPr="005308B6">
              <w:rPr>
                <w:rFonts w:ascii="Arial" w:hAnsi="Arial" w:cs="Arial"/>
                <w:b/>
                <w:bCs/>
                <w:sz w:val="22"/>
                <w:szCs w:val="22"/>
              </w:rPr>
              <w:t>10</w:t>
            </w:r>
          </w:p>
        </w:tc>
        <w:tc>
          <w:tcPr>
            <w:tcW w:w="3645" w:type="dxa"/>
            <w:tcBorders>
              <w:top w:val="nil"/>
              <w:left w:val="nil"/>
              <w:bottom w:val="single" w:sz="4" w:space="0" w:color="auto"/>
              <w:right w:val="single" w:sz="4" w:space="0" w:color="auto"/>
            </w:tcBorders>
            <w:shd w:val="clear" w:color="auto" w:fill="auto"/>
            <w:vAlign w:val="center"/>
            <w:hideMark/>
          </w:tcPr>
          <w:p w:rsidR="009C113F" w:rsidRPr="005308B6" w:rsidRDefault="009C113F" w:rsidP="004144C5">
            <w:pPr>
              <w:jc w:val="center"/>
              <w:rPr>
                <w:rFonts w:ascii="Arial" w:hAnsi="Arial" w:cs="Arial"/>
                <w:color w:val="000000"/>
                <w:sz w:val="22"/>
                <w:szCs w:val="22"/>
              </w:rPr>
            </w:pPr>
            <w:r w:rsidRPr="005308B6">
              <w:rPr>
                <w:rFonts w:ascii="Arial" w:hAnsi="Arial" w:cs="Arial"/>
                <w:color w:val="000000"/>
                <w:sz w:val="22"/>
                <w:szCs w:val="22"/>
              </w:rPr>
              <w:t>Altri contributi da famiglie vincolati</w:t>
            </w:r>
          </w:p>
        </w:tc>
        <w:tc>
          <w:tcPr>
            <w:tcW w:w="2070" w:type="dxa"/>
            <w:tcBorders>
              <w:top w:val="nil"/>
              <w:left w:val="nil"/>
              <w:bottom w:val="single" w:sz="4" w:space="0" w:color="auto"/>
              <w:right w:val="nil"/>
            </w:tcBorders>
            <w:shd w:val="clear" w:color="auto" w:fill="auto"/>
            <w:noWrap/>
            <w:vAlign w:val="bottom"/>
            <w:hideMark/>
          </w:tcPr>
          <w:p w:rsidR="009C113F" w:rsidRPr="005308B6" w:rsidRDefault="009C113F" w:rsidP="004144C5">
            <w:pPr>
              <w:rPr>
                <w:rFonts w:ascii="Arial" w:hAnsi="Arial" w:cs="Arial"/>
                <w:color w:val="000000"/>
                <w:sz w:val="22"/>
                <w:szCs w:val="22"/>
              </w:rPr>
            </w:pPr>
            <w:r w:rsidRPr="005308B6">
              <w:rPr>
                <w:rFonts w:ascii="Arial" w:hAnsi="Arial" w:cs="Arial"/>
                <w:color w:val="000000"/>
                <w:sz w:val="22"/>
                <w:szCs w:val="22"/>
              </w:rPr>
              <w:t xml:space="preserve"> €          </w:t>
            </w:r>
            <w:r>
              <w:rPr>
                <w:rFonts w:ascii="Arial" w:hAnsi="Arial" w:cs="Arial"/>
                <w:color w:val="000000"/>
                <w:sz w:val="22"/>
                <w:szCs w:val="22"/>
              </w:rPr>
              <w:t>5</w:t>
            </w:r>
            <w:r w:rsidRPr="005308B6">
              <w:rPr>
                <w:rFonts w:ascii="Arial" w:hAnsi="Arial" w:cs="Arial"/>
                <w:color w:val="000000"/>
                <w:sz w:val="22"/>
                <w:szCs w:val="22"/>
              </w:rPr>
              <w:t xml:space="preserve">.000,00 </w:t>
            </w:r>
          </w:p>
        </w:tc>
        <w:tc>
          <w:tcPr>
            <w:tcW w:w="259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9C113F" w:rsidRPr="005308B6" w:rsidRDefault="009C113F" w:rsidP="009C113F">
            <w:pPr>
              <w:rPr>
                <w:rFonts w:ascii="Arial" w:hAnsi="Arial" w:cs="Arial"/>
                <w:b/>
                <w:bCs/>
                <w:color w:val="000000"/>
                <w:sz w:val="22"/>
                <w:szCs w:val="22"/>
              </w:rPr>
            </w:pPr>
            <w:r w:rsidRPr="005308B6">
              <w:rPr>
                <w:rFonts w:ascii="Arial" w:hAnsi="Arial" w:cs="Arial"/>
                <w:b/>
                <w:bCs/>
                <w:color w:val="000000"/>
                <w:sz w:val="22"/>
                <w:szCs w:val="22"/>
              </w:rPr>
              <w:t xml:space="preserve"> €     </w:t>
            </w:r>
            <w:r w:rsidR="001356F0">
              <w:rPr>
                <w:rFonts w:ascii="Arial" w:hAnsi="Arial" w:cs="Arial"/>
                <w:b/>
                <w:bCs/>
                <w:color w:val="000000"/>
                <w:sz w:val="22"/>
                <w:szCs w:val="22"/>
              </w:rPr>
              <w:t xml:space="preserve">      </w:t>
            </w:r>
            <w:r w:rsidRPr="005308B6">
              <w:rPr>
                <w:rFonts w:ascii="Arial" w:hAnsi="Arial" w:cs="Arial"/>
                <w:b/>
                <w:bCs/>
                <w:color w:val="000000"/>
                <w:sz w:val="22"/>
                <w:szCs w:val="22"/>
              </w:rPr>
              <w:t xml:space="preserve">      </w:t>
            </w:r>
            <w:r>
              <w:rPr>
                <w:rFonts w:ascii="Calibri" w:hAnsi="Calibri" w:cs="Calibri"/>
                <w:b/>
                <w:color w:val="000000"/>
                <w:sz w:val="22"/>
                <w:szCs w:val="22"/>
              </w:rPr>
              <w:t>5.000,00</w:t>
            </w:r>
          </w:p>
        </w:tc>
      </w:tr>
    </w:tbl>
    <w:p w:rsidR="009C113F" w:rsidRDefault="009C113F" w:rsidP="009C113F">
      <w:pPr>
        <w:spacing w:after="7" w:line="250" w:lineRule="auto"/>
        <w:ind w:left="89" w:right="452" w:hanging="10"/>
        <w:rPr>
          <w:rFonts w:ascii="Bookman Old Style" w:hAnsi="Bookman Old Style"/>
          <w:sz w:val="28"/>
          <w:szCs w:val="28"/>
        </w:rPr>
      </w:pPr>
    </w:p>
    <w:p w:rsidR="009C113F" w:rsidRDefault="009C113F" w:rsidP="009C113F">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9C113F" w:rsidRPr="003750DD"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113F" w:rsidRPr="003750DD" w:rsidRDefault="009C113F" w:rsidP="004144C5">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9C113F" w:rsidRPr="003750DD" w:rsidRDefault="009C113F" w:rsidP="004144C5">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9C113F" w:rsidRPr="003750DD" w:rsidRDefault="009C113F" w:rsidP="001356F0">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 xml:space="preserve">               </w:t>
            </w:r>
            <w:r w:rsidR="001356F0">
              <w:rPr>
                <w:rFonts w:ascii="Calibri" w:hAnsi="Calibri"/>
                <w:color w:val="000000"/>
                <w:sz w:val="28"/>
                <w:szCs w:val="28"/>
              </w:rPr>
              <w:t>5</w:t>
            </w:r>
            <w:r>
              <w:rPr>
                <w:rFonts w:ascii="Calibri" w:hAnsi="Calibri"/>
                <w:color w:val="000000"/>
                <w:sz w:val="28"/>
                <w:szCs w:val="28"/>
              </w:rPr>
              <w:t>.000,00</w:t>
            </w:r>
          </w:p>
        </w:tc>
      </w:tr>
      <w:tr w:rsidR="009C113F"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113F" w:rsidRPr="003750DD" w:rsidRDefault="009C113F" w:rsidP="004144C5">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9C113F" w:rsidRPr="003750DD" w:rsidRDefault="009C113F" w:rsidP="004144C5">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9C113F" w:rsidRPr="003750DD" w:rsidRDefault="009C113F" w:rsidP="004144C5">
            <w:pPr>
              <w:rPr>
                <w:rFonts w:ascii="Calibri" w:hAnsi="Calibri"/>
                <w:color w:val="000000"/>
                <w:sz w:val="28"/>
                <w:szCs w:val="28"/>
              </w:rPr>
            </w:pPr>
            <w:r w:rsidRPr="003750DD">
              <w:rPr>
                <w:rFonts w:ascii="Calibri" w:hAnsi="Calibri"/>
                <w:color w:val="000000"/>
                <w:sz w:val="28"/>
                <w:szCs w:val="28"/>
              </w:rPr>
              <w:t xml:space="preserve"> €                                -   </w:t>
            </w:r>
          </w:p>
        </w:tc>
      </w:tr>
      <w:tr w:rsidR="001356F0"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356F0" w:rsidRPr="003750DD" w:rsidRDefault="001356F0" w:rsidP="004144C5">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1356F0" w:rsidRPr="003750DD" w:rsidRDefault="001356F0" w:rsidP="004144C5">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1356F0" w:rsidRPr="003750DD" w:rsidRDefault="001356F0" w:rsidP="00D71214">
            <w:pPr>
              <w:rPr>
                <w:rFonts w:ascii="Calibri" w:hAnsi="Calibri"/>
                <w:color w:val="000000"/>
                <w:sz w:val="28"/>
                <w:szCs w:val="28"/>
              </w:rPr>
            </w:pPr>
            <w:r w:rsidRPr="003750DD">
              <w:rPr>
                <w:rFonts w:ascii="Calibri" w:hAnsi="Calibri"/>
                <w:color w:val="000000"/>
                <w:sz w:val="28"/>
                <w:szCs w:val="28"/>
              </w:rPr>
              <w:t xml:space="preserve"> €                                -   </w:t>
            </w:r>
          </w:p>
        </w:tc>
      </w:tr>
      <w:tr w:rsidR="009C113F"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113F" w:rsidRPr="003750DD" w:rsidRDefault="009C113F" w:rsidP="004144C5">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9C113F" w:rsidRPr="003750DD" w:rsidRDefault="009C113F" w:rsidP="004144C5">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9C113F" w:rsidRPr="003750DD" w:rsidRDefault="009C113F" w:rsidP="004144C5">
            <w:pPr>
              <w:rPr>
                <w:rFonts w:ascii="Calibri" w:hAnsi="Calibri"/>
                <w:color w:val="000000"/>
                <w:sz w:val="28"/>
                <w:szCs w:val="28"/>
              </w:rPr>
            </w:pPr>
            <w:r w:rsidRPr="003750DD">
              <w:rPr>
                <w:rFonts w:ascii="Calibri" w:hAnsi="Calibri"/>
                <w:color w:val="000000"/>
                <w:sz w:val="28"/>
                <w:szCs w:val="28"/>
              </w:rPr>
              <w:t xml:space="preserve"> €                                -   </w:t>
            </w:r>
          </w:p>
        </w:tc>
      </w:tr>
      <w:tr w:rsidR="009C113F"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113F" w:rsidRPr="003750DD" w:rsidRDefault="009C113F" w:rsidP="004144C5">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9C113F" w:rsidRPr="003750DD" w:rsidRDefault="009C113F" w:rsidP="004144C5">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9C113F" w:rsidRPr="003750DD" w:rsidRDefault="009C113F" w:rsidP="004144C5">
            <w:pPr>
              <w:rPr>
                <w:rFonts w:ascii="Calibri" w:hAnsi="Calibri"/>
                <w:color w:val="000000"/>
                <w:sz w:val="28"/>
                <w:szCs w:val="28"/>
              </w:rPr>
            </w:pPr>
            <w:r w:rsidRPr="003750DD">
              <w:rPr>
                <w:rFonts w:ascii="Calibri" w:hAnsi="Calibri"/>
                <w:color w:val="000000"/>
                <w:sz w:val="28"/>
                <w:szCs w:val="28"/>
              </w:rPr>
              <w:t xml:space="preserve"> €                                -   </w:t>
            </w:r>
          </w:p>
        </w:tc>
      </w:tr>
      <w:tr w:rsidR="009C113F"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113F" w:rsidRPr="003750DD" w:rsidRDefault="009C113F" w:rsidP="004144C5">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9C113F" w:rsidRPr="003750DD" w:rsidRDefault="009C113F" w:rsidP="004144C5">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9C113F" w:rsidRPr="003750DD" w:rsidRDefault="009C113F" w:rsidP="004144C5">
            <w:pPr>
              <w:rPr>
                <w:rFonts w:ascii="Calibri" w:hAnsi="Calibri"/>
                <w:color w:val="000000"/>
                <w:sz w:val="28"/>
                <w:szCs w:val="28"/>
              </w:rPr>
            </w:pPr>
            <w:r w:rsidRPr="003750DD">
              <w:rPr>
                <w:rFonts w:ascii="Calibri" w:hAnsi="Calibri"/>
                <w:color w:val="000000"/>
                <w:sz w:val="28"/>
                <w:szCs w:val="28"/>
              </w:rPr>
              <w:t xml:space="preserve"> €                                -   </w:t>
            </w:r>
          </w:p>
        </w:tc>
      </w:tr>
      <w:tr w:rsidR="009C113F"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113F" w:rsidRPr="003750DD" w:rsidRDefault="009C113F" w:rsidP="004144C5">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9C113F" w:rsidRPr="003750DD" w:rsidRDefault="009C113F" w:rsidP="004144C5">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9C113F" w:rsidRPr="003750DD" w:rsidRDefault="009C113F" w:rsidP="004144C5">
            <w:pPr>
              <w:rPr>
                <w:rFonts w:ascii="Calibri" w:hAnsi="Calibri"/>
                <w:color w:val="000000"/>
                <w:sz w:val="28"/>
                <w:szCs w:val="28"/>
              </w:rPr>
            </w:pPr>
            <w:r w:rsidRPr="003750DD">
              <w:rPr>
                <w:rFonts w:ascii="Calibri" w:hAnsi="Calibri"/>
                <w:color w:val="000000"/>
                <w:sz w:val="28"/>
                <w:szCs w:val="28"/>
              </w:rPr>
              <w:t xml:space="preserve"> €                                -   </w:t>
            </w:r>
          </w:p>
        </w:tc>
      </w:tr>
      <w:tr w:rsidR="009C113F"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113F" w:rsidRPr="003750DD" w:rsidRDefault="009C113F" w:rsidP="004144C5">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9C113F" w:rsidRPr="003750DD" w:rsidRDefault="009C113F" w:rsidP="004144C5">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9C113F" w:rsidRPr="003750DD" w:rsidRDefault="009C113F" w:rsidP="004144C5">
            <w:pPr>
              <w:rPr>
                <w:rFonts w:ascii="Calibri" w:hAnsi="Calibri"/>
                <w:color w:val="000000"/>
                <w:sz w:val="28"/>
                <w:szCs w:val="28"/>
              </w:rPr>
            </w:pPr>
            <w:r w:rsidRPr="003750DD">
              <w:rPr>
                <w:rFonts w:ascii="Calibri" w:hAnsi="Calibri"/>
                <w:color w:val="000000"/>
                <w:sz w:val="28"/>
                <w:szCs w:val="28"/>
              </w:rPr>
              <w:t xml:space="preserve"> €                                -   </w:t>
            </w:r>
          </w:p>
        </w:tc>
      </w:tr>
      <w:tr w:rsidR="009C113F"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C113F" w:rsidRPr="003750DD" w:rsidRDefault="009C113F" w:rsidP="004144C5">
            <w:pPr>
              <w:jc w:val="center"/>
              <w:rPr>
                <w:rFonts w:ascii="Calibri" w:hAnsi="Calibri"/>
                <w:color w:val="000000"/>
                <w:sz w:val="28"/>
                <w:szCs w:val="28"/>
              </w:rPr>
            </w:pPr>
            <w:r w:rsidRPr="003750DD">
              <w:rPr>
                <w:rFonts w:ascii="Calibri" w:hAnsi="Calibri"/>
                <w:color w:val="000000"/>
                <w:sz w:val="28"/>
                <w:szCs w:val="28"/>
              </w:rPr>
              <w:lastRenderedPageBreak/>
              <w:t>09</w:t>
            </w:r>
          </w:p>
        </w:tc>
        <w:tc>
          <w:tcPr>
            <w:tcW w:w="5760" w:type="dxa"/>
            <w:tcBorders>
              <w:top w:val="nil"/>
              <w:left w:val="nil"/>
              <w:bottom w:val="single" w:sz="4" w:space="0" w:color="auto"/>
              <w:right w:val="single" w:sz="4" w:space="0" w:color="auto"/>
            </w:tcBorders>
            <w:shd w:val="clear" w:color="auto" w:fill="auto"/>
            <w:noWrap/>
            <w:vAlign w:val="bottom"/>
            <w:hideMark/>
          </w:tcPr>
          <w:p w:rsidR="009C113F" w:rsidRPr="003750DD" w:rsidRDefault="009C113F" w:rsidP="004144C5">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9C113F" w:rsidRPr="003750DD" w:rsidRDefault="009C113F" w:rsidP="004144C5">
            <w:pPr>
              <w:rPr>
                <w:rFonts w:ascii="Calibri" w:hAnsi="Calibri"/>
                <w:color w:val="000000"/>
                <w:sz w:val="28"/>
                <w:szCs w:val="28"/>
              </w:rPr>
            </w:pPr>
            <w:r w:rsidRPr="003750DD">
              <w:rPr>
                <w:rFonts w:ascii="Calibri" w:hAnsi="Calibri"/>
                <w:color w:val="000000"/>
                <w:sz w:val="28"/>
                <w:szCs w:val="28"/>
              </w:rPr>
              <w:t xml:space="preserve"> €                                -   </w:t>
            </w:r>
          </w:p>
        </w:tc>
      </w:tr>
      <w:tr w:rsidR="001356F0" w:rsidRPr="003750DD" w:rsidTr="004144C5">
        <w:trPr>
          <w:trHeight w:val="600"/>
        </w:trPr>
        <w:tc>
          <w:tcPr>
            <w:tcW w:w="960" w:type="dxa"/>
            <w:tcBorders>
              <w:top w:val="nil"/>
              <w:left w:val="nil"/>
              <w:bottom w:val="nil"/>
              <w:right w:val="nil"/>
            </w:tcBorders>
            <w:shd w:val="clear" w:color="auto" w:fill="auto"/>
            <w:noWrap/>
            <w:vAlign w:val="bottom"/>
            <w:hideMark/>
          </w:tcPr>
          <w:p w:rsidR="001356F0" w:rsidRPr="003750DD" w:rsidRDefault="001356F0" w:rsidP="004144C5">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1356F0" w:rsidRPr="003750DD" w:rsidRDefault="001356F0" w:rsidP="004144C5">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356F0" w:rsidRPr="003750DD" w:rsidRDefault="001356F0" w:rsidP="00D71214">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 xml:space="preserve">               5.000,00</w:t>
            </w:r>
          </w:p>
        </w:tc>
      </w:tr>
    </w:tbl>
    <w:p w:rsidR="009C113F" w:rsidRDefault="009C113F" w:rsidP="009C113F">
      <w:pPr>
        <w:spacing w:after="7" w:line="250" w:lineRule="auto"/>
        <w:ind w:left="89" w:right="452" w:hanging="10"/>
        <w:rPr>
          <w:rFonts w:ascii="Bookman Old Style" w:hAnsi="Bookman Old Style"/>
          <w:sz w:val="18"/>
          <w:szCs w:val="18"/>
        </w:rPr>
      </w:pPr>
    </w:p>
    <w:p w:rsidR="009C113F" w:rsidRDefault="009C113F" w:rsidP="009C113F">
      <w:pPr>
        <w:spacing w:after="7" w:line="250" w:lineRule="auto"/>
        <w:ind w:left="89" w:right="452" w:hanging="10"/>
        <w:jc w:val="both"/>
        <w:rPr>
          <w:rFonts w:ascii="Calibri" w:hAnsi="Calibri"/>
          <w:color w:val="000000"/>
          <w:sz w:val="28"/>
          <w:szCs w:val="28"/>
        </w:rPr>
      </w:pPr>
    </w:p>
    <w:p w:rsidR="009C113F" w:rsidRDefault="009C113F" w:rsidP="009C113F">
      <w:pPr>
        <w:spacing w:after="7" w:line="250" w:lineRule="auto"/>
        <w:ind w:left="89" w:right="452" w:hanging="10"/>
        <w:jc w:val="both"/>
        <w:rPr>
          <w:rFonts w:ascii="Calibri" w:hAnsi="Calibri"/>
          <w:color w:val="000000"/>
          <w:sz w:val="28"/>
          <w:szCs w:val="28"/>
        </w:rPr>
      </w:pPr>
      <w:r>
        <w:rPr>
          <w:rFonts w:ascii="Calibri" w:hAnsi="Calibri"/>
          <w:color w:val="000000"/>
          <w:sz w:val="28"/>
          <w:szCs w:val="28"/>
        </w:rPr>
        <w:t xml:space="preserve">Nel piano dell’offerta formativa per l’anno scolastico </w:t>
      </w:r>
      <w:r w:rsidR="007456DC">
        <w:rPr>
          <w:rFonts w:ascii="Calibri" w:hAnsi="Calibri"/>
          <w:color w:val="000000"/>
          <w:sz w:val="28"/>
          <w:szCs w:val="28"/>
        </w:rPr>
        <w:t>2018-19</w:t>
      </w:r>
      <w:r>
        <w:rPr>
          <w:rFonts w:ascii="Calibri" w:hAnsi="Calibri"/>
          <w:color w:val="000000"/>
          <w:sz w:val="28"/>
          <w:szCs w:val="28"/>
        </w:rPr>
        <w:t xml:space="preserve"> sono stati presentati dai docenti i sottoelencati progetti afferenti la presente voce di </w:t>
      </w:r>
      <w:r w:rsidRPr="00797E2A">
        <w:rPr>
          <w:rFonts w:ascii="Calibri" w:hAnsi="Calibri"/>
          <w:color w:val="000000"/>
          <w:sz w:val="28"/>
          <w:szCs w:val="28"/>
        </w:rPr>
        <w:t>costo:</w:t>
      </w:r>
    </w:p>
    <w:tbl>
      <w:tblPr>
        <w:tblW w:w="8096" w:type="dxa"/>
        <w:tblInd w:w="54" w:type="dxa"/>
        <w:tblCellMar>
          <w:left w:w="70" w:type="dxa"/>
          <w:right w:w="70" w:type="dxa"/>
        </w:tblCellMar>
        <w:tblLook w:val="04A0" w:firstRow="1" w:lastRow="0" w:firstColumn="1" w:lastColumn="0" w:noHBand="0" w:noVBand="1"/>
      </w:tblPr>
      <w:tblGrid>
        <w:gridCol w:w="2540"/>
        <w:gridCol w:w="5556"/>
      </w:tblGrid>
      <w:tr w:rsidR="009C113F" w:rsidRPr="009C113F" w:rsidTr="009C113F">
        <w:trPr>
          <w:trHeight w:val="615"/>
        </w:trPr>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113F" w:rsidRPr="009C113F" w:rsidRDefault="009C113F" w:rsidP="009C113F">
            <w:pPr>
              <w:rPr>
                <w:rFonts w:ascii="Calibri" w:hAnsi="Calibri"/>
                <w:color w:val="000000"/>
                <w:sz w:val="22"/>
                <w:szCs w:val="22"/>
              </w:rPr>
            </w:pPr>
            <w:r w:rsidRPr="009C113F">
              <w:rPr>
                <w:rFonts w:ascii="Calibri" w:hAnsi="Calibri"/>
                <w:color w:val="000000"/>
                <w:sz w:val="22"/>
                <w:szCs w:val="22"/>
              </w:rPr>
              <w:t>LANDORNO Sandro</w:t>
            </w:r>
          </w:p>
        </w:tc>
        <w:tc>
          <w:tcPr>
            <w:tcW w:w="5556" w:type="dxa"/>
            <w:tcBorders>
              <w:top w:val="single" w:sz="4" w:space="0" w:color="auto"/>
              <w:left w:val="nil"/>
              <w:bottom w:val="single" w:sz="4" w:space="0" w:color="auto"/>
              <w:right w:val="single" w:sz="4" w:space="0" w:color="auto"/>
            </w:tcBorders>
            <w:shd w:val="clear" w:color="auto" w:fill="auto"/>
            <w:vAlign w:val="bottom"/>
            <w:hideMark/>
          </w:tcPr>
          <w:p w:rsidR="009C113F" w:rsidRPr="009C113F" w:rsidRDefault="009C113F" w:rsidP="009C113F">
            <w:pPr>
              <w:rPr>
                <w:rFonts w:ascii="Calibri" w:hAnsi="Calibri"/>
                <w:color w:val="000000"/>
                <w:sz w:val="22"/>
                <w:szCs w:val="22"/>
              </w:rPr>
            </w:pPr>
            <w:r w:rsidRPr="009C113F">
              <w:rPr>
                <w:rFonts w:ascii="Calibri" w:hAnsi="Calibri"/>
                <w:color w:val="000000"/>
                <w:sz w:val="22"/>
                <w:szCs w:val="22"/>
              </w:rPr>
              <w:t>Corso formazione CAD 3D per docenti della classe A37 (Disegno)</w:t>
            </w:r>
          </w:p>
        </w:tc>
      </w:tr>
      <w:tr w:rsidR="009C113F" w:rsidRPr="009C113F" w:rsidTr="009C113F">
        <w:trPr>
          <w:trHeight w:val="615"/>
        </w:trPr>
        <w:tc>
          <w:tcPr>
            <w:tcW w:w="2540" w:type="dxa"/>
            <w:tcBorders>
              <w:top w:val="nil"/>
              <w:left w:val="single" w:sz="4" w:space="0" w:color="auto"/>
              <w:bottom w:val="single" w:sz="4" w:space="0" w:color="auto"/>
              <w:right w:val="single" w:sz="4" w:space="0" w:color="auto"/>
            </w:tcBorders>
            <w:shd w:val="clear" w:color="auto" w:fill="auto"/>
            <w:vAlign w:val="center"/>
            <w:hideMark/>
          </w:tcPr>
          <w:p w:rsidR="009C113F" w:rsidRPr="009C113F" w:rsidRDefault="009C113F" w:rsidP="009C113F">
            <w:pPr>
              <w:rPr>
                <w:rFonts w:ascii="Calibri" w:hAnsi="Calibri"/>
                <w:color w:val="000000"/>
                <w:sz w:val="22"/>
                <w:szCs w:val="22"/>
              </w:rPr>
            </w:pPr>
            <w:r w:rsidRPr="009C113F">
              <w:rPr>
                <w:rFonts w:ascii="Calibri" w:hAnsi="Calibri"/>
                <w:color w:val="000000"/>
                <w:sz w:val="22"/>
                <w:szCs w:val="22"/>
              </w:rPr>
              <w:t>LANDORNO Sandro</w:t>
            </w:r>
          </w:p>
        </w:tc>
        <w:tc>
          <w:tcPr>
            <w:tcW w:w="5556" w:type="dxa"/>
            <w:tcBorders>
              <w:top w:val="nil"/>
              <w:left w:val="nil"/>
              <w:bottom w:val="single" w:sz="4" w:space="0" w:color="auto"/>
              <w:right w:val="single" w:sz="4" w:space="0" w:color="auto"/>
            </w:tcBorders>
            <w:shd w:val="clear" w:color="auto" w:fill="auto"/>
            <w:vAlign w:val="bottom"/>
            <w:hideMark/>
          </w:tcPr>
          <w:p w:rsidR="009C113F" w:rsidRPr="009C113F" w:rsidRDefault="009C113F" w:rsidP="009C113F">
            <w:pPr>
              <w:rPr>
                <w:rFonts w:ascii="Calibri" w:hAnsi="Calibri"/>
                <w:color w:val="000000"/>
                <w:sz w:val="22"/>
                <w:szCs w:val="22"/>
              </w:rPr>
            </w:pPr>
            <w:r w:rsidRPr="009C113F">
              <w:rPr>
                <w:rFonts w:ascii="Calibri" w:hAnsi="Calibri"/>
                <w:color w:val="000000"/>
                <w:sz w:val="22"/>
                <w:szCs w:val="22"/>
              </w:rPr>
              <w:t>Certificazioni CAD 2D-3D Autodesk-</w:t>
            </w:r>
            <w:proofErr w:type="spellStart"/>
            <w:r w:rsidRPr="009C113F">
              <w:rPr>
                <w:rFonts w:ascii="Calibri" w:hAnsi="Calibri"/>
                <w:color w:val="000000"/>
                <w:sz w:val="22"/>
                <w:szCs w:val="22"/>
              </w:rPr>
              <w:t>Certiport</w:t>
            </w:r>
            <w:proofErr w:type="spellEnd"/>
          </w:p>
        </w:tc>
      </w:tr>
    </w:tbl>
    <w:p w:rsidR="009C113F" w:rsidRDefault="009C113F" w:rsidP="009C113F">
      <w:pPr>
        <w:spacing w:after="7" w:line="250" w:lineRule="auto"/>
        <w:ind w:left="89" w:right="452" w:hanging="10"/>
        <w:jc w:val="both"/>
        <w:rPr>
          <w:rFonts w:ascii="Calibri" w:hAnsi="Calibri"/>
          <w:color w:val="000000"/>
          <w:sz w:val="28"/>
          <w:szCs w:val="28"/>
        </w:rPr>
      </w:pPr>
    </w:p>
    <w:p w:rsidR="009C113F" w:rsidRDefault="009C113F" w:rsidP="009C113F">
      <w:pPr>
        <w:spacing w:after="7" w:line="250" w:lineRule="auto"/>
        <w:ind w:left="89" w:right="452" w:hanging="10"/>
        <w:jc w:val="both"/>
        <w:rPr>
          <w:rFonts w:ascii="Calibri" w:hAnsi="Calibri"/>
          <w:color w:val="000000"/>
          <w:sz w:val="28"/>
          <w:szCs w:val="28"/>
        </w:rPr>
      </w:pPr>
      <w:r>
        <w:rPr>
          <w:rFonts w:ascii="Calibri" w:hAnsi="Calibri"/>
          <w:color w:val="000000"/>
          <w:sz w:val="28"/>
          <w:szCs w:val="28"/>
        </w:rPr>
        <w:t>Per la descrizione analitica dei progetti si rimanda all’allegato 1.</w:t>
      </w:r>
    </w:p>
    <w:p w:rsidR="009C113F" w:rsidRDefault="009C113F" w:rsidP="009C113F">
      <w:pPr>
        <w:spacing w:after="7" w:line="250" w:lineRule="auto"/>
        <w:ind w:left="89" w:right="452" w:hanging="10"/>
        <w:jc w:val="both"/>
        <w:rPr>
          <w:rFonts w:ascii="Calibri" w:hAnsi="Calibri"/>
          <w:color w:val="000000"/>
          <w:sz w:val="28"/>
          <w:szCs w:val="28"/>
        </w:rPr>
      </w:pPr>
    </w:p>
    <w:p w:rsidR="009C113F" w:rsidRDefault="009C113F" w:rsidP="009C113F">
      <w:pPr>
        <w:spacing w:after="7" w:line="250" w:lineRule="auto"/>
        <w:ind w:left="89" w:right="452" w:hanging="10"/>
        <w:jc w:val="both"/>
        <w:rPr>
          <w:rFonts w:ascii="Calibri" w:hAnsi="Calibri"/>
          <w:color w:val="000000"/>
          <w:sz w:val="28"/>
          <w:szCs w:val="28"/>
        </w:rPr>
      </w:pPr>
      <w:r>
        <w:rPr>
          <w:rFonts w:ascii="Calibri" w:hAnsi="Calibri"/>
          <w:color w:val="000000"/>
          <w:sz w:val="28"/>
          <w:szCs w:val="28"/>
        </w:rPr>
        <w:t>Le spese che si prevede di effettuare riguardano:</w:t>
      </w:r>
    </w:p>
    <w:p w:rsidR="00450702" w:rsidRPr="009C113F" w:rsidRDefault="009C113F" w:rsidP="009C113F">
      <w:pPr>
        <w:pStyle w:val="Paragrafoelenco"/>
        <w:numPr>
          <w:ilvl w:val="0"/>
          <w:numId w:val="44"/>
        </w:numPr>
        <w:spacing w:after="7" w:line="250" w:lineRule="auto"/>
        <w:ind w:right="452"/>
        <w:jc w:val="both"/>
        <w:rPr>
          <w:rFonts w:ascii="Calibri" w:hAnsi="Calibri"/>
          <w:color w:val="000000"/>
          <w:sz w:val="28"/>
          <w:szCs w:val="28"/>
        </w:rPr>
      </w:pPr>
      <w:r w:rsidRPr="009C113F">
        <w:rPr>
          <w:rFonts w:ascii="Calibri" w:hAnsi="Calibri"/>
          <w:color w:val="000000"/>
          <w:sz w:val="28"/>
          <w:szCs w:val="28"/>
        </w:rPr>
        <w:t>compensi al personale dell’Istituto coinvolto nel progetto</w:t>
      </w:r>
      <w:r>
        <w:rPr>
          <w:rFonts w:ascii="Calibri" w:hAnsi="Calibri"/>
          <w:color w:val="000000"/>
          <w:sz w:val="28"/>
          <w:szCs w:val="28"/>
        </w:rPr>
        <w:t>.</w:t>
      </w:r>
    </w:p>
    <w:p w:rsidR="00450702" w:rsidRDefault="00450702" w:rsidP="0098077A">
      <w:pPr>
        <w:spacing w:after="7" w:line="250" w:lineRule="auto"/>
        <w:ind w:left="89" w:right="452" w:hanging="10"/>
        <w:jc w:val="both"/>
        <w:rPr>
          <w:rFonts w:ascii="Calibri" w:hAnsi="Calibri"/>
          <w:color w:val="000000"/>
          <w:sz w:val="28"/>
          <w:szCs w:val="28"/>
        </w:rPr>
      </w:pPr>
    </w:p>
    <w:p w:rsidR="00450702" w:rsidRDefault="00450702" w:rsidP="0098077A">
      <w:pPr>
        <w:spacing w:after="7" w:line="250" w:lineRule="auto"/>
        <w:ind w:left="89" w:right="452" w:hanging="10"/>
        <w:jc w:val="both"/>
        <w:rPr>
          <w:rFonts w:ascii="Calibri" w:hAnsi="Calibri"/>
          <w:color w:val="000000"/>
          <w:sz w:val="28"/>
          <w:szCs w:val="28"/>
        </w:rPr>
      </w:pPr>
    </w:p>
    <w:p w:rsidR="007456DC" w:rsidRDefault="007456DC" w:rsidP="0098077A">
      <w:pPr>
        <w:spacing w:after="7" w:line="250" w:lineRule="auto"/>
        <w:ind w:left="89" w:right="452" w:hanging="10"/>
        <w:jc w:val="both"/>
        <w:rPr>
          <w:rFonts w:ascii="Calibri" w:hAnsi="Calibri"/>
          <w:color w:val="000000"/>
          <w:sz w:val="28"/>
          <w:szCs w:val="28"/>
        </w:rPr>
      </w:pPr>
    </w:p>
    <w:p w:rsidR="000461EB" w:rsidRPr="009249FD" w:rsidRDefault="000461EB" w:rsidP="000461EB">
      <w:pPr>
        <w:jc w:val="center"/>
        <w:rPr>
          <w:rFonts w:ascii="Bookman Old Style" w:hAnsi="Bookman Old Style"/>
          <w:b/>
          <w:sz w:val="28"/>
          <w:szCs w:val="28"/>
          <w:highlight w:val="magenta"/>
        </w:rPr>
      </w:pPr>
      <w:r w:rsidRPr="009249FD">
        <w:rPr>
          <w:rFonts w:ascii="Bookman Old Style" w:hAnsi="Bookman Old Style"/>
          <w:b/>
          <w:sz w:val="28"/>
          <w:szCs w:val="28"/>
          <w:highlight w:val="magenta"/>
        </w:rPr>
        <w:t xml:space="preserve">AGGREGATO </w:t>
      </w:r>
      <w:r>
        <w:rPr>
          <w:rFonts w:ascii="Bookman Old Style" w:hAnsi="Bookman Old Style"/>
          <w:b/>
          <w:sz w:val="28"/>
          <w:szCs w:val="28"/>
          <w:highlight w:val="magenta"/>
        </w:rPr>
        <w:t>P04</w:t>
      </w:r>
    </w:p>
    <w:p w:rsidR="000461EB" w:rsidRDefault="000461EB" w:rsidP="000461EB">
      <w:pPr>
        <w:jc w:val="center"/>
        <w:rPr>
          <w:rFonts w:ascii="Bookman Old Style" w:hAnsi="Bookman Old Style"/>
          <w:b/>
          <w:sz w:val="28"/>
          <w:szCs w:val="28"/>
          <w:highlight w:val="magenta"/>
        </w:rPr>
      </w:pPr>
      <w:r>
        <w:rPr>
          <w:rFonts w:ascii="Bookman Old Style" w:hAnsi="Bookman Old Style"/>
          <w:b/>
          <w:sz w:val="28"/>
          <w:szCs w:val="28"/>
          <w:highlight w:val="magenta"/>
        </w:rPr>
        <w:t>PROGETTI PER “FORMAZIONE/AGGIORNAMENTO PERSONALE”</w:t>
      </w:r>
    </w:p>
    <w:p w:rsidR="000461EB" w:rsidRPr="009249FD" w:rsidRDefault="000461EB" w:rsidP="000461EB">
      <w:pPr>
        <w:jc w:val="center"/>
        <w:rPr>
          <w:rFonts w:ascii="Bookman Old Style" w:hAnsi="Bookman Old Style"/>
          <w:b/>
          <w:sz w:val="28"/>
          <w:szCs w:val="28"/>
          <w:highlight w:val="magenta"/>
        </w:rPr>
      </w:pPr>
      <w:r w:rsidRPr="009249FD">
        <w:rPr>
          <w:rFonts w:ascii="Bookman Old Style" w:hAnsi="Bookman Old Style"/>
          <w:b/>
          <w:sz w:val="28"/>
          <w:szCs w:val="28"/>
          <w:highlight w:val="magenta"/>
        </w:rPr>
        <w:t xml:space="preserve">€    </w:t>
      </w:r>
      <w:r>
        <w:rPr>
          <w:rFonts w:ascii="Bookman Old Style" w:hAnsi="Bookman Old Style"/>
          <w:b/>
          <w:sz w:val="28"/>
          <w:szCs w:val="28"/>
          <w:highlight w:val="magenta"/>
        </w:rPr>
        <w:t>219.268,24</w:t>
      </w:r>
    </w:p>
    <w:p w:rsidR="00CE24B8" w:rsidRDefault="00CE24B8" w:rsidP="00CE24B8">
      <w:pPr>
        <w:spacing w:after="7" w:line="250" w:lineRule="auto"/>
        <w:ind w:left="89" w:right="452" w:hanging="10"/>
        <w:rPr>
          <w:rFonts w:ascii="Bookman Old Style" w:hAnsi="Bookman Old Style"/>
          <w:sz w:val="18"/>
          <w:szCs w:val="18"/>
        </w:rPr>
      </w:pPr>
    </w:p>
    <w:p w:rsidR="000461EB" w:rsidRDefault="000461EB" w:rsidP="00CE24B8">
      <w:pPr>
        <w:spacing w:after="7" w:line="250" w:lineRule="auto"/>
        <w:ind w:left="89" w:right="452" w:hanging="10"/>
        <w:rPr>
          <w:rFonts w:ascii="Bookman Old Style" w:hAnsi="Bookman Old Style"/>
          <w:sz w:val="18"/>
          <w:szCs w:val="18"/>
        </w:rPr>
      </w:pPr>
    </w:p>
    <w:p w:rsidR="00CE24B8" w:rsidRPr="00D92B4A" w:rsidRDefault="00CE24B8" w:rsidP="00CE24B8">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D92B4A">
        <w:rPr>
          <w:b/>
          <w:i/>
        </w:rPr>
        <w:t>AGGREGATO P VOCE P0</w:t>
      </w:r>
      <w:r>
        <w:rPr>
          <w:b/>
          <w:i/>
        </w:rPr>
        <w:t>401</w:t>
      </w:r>
    </w:p>
    <w:p w:rsidR="00CE24B8" w:rsidRDefault="00CE24B8" w:rsidP="00CE24B8">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Calibri" w:hAnsi="Calibri" w:cs="Calibri"/>
          <w:b/>
          <w:bCs/>
          <w:color w:val="000000"/>
          <w:sz w:val="22"/>
          <w:szCs w:val="22"/>
        </w:rPr>
      </w:pPr>
      <w:r w:rsidRPr="005E0BC8">
        <w:rPr>
          <w:rFonts w:ascii="Calibri" w:hAnsi="Calibri" w:cs="Calibri"/>
          <w:b/>
          <w:bCs/>
          <w:color w:val="000000"/>
          <w:sz w:val="22"/>
          <w:szCs w:val="22"/>
        </w:rPr>
        <w:t xml:space="preserve">FORMAZIONE E AGGIORNAMENTO DEL </w:t>
      </w:r>
    </w:p>
    <w:p w:rsidR="00CE24B8" w:rsidRPr="00D92B4A" w:rsidRDefault="00CE24B8" w:rsidP="00CE24B8">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PERSONALE DELL'ISTITUZIONE SCOLASTICA</w:t>
      </w:r>
      <w:r w:rsidRPr="00D92B4A">
        <w:rPr>
          <w:b/>
          <w:i/>
        </w:rPr>
        <w:tab/>
      </w:r>
      <w:r w:rsidRPr="00D92B4A">
        <w:rPr>
          <w:b/>
          <w:i/>
          <w:sz w:val="24"/>
          <w:szCs w:val="24"/>
        </w:rPr>
        <w:t xml:space="preserve">€      </w:t>
      </w:r>
      <w:r>
        <w:rPr>
          <w:rFonts w:ascii="Calibri" w:hAnsi="Calibri" w:cs="Calibri"/>
          <w:color w:val="000000"/>
          <w:sz w:val="22"/>
          <w:szCs w:val="22"/>
        </w:rPr>
        <w:t>10.000,00</w:t>
      </w:r>
    </w:p>
    <w:p w:rsidR="00CE24B8" w:rsidRPr="00D92B4A" w:rsidRDefault="00CE24B8" w:rsidP="00CE24B8">
      <w:pPr>
        <w:spacing w:after="7" w:line="250" w:lineRule="auto"/>
        <w:ind w:left="89" w:right="452" w:hanging="10"/>
        <w:rPr>
          <w:rFonts w:ascii="Bookman Old Style" w:hAnsi="Bookman Old Style"/>
          <w:sz w:val="28"/>
          <w:szCs w:val="28"/>
        </w:rPr>
      </w:pPr>
    </w:p>
    <w:p w:rsidR="00CE24B8" w:rsidRPr="00D37EF7" w:rsidRDefault="00CE24B8" w:rsidP="00CE24B8">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20" w:type="dxa"/>
        <w:tblCellMar>
          <w:left w:w="0" w:type="dxa"/>
          <w:right w:w="0" w:type="dxa"/>
        </w:tblCellMar>
        <w:tblLook w:val="04A0" w:firstRow="1" w:lastRow="0" w:firstColumn="1" w:lastColumn="0" w:noHBand="0" w:noVBand="1"/>
      </w:tblPr>
      <w:tblGrid>
        <w:gridCol w:w="960"/>
        <w:gridCol w:w="320"/>
        <w:gridCol w:w="3352"/>
        <w:gridCol w:w="2088"/>
        <w:gridCol w:w="2900"/>
      </w:tblGrid>
      <w:tr w:rsidR="00CE24B8" w:rsidTr="00CE24B8">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tcMar>
              <w:top w:w="16" w:type="dxa"/>
              <w:left w:w="16" w:type="dxa"/>
              <w:bottom w:w="0" w:type="dxa"/>
              <w:right w:w="16" w:type="dxa"/>
            </w:tcMar>
            <w:vAlign w:val="center"/>
            <w:hideMark/>
          </w:tcPr>
          <w:p w:rsidR="00CE24B8" w:rsidRDefault="00CE24B8">
            <w:pPr>
              <w:jc w:val="center"/>
              <w:rPr>
                <w:rFonts w:ascii="Calibri" w:hAnsi="Calibri"/>
                <w:b/>
                <w:bCs/>
                <w:color w:val="000000"/>
                <w:sz w:val="28"/>
                <w:szCs w:val="28"/>
              </w:rPr>
            </w:pPr>
            <w:r>
              <w:rPr>
                <w:rFonts w:ascii="Calibri" w:hAnsi="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tcMar>
              <w:top w:w="16" w:type="dxa"/>
              <w:left w:w="16" w:type="dxa"/>
              <w:bottom w:w="0" w:type="dxa"/>
              <w:right w:w="16" w:type="dxa"/>
            </w:tcMar>
            <w:vAlign w:val="center"/>
            <w:hideMark/>
          </w:tcPr>
          <w:p w:rsidR="00CE24B8" w:rsidRDefault="00CE24B8">
            <w:pPr>
              <w:jc w:val="center"/>
              <w:rPr>
                <w:rFonts w:ascii="Calibri" w:hAnsi="Calibri"/>
                <w:b/>
                <w:bCs/>
                <w:color w:val="000000"/>
                <w:sz w:val="28"/>
                <w:szCs w:val="28"/>
              </w:rPr>
            </w:pPr>
            <w:r>
              <w:rPr>
                <w:rFonts w:ascii="Calibri" w:hAnsi="Calibri"/>
                <w:b/>
                <w:bCs/>
                <w:color w:val="000000"/>
                <w:sz w:val="28"/>
                <w:szCs w:val="28"/>
              </w:rPr>
              <w:t>Avanzo di amministrazione presunto</w:t>
            </w:r>
          </w:p>
        </w:tc>
        <w:tc>
          <w:tcPr>
            <w:tcW w:w="2900" w:type="dxa"/>
            <w:tcBorders>
              <w:top w:val="nil"/>
              <w:left w:val="nil"/>
              <w:bottom w:val="nil"/>
              <w:right w:val="nil"/>
            </w:tcBorders>
            <w:shd w:val="clear" w:color="auto" w:fill="auto"/>
            <w:noWrap/>
            <w:tcMar>
              <w:top w:w="16" w:type="dxa"/>
              <w:left w:w="16" w:type="dxa"/>
              <w:bottom w:w="0" w:type="dxa"/>
              <w:right w:w="16" w:type="dxa"/>
            </w:tcMar>
            <w:vAlign w:val="bottom"/>
            <w:hideMark/>
          </w:tcPr>
          <w:p w:rsidR="00CE24B8" w:rsidRDefault="00CE24B8">
            <w:pPr>
              <w:rPr>
                <w:rFonts w:ascii="Calibri" w:hAnsi="Calibri"/>
                <w:color w:val="000000"/>
                <w:sz w:val="22"/>
                <w:szCs w:val="22"/>
              </w:rPr>
            </w:pPr>
          </w:p>
        </w:tc>
      </w:tr>
      <w:tr w:rsidR="00CE24B8" w:rsidTr="00CE24B8">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hideMark/>
          </w:tcPr>
          <w:p w:rsidR="00CE24B8" w:rsidRDefault="00CE24B8">
            <w:pPr>
              <w:rPr>
                <w:rFonts w:ascii="Arial" w:hAnsi="Arial" w:cs="Arial"/>
                <w:b/>
                <w:bCs/>
                <w:sz w:val="22"/>
                <w:szCs w:val="22"/>
              </w:rPr>
            </w:pPr>
            <w:r>
              <w:rPr>
                <w:rFonts w:ascii="Arial" w:hAnsi="Arial" w:cs="Arial"/>
                <w:b/>
                <w:bCs/>
                <w:sz w:val="22"/>
                <w:szCs w:val="22"/>
              </w:rPr>
              <w:t> </w:t>
            </w:r>
          </w:p>
        </w:tc>
        <w:tc>
          <w:tcPr>
            <w:tcW w:w="0" w:type="auto"/>
            <w:tcBorders>
              <w:top w:val="nil"/>
              <w:left w:val="nil"/>
              <w:bottom w:val="single" w:sz="4" w:space="0" w:color="auto"/>
              <w:right w:val="single" w:sz="4" w:space="0" w:color="auto"/>
            </w:tcBorders>
            <w:shd w:val="clear" w:color="auto" w:fill="auto"/>
            <w:noWrap/>
            <w:tcMar>
              <w:top w:w="16" w:type="dxa"/>
              <w:left w:w="16" w:type="dxa"/>
              <w:bottom w:w="0" w:type="dxa"/>
              <w:right w:w="16" w:type="dxa"/>
            </w:tcMar>
            <w:vAlign w:val="center"/>
            <w:hideMark/>
          </w:tcPr>
          <w:p w:rsidR="00CE24B8" w:rsidRDefault="00CE24B8">
            <w:pPr>
              <w:jc w:val="center"/>
              <w:rPr>
                <w:rFonts w:ascii="Arial" w:hAnsi="Arial" w:cs="Arial"/>
                <w:b/>
                <w:bCs/>
                <w:sz w:val="22"/>
                <w:szCs w:val="22"/>
              </w:rPr>
            </w:pPr>
            <w:r>
              <w:rPr>
                <w:rFonts w:ascii="Arial" w:hAnsi="Arial" w:cs="Arial"/>
                <w:b/>
                <w:bCs/>
                <w:sz w:val="22"/>
                <w:szCs w:val="22"/>
              </w:rPr>
              <w:t>01</w:t>
            </w:r>
          </w:p>
        </w:tc>
        <w:tc>
          <w:tcPr>
            <w:tcW w:w="2900" w:type="dxa"/>
            <w:tcBorders>
              <w:top w:val="nil"/>
              <w:left w:val="nil"/>
              <w:bottom w:val="single" w:sz="4" w:space="0" w:color="auto"/>
              <w:right w:val="single" w:sz="4" w:space="0" w:color="auto"/>
            </w:tcBorders>
            <w:shd w:val="clear" w:color="auto" w:fill="auto"/>
            <w:tcMar>
              <w:top w:w="16" w:type="dxa"/>
              <w:left w:w="16" w:type="dxa"/>
              <w:bottom w:w="0" w:type="dxa"/>
              <w:right w:w="16" w:type="dxa"/>
            </w:tcMar>
            <w:vAlign w:val="center"/>
            <w:hideMark/>
          </w:tcPr>
          <w:p w:rsidR="00CE24B8" w:rsidRDefault="00CE24B8">
            <w:pPr>
              <w:jc w:val="center"/>
              <w:rPr>
                <w:rFonts w:ascii="Arial" w:hAnsi="Arial" w:cs="Arial"/>
                <w:sz w:val="22"/>
                <w:szCs w:val="22"/>
              </w:rPr>
            </w:pPr>
            <w:r>
              <w:rPr>
                <w:rFonts w:ascii="Arial" w:hAnsi="Arial" w:cs="Arial"/>
                <w:sz w:val="22"/>
                <w:szCs w:val="22"/>
              </w:rPr>
              <w:t xml:space="preserve">Non vincolato </w:t>
            </w:r>
          </w:p>
        </w:tc>
        <w:tc>
          <w:tcPr>
            <w:tcW w:w="0" w:type="auto"/>
            <w:tcBorders>
              <w:top w:val="nil"/>
              <w:left w:val="nil"/>
              <w:bottom w:val="single" w:sz="4" w:space="0" w:color="auto"/>
              <w:right w:val="single" w:sz="4" w:space="0" w:color="auto"/>
            </w:tcBorders>
            <w:shd w:val="clear" w:color="auto" w:fill="auto"/>
            <w:noWrap/>
            <w:tcMar>
              <w:top w:w="16" w:type="dxa"/>
              <w:left w:w="16" w:type="dxa"/>
              <w:bottom w:w="0" w:type="dxa"/>
              <w:right w:w="16" w:type="dxa"/>
            </w:tcMar>
            <w:vAlign w:val="bottom"/>
            <w:hideMark/>
          </w:tcPr>
          <w:p w:rsidR="00CE24B8" w:rsidRDefault="00CE24B8">
            <w:pPr>
              <w:rPr>
                <w:rFonts w:ascii="Arial" w:hAnsi="Arial" w:cs="Arial"/>
                <w:color w:val="000000"/>
                <w:sz w:val="22"/>
                <w:szCs w:val="22"/>
              </w:rPr>
            </w:pPr>
            <w:r>
              <w:rPr>
                <w:rFonts w:ascii="Arial" w:hAnsi="Arial" w:cs="Arial"/>
                <w:color w:val="000000"/>
                <w:sz w:val="22"/>
                <w:szCs w:val="22"/>
              </w:rPr>
              <w:t xml:space="preserve"> €          10.000,00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6" w:type="dxa"/>
              <w:left w:w="16" w:type="dxa"/>
              <w:bottom w:w="0" w:type="dxa"/>
              <w:right w:w="16" w:type="dxa"/>
            </w:tcMar>
            <w:vAlign w:val="bottom"/>
            <w:hideMark/>
          </w:tcPr>
          <w:p w:rsidR="00CE24B8" w:rsidRDefault="00CE24B8">
            <w:pPr>
              <w:rPr>
                <w:rFonts w:ascii="Arial" w:hAnsi="Arial" w:cs="Arial"/>
                <w:b/>
                <w:bCs/>
                <w:color w:val="000000"/>
                <w:sz w:val="22"/>
                <w:szCs w:val="22"/>
              </w:rPr>
            </w:pPr>
            <w:r>
              <w:rPr>
                <w:rFonts w:ascii="Arial" w:hAnsi="Arial" w:cs="Arial"/>
                <w:b/>
                <w:bCs/>
                <w:color w:val="000000"/>
                <w:sz w:val="22"/>
                <w:szCs w:val="22"/>
              </w:rPr>
              <w:t xml:space="preserve"> €                           10.000,00 </w:t>
            </w:r>
          </w:p>
        </w:tc>
      </w:tr>
    </w:tbl>
    <w:p w:rsidR="00CE24B8" w:rsidRDefault="00CE24B8" w:rsidP="00CE24B8">
      <w:pPr>
        <w:spacing w:after="7" w:line="250" w:lineRule="auto"/>
        <w:ind w:left="89" w:right="452" w:hanging="10"/>
        <w:rPr>
          <w:rFonts w:ascii="Bookman Old Style" w:hAnsi="Bookman Old Style"/>
          <w:sz w:val="28"/>
          <w:szCs w:val="28"/>
        </w:rPr>
      </w:pPr>
    </w:p>
    <w:p w:rsidR="00CE24B8" w:rsidRDefault="00CE24B8" w:rsidP="00CE24B8">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CE24B8" w:rsidRPr="003750DD"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24B8" w:rsidRPr="003750DD" w:rsidRDefault="00CE24B8" w:rsidP="004144C5">
            <w:pPr>
              <w:jc w:val="center"/>
              <w:rPr>
                <w:rFonts w:ascii="Calibri" w:hAnsi="Calibri"/>
                <w:color w:val="000000"/>
                <w:sz w:val="28"/>
                <w:szCs w:val="28"/>
              </w:rPr>
            </w:pPr>
            <w:r w:rsidRPr="003750DD">
              <w:rPr>
                <w:rFonts w:ascii="Calibri" w:hAnsi="Calibri"/>
                <w:color w:val="000000"/>
                <w:sz w:val="28"/>
                <w:szCs w:val="28"/>
              </w:rPr>
              <w:lastRenderedPageBreak/>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CE24B8" w:rsidRPr="003750DD" w:rsidRDefault="00CE24B8" w:rsidP="004144C5">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CE24B8" w:rsidRPr="003750DD" w:rsidRDefault="00CE24B8" w:rsidP="00CE24B8">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 xml:space="preserve">               5.000,00</w:t>
            </w:r>
          </w:p>
        </w:tc>
      </w:tr>
      <w:tr w:rsidR="00CE24B8"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E24B8" w:rsidRPr="003750DD" w:rsidRDefault="00CE24B8" w:rsidP="004144C5">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CE24B8" w:rsidRPr="003750DD" w:rsidRDefault="00CE24B8" w:rsidP="004144C5">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CE24B8" w:rsidRPr="003750DD" w:rsidRDefault="00CE24B8" w:rsidP="004144C5">
            <w:pPr>
              <w:rPr>
                <w:rFonts w:ascii="Calibri" w:hAnsi="Calibri"/>
                <w:color w:val="000000"/>
                <w:sz w:val="28"/>
                <w:szCs w:val="28"/>
              </w:rPr>
            </w:pPr>
            <w:r w:rsidRPr="003750DD">
              <w:rPr>
                <w:rFonts w:ascii="Calibri" w:hAnsi="Calibri"/>
                <w:color w:val="000000"/>
                <w:sz w:val="28"/>
                <w:szCs w:val="28"/>
              </w:rPr>
              <w:t xml:space="preserve"> €                                -   </w:t>
            </w:r>
          </w:p>
        </w:tc>
      </w:tr>
      <w:tr w:rsidR="00CE24B8"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E24B8" w:rsidRPr="003750DD" w:rsidRDefault="00CE24B8" w:rsidP="004144C5">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CE24B8" w:rsidRPr="003750DD" w:rsidRDefault="00CE24B8" w:rsidP="004144C5">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CE24B8" w:rsidRPr="003750DD" w:rsidRDefault="00CE24B8" w:rsidP="004144C5">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 xml:space="preserve">               5.000,00</w:t>
            </w:r>
          </w:p>
        </w:tc>
      </w:tr>
      <w:tr w:rsidR="00CE24B8"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E24B8" w:rsidRPr="003750DD" w:rsidRDefault="00CE24B8" w:rsidP="004144C5">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CE24B8" w:rsidRPr="003750DD" w:rsidRDefault="00CE24B8" w:rsidP="004144C5">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CE24B8" w:rsidRPr="003750DD" w:rsidRDefault="00CE24B8" w:rsidP="004144C5">
            <w:pPr>
              <w:rPr>
                <w:rFonts w:ascii="Calibri" w:hAnsi="Calibri"/>
                <w:color w:val="000000"/>
                <w:sz w:val="28"/>
                <w:szCs w:val="28"/>
              </w:rPr>
            </w:pPr>
            <w:r w:rsidRPr="003750DD">
              <w:rPr>
                <w:rFonts w:ascii="Calibri" w:hAnsi="Calibri"/>
                <w:color w:val="000000"/>
                <w:sz w:val="28"/>
                <w:szCs w:val="28"/>
              </w:rPr>
              <w:t xml:space="preserve"> €                                -   </w:t>
            </w:r>
          </w:p>
        </w:tc>
      </w:tr>
      <w:tr w:rsidR="00CE24B8"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E24B8" w:rsidRPr="003750DD" w:rsidRDefault="00CE24B8" w:rsidP="004144C5">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CE24B8" w:rsidRPr="003750DD" w:rsidRDefault="00CE24B8" w:rsidP="004144C5">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CE24B8" w:rsidRPr="003750DD" w:rsidRDefault="00CE24B8" w:rsidP="004144C5">
            <w:pPr>
              <w:rPr>
                <w:rFonts w:ascii="Calibri" w:hAnsi="Calibri"/>
                <w:color w:val="000000"/>
                <w:sz w:val="28"/>
                <w:szCs w:val="28"/>
              </w:rPr>
            </w:pPr>
            <w:r w:rsidRPr="003750DD">
              <w:rPr>
                <w:rFonts w:ascii="Calibri" w:hAnsi="Calibri"/>
                <w:color w:val="000000"/>
                <w:sz w:val="28"/>
                <w:szCs w:val="28"/>
              </w:rPr>
              <w:t xml:space="preserve"> €                                -   </w:t>
            </w:r>
          </w:p>
        </w:tc>
      </w:tr>
      <w:tr w:rsidR="00CE24B8"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E24B8" w:rsidRPr="003750DD" w:rsidRDefault="00CE24B8" w:rsidP="004144C5">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CE24B8" w:rsidRPr="003750DD" w:rsidRDefault="00CE24B8" w:rsidP="004144C5">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CE24B8" w:rsidRPr="003750DD" w:rsidRDefault="00CE24B8" w:rsidP="004144C5">
            <w:pPr>
              <w:rPr>
                <w:rFonts w:ascii="Calibri" w:hAnsi="Calibri"/>
                <w:color w:val="000000"/>
                <w:sz w:val="28"/>
                <w:szCs w:val="28"/>
              </w:rPr>
            </w:pPr>
            <w:r w:rsidRPr="003750DD">
              <w:rPr>
                <w:rFonts w:ascii="Calibri" w:hAnsi="Calibri"/>
                <w:color w:val="000000"/>
                <w:sz w:val="28"/>
                <w:szCs w:val="28"/>
              </w:rPr>
              <w:t xml:space="preserve"> €                                -   </w:t>
            </w:r>
          </w:p>
        </w:tc>
      </w:tr>
      <w:tr w:rsidR="00CE24B8"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E24B8" w:rsidRPr="003750DD" w:rsidRDefault="00CE24B8" w:rsidP="004144C5">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CE24B8" w:rsidRPr="003750DD" w:rsidRDefault="00CE24B8" w:rsidP="004144C5">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CE24B8" w:rsidRPr="003750DD" w:rsidRDefault="00CE24B8" w:rsidP="004144C5">
            <w:pPr>
              <w:rPr>
                <w:rFonts w:ascii="Calibri" w:hAnsi="Calibri"/>
                <w:color w:val="000000"/>
                <w:sz w:val="28"/>
                <w:szCs w:val="28"/>
              </w:rPr>
            </w:pPr>
            <w:r w:rsidRPr="003750DD">
              <w:rPr>
                <w:rFonts w:ascii="Calibri" w:hAnsi="Calibri"/>
                <w:color w:val="000000"/>
                <w:sz w:val="28"/>
                <w:szCs w:val="28"/>
              </w:rPr>
              <w:t xml:space="preserve"> €                                -   </w:t>
            </w:r>
          </w:p>
        </w:tc>
      </w:tr>
      <w:tr w:rsidR="00CE24B8"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E24B8" w:rsidRPr="003750DD" w:rsidRDefault="00CE24B8" w:rsidP="004144C5">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CE24B8" w:rsidRPr="003750DD" w:rsidRDefault="00CE24B8" w:rsidP="004144C5">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CE24B8" w:rsidRPr="003750DD" w:rsidRDefault="00CE24B8" w:rsidP="004144C5">
            <w:pPr>
              <w:rPr>
                <w:rFonts w:ascii="Calibri" w:hAnsi="Calibri"/>
                <w:color w:val="000000"/>
                <w:sz w:val="28"/>
                <w:szCs w:val="28"/>
              </w:rPr>
            </w:pPr>
            <w:r w:rsidRPr="003750DD">
              <w:rPr>
                <w:rFonts w:ascii="Calibri" w:hAnsi="Calibri"/>
                <w:color w:val="000000"/>
                <w:sz w:val="28"/>
                <w:szCs w:val="28"/>
              </w:rPr>
              <w:t xml:space="preserve"> €                                -   </w:t>
            </w:r>
          </w:p>
        </w:tc>
      </w:tr>
      <w:tr w:rsidR="00CE24B8"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E24B8" w:rsidRPr="003750DD" w:rsidRDefault="00CE24B8" w:rsidP="004144C5">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CE24B8" w:rsidRPr="003750DD" w:rsidRDefault="00CE24B8" w:rsidP="004144C5">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CE24B8" w:rsidRPr="003750DD" w:rsidRDefault="00CE24B8" w:rsidP="004144C5">
            <w:pPr>
              <w:rPr>
                <w:rFonts w:ascii="Calibri" w:hAnsi="Calibri"/>
                <w:color w:val="000000"/>
                <w:sz w:val="28"/>
                <w:szCs w:val="28"/>
              </w:rPr>
            </w:pPr>
            <w:r w:rsidRPr="003750DD">
              <w:rPr>
                <w:rFonts w:ascii="Calibri" w:hAnsi="Calibri"/>
                <w:color w:val="000000"/>
                <w:sz w:val="28"/>
                <w:szCs w:val="28"/>
              </w:rPr>
              <w:t xml:space="preserve"> €                                -   </w:t>
            </w:r>
          </w:p>
        </w:tc>
      </w:tr>
      <w:tr w:rsidR="00CE24B8" w:rsidRPr="003750DD" w:rsidTr="004144C5">
        <w:trPr>
          <w:trHeight w:val="600"/>
        </w:trPr>
        <w:tc>
          <w:tcPr>
            <w:tcW w:w="960" w:type="dxa"/>
            <w:tcBorders>
              <w:top w:val="nil"/>
              <w:left w:val="nil"/>
              <w:bottom w:val="nil"/>
              <w:right w:val="nil"/>
            </w:tcBorders>
            <w:shd w:val="clear" w:color="auto" w:fill="auto"/>
            <w:noWrap/>
            <w:vAlign w:val="bottom"/>
            <w:hideMark/>
          </w:tcPr>
          <w:p w:rsidR="00CE24B8" w:rsidRPr="003750DD" w:rsidRDefault="00CE24B8" w:rsidP="004144C5">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CE24B8" w:rsidRPr="003750DD" w:rsidRDefault="00CE24B8" w:rsidP="004144C5">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E24B8" w:rsidRPr="003750DD" w:rsidRDefault="00CE24B8" w:rsidP="00CE24B8">
            <w:pPr>
              <w:rPr>
                <w:rFonts w:ascii="Calibri" w:hAnsi="Calibri"/>
                <w:color w:val="000000"/>
                <w:sz w:val="28"/>
                <w:szCs w:val="28"/>
              </w:rPr>
            </w:pPr>
            <w:r w:rsidRPr="003750DD">
              <w:rPr>
                <w:rFonts w:ascii="Calibri" w:hAnsi="Calibri"/>
                <w:color w:val="000000"/>
                <w:sz w:val="28"/>
                <w:szCs w:val="28"/>
              </w:rPr>
              <w:t xml:space="preserve"> €     </w:t>
            </w:r>
            <w:r w:rsidR="007456DC">
              <w:rPr>
                <w:rFonts w:ascii="Calibri" w:hAnsi="Calibri"/>
                <w:color w:val="000000"/>
                <w:sz w:val="28"/>
                <w:szCs w:val="28"/>
              </w:rPr>
              <w:t xml:space="preserve">         </w:t>
            </w:r>
            <w:r w:rsidRPr="003750DD">
              <w:rPr>
                <w:rFonts w:ascii="Calibri" w:hAnsi="Calibri"/>
                <w:color w:val="000000"/>
                <w:sz w:val="28"/>
                <w:szCs w:val="28"/>
              </w:rPr>
              <w:t xml:space="preserve">     </w:t>
            </w:r>
            <w:r>
              <w:rPr>
                <w:rFonts w:ascii="Calibri" w:hAnsi="Calibri"/>
                <w:color w:val="000000"/>
                <w:sz w:val="28"/>
                <w:szCs w:val="28"/>
              </w:rPr>
              <w:t>10.000,00</w:t>
            </w:r>
          </w:p>
        </w:tc>
      </w:tr>
    </w:tbl>
    <w:p w:rsidR="00CE24B8" w:rsidRDefault="00CE24B8" w:rsidP="00CE24B8">
      <w:pPr>
        <w:spacing w:after="7" w:line="250" w:lineRule="auto"/>
        <w:ind w:left="89" w:right="452" w:hanging="10"/>
        <w:rPr>
          <w:rFonts w:ascii="Bookman Old Style" w:hAnsi="Bookman Old Style"/>
          <w:sz w:val="18"/>
          <w:szCs w:val="18"/>
        </w:rPr>
      </w:pPr>
    </w:p>
    <w:p w:rsidR="00CE24B8" w:rsidRDefault="00CE24B8" w:rsidP="00CE24B8">
      <w:pPr>
        <w:spacing w:after="7" w:line="250" w:lineRule="auto"/>
        <w:ind w:left="89" w:right="452" w:hanging="10"/>
        <w:jc w:val="both"/>
        <w:rPr>
          <w:rFonts w:ascii="Calibri" w:hAnsi="Calibri"/>
          <w:color w:val="000000"/>
          <w:sz w:val="28"/>
          <w:szCs w:val="28"/>
        </w:rPr>
      </w:pPr>
    </w:p>
    <w:p w:rsidR="00450702" w:rsidRDefault="00CB5B19" w:rsidP="0098077A">
      <w:pPr>
        <w:spacing w:after="7" w:line="250" w:lineRule="auto"/>
        <w:ind w:left="89" w:right="452" w:hanging="10"/>
        <w:jc w:val="both"/>
        <w:rPr>
          <w:rFonts w:ascii="Calibri" w:hAnsi="Calibri"/>
          <w:color w:val="000000"/>
          <w:sz w:val="28"/>
          <w:szCs w:val="28"/>
        </w:rPr>
      </w:pPr>
      <w:r>
        <w:rPr>
          <w:rFonts w:ascii="Calibri" w:hAnsi="Calibri"/>
          <w:color w:val="000000"/>
          <w:sz w:val="28"/>
          <w:szCs w:val="28"/>
        </w:rPr>
        <w:t>Si prevede di realizzare attività di formazione al personale docente e ATA dell’Istituzione Scolastica.</w:t>
      </w:r>
    </w:p>
    <w:p w:rsidR="00450702" w:rsidRDefault="00450702" w:rsidP="0098077A">
      <w:pPr>
        <w:spacing w:after="7" w:line="250" w:lineRule="auto"/>
        <w:ind w:left="89" w:right="452" w:hanging="10"/>
        <w:jc w:val="both"/>
        <w:rPr>
          <w:rFonts w:ascii="Calibri" w:hAnsi="Calibri"/>
          <w:color w:val="000000"/>
          <w:sz w:val="28"/>
          <w:szCs w:val="28"/>
        </w:rPr>
      </w:pPr>
    </w:p>
    <w:p w:rsidR="00BD5210" w:rsidRDefault="00BD5210" w:rsidP="00BD5210">
      <w:pPr>
        <w:spacing w:after="7" w:line="250" w:lineRule="auto"/>
        <w:ind w:left="89" w:right="452" w:hanging="10"/>
        <w:rPr>
          <w:rFonts w:ascii="Bookman Old Style" w:hAnsi="Bookman Old Style"/>
          <w:sz w:val="18"/>
          <w:szCs w:val="18"/>
        </w:rPr>
      </w:pPr>
    </w:p>
    <w:p w:rsidR="00BD5210" w:rsidRPr="00D92B4A" w:rsidRDefault="00BD5210" w:rsidP="00BD521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D92B4A">
        <w:rPr>
          <w:b/>
          <w:i/>
        </w:rPr>
        <w:t>AGGREGATO P VOCE P0</w:t>
      </w:r>
      <w:r>
        <w:rPr>
          <w:b/>
          <w:i/>
        </w:rPr>
        <w:t>402</w:t>
      </w:r>
    </w:p>
    <w:p w:rsidR="00BD5210" w:rsidRDefault="00BD5210" w:rsidP="00BD521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rFonts w:ascii="Calibri" w:hAnsi="Calibri" w:cs="Calibri"/>
          <w:b/>
          <w:bCs/>
          <w:color w:val="000000"/>
          <w:sz w:val="22"/>
          <w:szCs w:val="22"/>
        </w:rPr>
      </w:pPr>
      <w:r w:rsidRPr="005E0BC8">
        <w:rPr>
          <w:rFonts w:ascii="Calibri" w:hAnsi="Calibri" w:cs="Calibri"/>
          <w:b/>
          <w:bCs/>
          <w:color w:val="000000"/>
          <w:sz w:val="22"/>
          <w:szCs w:val="22"/>
        </w:rPr>
        <w:t xml:space="preserve">PIANO NAZIONALE DI FORMAZIONE </w:t>
      </w:r>
    </w:p>
    <w:p w:rsidR="00BD5210" w:rsidRPr="00D92B4A" w:rsidRDefault="00BD5210" w:rsidP="00BD5210">
      <w:pPr>
        <w:pBdr>
          <w:top w:val="single" w:sz="4" w:space="1"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PERSONALE DOCENTE E ATA</w:t>
      </w:r>
      <w:r w:rsidRPr="00D92B4A">
        <w:rPr>
          <w:b/>
          <w:i/>
        </w:rPr>
        <w:tab/>
      </w:r>
      <w:r w:rsidRPr="00D92B4A">
        <w:rPr>
          <w:b/>
          <w:i/>
          <w:sz w:val="24"/>
          <w:szCs w:val="24"/>
        </w:rPr>
        <w:t xml:space="preserve">€      </w:t>
      </w:r>
      <w:r w:rsidRPr="005E0BC8">
        <w:rPr>
          <w:rFonts w:ascii="Calibri" w:hAnsi="Calibri" w:cs="Calibri"/>
          <w:color w:val="000000"/>
          <w:sz w:val="22"/>
          <w:szCs w:val="22"/>
        </w:rPr>
        <w:t>11.504,93</w:t>
      </w:r>
    </w:p>
    <w:p w:rsidR="00BD5210" w:rsidRPr="00D92B4A" w:rsidRDefault="00BD5210" w:rsidP="00BD5210">
      <w:pPr>
        <w:spacing w:after="7" w:line="250" w:lineRule="auto"/>
        <w:ind w:left="89" w:right="452" w:hanging="10"/>
        <w:rPr>
          <w:rFonts w:ascii="Bookman Old Style" w:hAnsi="Bookman Old Style"/>
          <w:sz w:val="28"/>
          <w:szCs w:val="28"/>
        </w:rPr>
      </w:pPr>
    </w:p>
    <w:p w:rsidR="00BD5210" w:rsidRPr="00D37EF7" w:rsidRDefault="00BD5210" w:rsidP="00BD5210">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20" w:type="dxa"/>
        <w:tblCellMar>
          <w:left w:w="0" w:type="dxa"/>
          <w:right w:w="0" w:type="dxa"/>
        </w:tblCellMar>
        <w:tblLook w:val="04A0" w:firstRow="1" w:lastRow="0" w:firstColumn="1" w:lastColumn="0" w:noHBand="0" w:noVBand="1"/>
      </w:tblPr>
      <w:tblGrid>
        <w:gridCol w:w="960"/>
        <w:gridCol w:w="326"/>
        <w:gridCol w:w="3412"/>
        <w:gridCol w:w="2022"/>
        <w:gridCol w:w="2900"/>
      </w:tblGrid>
      <w:tr w:rsidR="00BD5210"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tcMar>
              <w:top w:w="16" w:type="dxa"/>
              <w:left w:w="16" w:type="dxa"/>
              <w:bottom w:w="0" w:type="dxa"/>
              <w:right w:w="16" w:type="dxa"/>
            </w:tcMar>
            <w:vAlign w:val="center"/>
            <w:hideMark/>
          </w:tcPr>
          <w:p w:rsidR="00BD5210" w:rsidRDefault="00BD5210" w:rsidP="004144C5">
            <w:pPr>
              <w:jc w:val="center"/>
              <w:rPr>
                <w:rFonts w:ascii="Calibri" w:hAnsi="Calibri"/>
                <w:b/>
                <w:bCs/>
                <w:color w:val="000000"/>
                <w:sz w:val="28"/>
                <w:szCs w:val="28"/>
              </w:rPr>
            </w:pPr>
            <w:r>
              <w:rPr>
                <w:rFonts w:ascii="Calibri" w:hAnsi="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tcMar>
              <w:top w:w="16" w:type="dxa"/>
              <w:left w:w="16" w:type="dxa"/>
              <w:bottom w:w="0" w:type="dxa"/>
              <w:right w:w="16" w:type="dxa"/>
            </w:tcMar>
            <w:vAlign w:val="center"/>
            <w:hideMark/>
          </w:tcPr>
          <w:p w:rsidR="00BD5210" w:rsidRDefault="00BD5210" w:rsidP="004144C5">
            <w:pPr>
              <w:jc w:val="center"/>
              <w:rPr>
                <w:rFonts w:ascii="Calibri" w:hAnsi="Calibri"/>
                <w:b/>
                <w:bCs/>
                <w:color w:val="000000"/>
                <w:sz w:val="28"/>
                <w:szCs w:val="28"/>
              </w:rPr>
            </w:pPr>
            <w:r>
              <w:rPr>
                <w:rFonts w:ascii="Calibri" w:hAnsi="Calibri"/>
                <w:b/>
                <w:bCs/>
                <w:color w:val="000000"/>
                <w:sz w:val="28"/>
                <w:szCs w:val="28"/>
              </w:rPr>
              <w:t>Avanzo di amministrazione presunto</w:t>
            </w:r>
          </w:p>
        </w:tc>
        <w:tc>
          <w:tcPr>
            <w:tcW w:w="2900" w:type="dxa"/>
            <w:tcBorders>
              <w:top w:val="nil"/>
              <w:left w:val="nil"/>
              <w:bottom w:val="nil"/>
              <w:right w:val="nil"/>
            </w:tcBorders>
            <w:shd w:val="clear" w:color="auto" w:fill="auto"/>
            <w:noWrap/>
            <w:tcMar>
              <w:top w:w="16" w:type="dxa"/>
              <w:left w:w="16" w:type="dxa"/>
              <w:bottom w:w="0" w:type="dxa"/>
              <w:right w:w="16" w:type="dxa"/>
            </w:tcMar>
            <w:vAlign w:val="bottom"/>
            <w:hideMark/>
          </w:tcPr>
          <w:p w:rsidR="00BD5210" w:rsidRDefault="00BD5210" w:rsidP="004144C5">
            <w:pPr>
              <w:rPr>
                <w:rFonts w:ascii="Calibri" w:hAnsi="Calibri"/>
                <w:color w:val="000000"/>
                <w:sz w:val="22"/>
                <w:szCs w:val="22"/>
              </w:rPr>
            </w:pPr>
          </w:p>
        </w:tc>
      </w:tr>
      <w:tr w:rsidR="00BD5210"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hideMark/>
          </w:tcPr>
          <w:p w:rsidR="00BD5210" w:rsidRDefault="00BD5210" w:rsidP="004144C5">
            <w:pPr>
              <w:rPr>
                <w:rFonts w:ascii="Arial" w:hAnsi="Arial" w:cs="Arial"/>
                <w:b/>
                <w:bCs/>
                <w:sz w:val="22"/>
                <w:szCs w:val="22"/>
              </w:rPr>
            </w:pPr>
            <w:r>
              <w:rPr>
                <w:rFonts w:ascii="Arial" w:hAnsi="Arial" w:cs="Arial"/>
                <w:b/>
                <w:bCs/>
                <w:sz w:val="22"/>
                <w:szCs w:val="22"/>
              </w:rPr>
              <w:t> </w:t>
            </w:r>
          </w:p>
        </w:tc>
        <w:tc>
          <w:tcPr>
            <w:tcW w:w="0" w:type="auto"/>
            <w:tcBorders>
              <w:top w:val="nil"/>
              <w:left w:val="nil"/>
              <w:bottom w:val="single" w:sz="4" w:space="0" w:color="auto"/>
              <w:right w:val="single" w:sz="4" w:space="0" w:color="auto"/>
            </w:tcBorders>
            <w:shd w:val="clear" w:color="auto" w:fill="auto"/>
            <w:noWrap/>
            <w:tcMar>
              <w:top w:w="16" w:type="dxa"/>
              <w:left w:w="16" w:type="dxa"/>
              <w:bottom w:w="0" w:type="dxa"/>
              <w:right w:w="16" w:type="dxa"/>
            </w:tcMar>
            <w:vAlign w:val="center"/>
            <w:hideMark/>
          </w:tcPr>
          <w:p w:rsidR="00BD5210" w:rsidRDefault="00BD5210" w:rsidP="00BD5210">
            <w:pPr>
              <w:jc w:val="center"/>
              <w:rPr>
                <w:rFonts w:ascii="Arial" w:hAnsi="Arial" w:cs="Arial"/>
                <w:b/>
                <w:bCs/>
                <w:sz w:val="22"/>
                <w:szCs w:val="22"/>
              </w:rPr>
            </w:pPr>
            <w:r>
              <w:rPr>
                <w:rFonts w:ascii="Arial" w:hAnsi="Arial" w:cs="Arial"/>
                <w:b/>
                <w:bCs/>
                <w:sz w:val="22"/>
                <w:szCs w:val="22"/>
              </w:rPr>
              <w:t>02</w:t>
            </w:r>
          </w:p>
        </w:tc>
        <w:tc>
          <w:tcPr>
            <w:tcW w:w="2900" w:type="dxa"/>
            <w:tcBorders>
              <w:top w:val="nil"/>
              <w:left w:val="nil"/>
              <w:bottom w:val="single" w:sz="4" w:space="0" w:color="auto"/>
              <w:right w:val="single" w:sz="4" w:space="0" w:color="auto"/>
            </w:tcBorders>
            <w:shd w:val="clear" w:color="auto" w:fill="auto"/>
            <w:tcMar>
              <w:top w:w="16" w:type="dxa"/>
              <w:left w:w="16" w:type="dxa"/>
              <w:bottom w:w="0" w:type="dxa"/>
              <w:right w:w="16" w:type="dxa"/>
            </w:tcMar>
            <w:vAlign w:val="center"/>
            <w:hideMark/>
          </w:tcPr>
          <w:p w:rsidR="00BD5210" w:rsidRDefault="00BD5210" w:rsidP="004144C5">
            <w:pPr>
              <w:jc w:val="center"/>
              <w:rPr>
                <w:rFonts w:ascii="Arial" w:hAnsi="Arial" w:cs="Arial"/>
                <w:sz w:val="22"/>
                <w:szCs w:val="22"/>
              </w:rPr>
            </w:pPr>
            <w:r>
              <w:rPr>
                <w:rFonts w:ascii="Arial" w:hAnsi="Arial" w:cs="Arial"/>
                <w:sz w:val="22"/>
                <w:szCs w:val="22"/>
              </w:rPr>
              <w:t xml:space="preserve">Vincolato </w:t>
            </w:r>
          </w:p>
        </w:tc>
        <w:tc>
          <w:tcPr>
            <w:tcW w:w="0" w:type="auto"/>
            <w:tcBorders>
              <w:top w:val="nil"/>
              <w:left w:val="nil"/>
              <w:bottom w:val="single" w:sz="4" w:space="0" w:color="auto"/>
              <w:right w:val="single" w:sz="4" w:space="0" w:color="auto"/>
            </w:tcBorders>
            <w:shd w:val="clear" w:color="auto" w:fill="auto"/>
            <w:noWrap/>
            <w:tcMar>
              <w:top w:w="16" w:type="dxa"/>
              <w:left w:w="16" w:type="dxa"/>
              <w:bottom w:w="0" w:type="dxa"/>
              <w:right w:w="16" w:type="dxa"/>
            </w:tcMar>
            <w:vAlign w:val="bottom"/>
            <w:hideMark/>
          </w:tcPr>
          <w:p w:rsidR="00BD5210" w:rsidRDefault="00BD5210" w:rsidP="004144C5">
            <w:pPr>
              <w:rPr>
                <w:rFonts w:ascii="Arial" w:hAnsi="Arial" w:cs="Arial"/>
                <w:color w:val="000000"/>
                <w:sz w:val="22"/>
                <w:szCs w:val="22"/>
              </w:rPr>
            </w:pPr>
            <w:r>
              <w:rPr>
                <w:rFonts w:ascii="Arial" w:hAnsi="Arial" w:cs="Arial"/>
                <w:color w:val="000000"/>
                <w:sz w:val="22"/>
                <w:szCs w:val="22"/>
              </w:rPr>
              <w:t xml:space="preserve"> €          </w:t>
            </w:r>
            <w:r w:rsidRPr="005E0BC8">
              <w:rPr>
                <w:rFonts w:ascii="Calibri" w:hAnsi="Calibri" w:cs="Calibri"/>
                <w:color w:val="000000"/>
                <w:sz w:val="22"/>
                <w:szCs w:val="22"/>
              </w:rPr>
              <w:t>11.504,93</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6" w:type="dxa"/>
              <w:left w:w="16" w:type="dxa"/>
              <w:bottom w:w="0" w:type="dxa"/>
              <w:right w:w="16" w:type="dxa"/>
            </w:tcMar>
            <w:vAlign w:val="bottom"/>
            <w:hideMark/>
          </w:tcPr>
          <w:p w:rsidR="00BD5210" w:rsidRPr="00BD5210" w:rsidRDefault="00BD5210" w:rsidP="004144C5">
            <w:pPr>
              <w:rPr>
                <w:rFonts w:ascii="Arial" w:hAnsi="Arial" w:cs="Arial"/>
                <w:b/>
                <w:bCs/>
                <w:color w:val="000000"/>
                <w:sz w:val="22"/>
                <w:szCs w:val="22"/>
              </w:rPr>
            </w:pPr>
            <w:r w:rsidRPr="00BD5210">
              <w:rPr>
                <w:rFonts w:ascii="Arial" w:hAnsi="Arial" w:cs="Arial"/>
                <w:b/>
                <w:bCs/>
                <w:color w:val="000000"/>
                <w:sz w:val="22"/>
                <w:szCs w:val="22"/>
              </w:rPr>
              <w:t xml:space="preserve"> €                           </w:t>
            </w:r>
            <w:r w:rsidRPr="00BD5210">
              <w:rPr>
                <w:rFonts w:ascii="Calibri" w:hAnsi="Calibri" w:cs="Calibri"/>
                <w:b/>
                <w:color w:val="000000"/>
                <w:sz w:val="22"/>
                <w:szCs w:val="22"/>
              </w:rPr>
              <w:t>11.504,93</w:t>
            </w:r>
          </w:p>
        </w:tc>
      </w:tr>
    </w:tbl>
    <w:p w:rsidR="00BD5210" w:rsidRDefault="00BD5210" w:rsidP="00BD5210">
      <w:pPr>
        <w:spacing w:after="7" w:line="250" w:lineRule="auto"/>
        <w:ind w:left="89" w:right="452" w:hanging="10"/>
        <w:rPr>
          <w:rFonts w:ascii="Bookman Old Style" w:hAnsi="Bookman Old Style"/>
          <w:sz w:val="28"/>
          <w:szCs w:val="28"/>
        </w:rPr>
      </w:pPr>
    </w:p>
    <w:p w:rsidR="007456DC" w:rsidRDefault="007456DC" w:rsidP="00BD5210">
      <w:pPr>
        <w:spacing w:after="7" w:line="250" w:lineRule="auto"/>
        <w:ind w:left="89" w:right="452" w:hanging="10"/>
        <w:rPr>
          <w:rFonts w:ascii="Bookman Old Style" w:hAnsi="Bookman Old Style"/>
          <w:sz w:val="28"/>
          <w:szCs w:val="28"/>
        </w:rPr>
      </w:pPr>
    </w:p>
    <w:p w:rsidR="007456DC" w:rsidRDefault="007456DC" w:rsidP="00BD5210">
      <w:pPr>
        <w:spacing w:after="7" w:line="250" w:lineRule="auto"/>
        <w:ind w:left="89" w:right="452" w:hanging="10"/>
        <w:rPr>
          <w:rFonts w:ascii="Bookman Old Style" w:hAnsi="Bookman Old Style"/>
          <w:sz w:val="28"/>
          <w:szCs w:val="28"/>
        </w:rPr>
      </w:pPr>
    </w:p>
    <w:p w:rsidR="00BD5210" w:rsidRDefault="00BD5210" w:rsidP="00BD5210">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BD5210" w:rsidRPr="003750DD"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5210" w:rsidRPr="003750DD" w:rsidRDefault="00BD5210" w:rsidP="004144C5">
            <w:pPr>
              <w:jc w:val="center"/>
              <w:rPr>
                <w:rFonts w:ascii="Calibri" w:hAnsi="Calibri"/>
                <w:color w:val="000000"/>
                <w:sz w:val="28"/>
                <w:szCs w:val="28"/>
              </w:rPr>
            </w:pPr>
            <w:r w:rsidRPr="003750DD">
              <w:rPr>
                <w:rFonts w:ascii="Calibri" w:hAnsi="Calibri"/>
                <w:color w:val="000000"/>
                <w:sz w:val="28"/>
                <w:szCs w:val="28"/>
              </w:rPr>
              <w:lastRenderedPageBreak/>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BD5210" w:rsidRPr="003750DD" w:rsidRDefault="00BD5210" w:rsidP="004144C5">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BD5210" w:rsidRPr="003750DD" w:rsidRDefault="00BD5210" w:rsidP="004144C5">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 xml:space="preserve">               5.000,00</w:t>
            </w:r>
          </w:p>
        </w:tc>
      </w:tr>
      <w:tr w:rsidR="00BD5210"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D5210" w:rsidRPr="003750DD" w:rsidRDefault="00BD5210" w:rsidP="004144C5">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BD5210" w:rsidRPr="003750DD" w:rsidRDefault="00BD5210" w:rsidP="004144C5">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BD5210" w:rsidRPr="003750DD" w:rsidRDefault="00BD5210" w:rsidP="004144C5">
            <w:pPr>
              <w:rPr>
                <w:rFonts w:ascii="Calibri" w:hAnsi="Calibri"/>
                <w:color w:val="000000"/>
                <w:sz w:val="28"/>
                <w:szCs w:val="28"/>
              </w:rPr>
            </w:pPr>
            <w:r w:rsidRPr="003750DD">
              <w:rPr>
                <w:rFonts w:ascii="Calibri" w:hAnsi="Calibri"/>
                <w:color w:val="000000"/>
                <w:sz w:val="28"/>
                <w:szCs w:val="28"/>
              </w:rPr>
              <w:t xml:space="preserve"> €                                -   </w:t>
            </w:r>
          </w:p>
        </w:tc>
      </w:tr>
      <w:tr w:rsidR="00BD5210"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D5210" w:rsidRPr="003750DD" w:rsidRDefault="00BD5210" w:rsidP="004144C5">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BD5210" w:rsidRPr="003750DD" w:rsidRDefault="00BD5210" w:rsidP="004144C5">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BD5210" w:rsidRPr="003750DD" w:rsidRDefault="00BD5210" w:rsidP="00BD5210">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 xml:space="preserve">               6.504,93</w:t>
            </w:r>
          </w:p>
        </w:tc>
      </w:tr>
      <w:tr w:rsidR="00BD5210"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D5210" w:rsidRPr="003750DD" w:rsidRDefault="00BD5210" w:rsidP="004144C5">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BD5210" w:rsidRPr="003750DD" w:rsidRDefault="00BD5210" w:rsidP="004144C5">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BD5210" w:rsidRPr="003750DD" w:rsidRDefault="00BD5210" w:rsidP="004144C5">
            <w:pPr>
              <w:rPr>
                <w:rFonts w:ascii="Calibri" w:hAnsi="Calibri"/>
                <w:color w:val="000000"/>
                <w:sz w:val="28"/>
                <w:szCs w:val="28"/>
              </w:rPr>
            </w:pPr>
            <w:r w:rsidRPr="003750DD">
              <w:rPr>
                <w:rFonts w:ascii="Calibri" w:hAnsi="Calibri"/>
                <w:color w:val="000000"/>
                <w:sz w:val="28"/>
                <w:szCs w:val="28"/>
              </w:rPr>
              <w:t xml:space="preserve"> €                                -   </w:t>
            </w:r>
          </w:p>
        </w:tc>
      </w:tr>
      <w:tr w:rsidR="00BD5210"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D5210" w:rsidRPr="003750DD" w:rsidRDefault="00BD5210" w:rsidP="004144C5">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BD5210" w:rsidRPr="003750DD" w:rsidRDefault="00BD5210" w:rsidP="004144C5">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BD5210" w:rsidRPr="003750DD" w:rsidRDefault="00BD5210" w:rsidP="004144C5">
            <w:pPr>
              <w:rPr>
                <w:rFonts w:ascii="Calibri" w:hAnsi="Calibri"/>
                <w:color w:val="000000"/>
                <w:sz w:val="28"/>
                <w:szCs w:val="28"/>
              </w:rPr>
            </w:pPr>
            <w:r w:rsidRPr="003750DD">
              <w:rPr>
                <w:rFonts w:ascii="Calibri" w:hAnsi="Calibri"/>
                <w:color w:val="000000"/>
                <w:sz w:val="28"/>
                <w:szCs w:val="28"/>
              </w:rPr>
              <w:t xml:space="preserve"> €                                -   </w:t>
            </w:r>
          </w:p>
        </w:tc>
      </w:tr>
      <w:tr w:rsidR="00BD5210"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D5210" w:rsidRPr="003750DD" w:rsidRDefault="00BD5210" w:rsidP="004144C5">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BD5210" w:rsidRPr="003750DD" w:rsidRDefault="00BD5210" w:rsidP="004144C5">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BD5210" w:rsidRPr="003750DD" w:rsidRDefault="00BD5210" w:rsidP="004144C5">
            <w:pPr>
              <w:rPr>
                <w:rFonts w:ascii="Calibri" w:hAnsi="Calibri"/>
                <w:color w:val="000000"/>
                <w:sz w:val="28"/>
                <w:szCs w:val="28"/>
              </w:rPr>
            </w:pPr>
            <w:r w:rsidRPr="003750DD">
              <w:rPr>
                <w:rFonts w:ascii="Calibri" w:hAnsi="Calibri"/>
                <w:color w:val="000000"/>
                <w:sz w:val="28"/>
                <w:szCs w:val="28"/>
              </w:rPr>
              <w:t xml:space="preserve"> €                                -   </w:t>
            </w:r>
          </w:p>
        </w:tc>
      </w:tr>
      <w:tr w:rsidR="00BD5210"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D5210" w:rsidRPr="003750DD" w:rsidRDefault="00BD5210" w:rsidP="004144C5">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BD5210" w:rsidRPr="003750DD" w:rsidRDefault="00BD5210" w:rsidP="004144C5">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BD5210" w:rsidRPr="003750DD" w:rsidRDefault="00BD5210" w:rsidP="004144C5">
            <w:pPr>
              <w:rPr>
                <w:rFonts w:ascii="Calibri" w:hAnsi="Calibri"/>
                <w:color w:val="000000"/>
                <w:sz w:val="28"/>
                <w:szCs w:val="28"/>
              </w:rPr>
            </w:pPr>
            <w:r w:rsidRPr="003750DD">
              <w:rPr>
                <w:rFonts w:ascii="Calibri" w:hAnsi="Calibri"/>
                <w:color w:val="000000"/>
                <w:sz w:val="28"/>
                <w:szCs w:val="28"/>
              </w:rPr>
              <w:t xml:space="preserve"> €                                -   </w:t>
            </w:r>
          </w:p>
        </w:tc>
      </w:tr>
      <w:tr w:rsidR="00BD5210"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D5210" w:rsidRPr="003750DD" w:rsidRDefault="00BD5210" w:rsidP="004144C5">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BD5210" w:rsidRPr="003750DD" w:rsidRDefault="00BD5210" w:rsidP="004144C5">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BD5210" w:rsidRPr="003750DD" w:rsidRDefault="00BD5210" w:rsidP="004144C5">
            <w:pPr>
              <w:rPr>
                <w:rFonts w:ascii="Calibri" w:hAnsi="Calibri"/>
                <w:color w:val="000000"/>
                <w:sz w:val="28"/>
                <w:szCs w:val="28"/>
              </w:rPr>
            </w:pPr>
            <w:r w:rsidRPr="003750DD">
              <w:rPr>
                <w:rFonts w:ascii="Calibri" w:hAnsi="Calibri"/>
                <w:color w:val="000000"/>
                <w:sz w:val="28"/>
                <w:szCs w:val="28"/>
              </w:rPr>
              <w:t xml:space="preserve"> €                                -   </w:t>
            </w:r>
          </w:p>
        </w:tc>
      </w:tr>
      <w:tr w:rsidR="00BD5210"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D5210" w:rsidRPr="003750DD" w:rsidRDefault="00BD5210" w:rsidP="004144C5">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BD5210" w:rsidRPr="003750DD" w:rsidRDefault="00BD5210" w:rsidP="004144C5">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BD5210" w:rsidRPr="003750DD" w:rsidRDefault="00BD5210" w:rsidP="004144C5">
            <w:pPr>
              <w:rPr>
                <w:rFonts w:ascii="Calibri" w:hAnsi="Calibri"/>
                <w:color w:val="000000"/>
                <w:sz w:val="28"/>
                <w:szCs w:val="28"/>
              </w:rPr>
            </w:pPr>
            <w:r w:rsidRPr="003750DD">
              <w:rPr>
                <w:rFonts w:ascii="Calibri" w:hAnsi="Calibri"/>
                <w:color w:val="000000"/>
                <w:sz w:val="28"/>
                <w:szCs w:val="28"/>
              </w:rPr>
              <w:t xml:space="preserve"> €                                -   </w:t>
            </w:r>
          </w:p>
        </w:tc>
      </w:tr>
      <w:tr w:rsidR="00BD5210" w:rsidRPr="003750DD" w:rsidTr="004144C5">
        <w:trPr>
          <w:trHeight w:val="600"/>
        </w:trPr>
        <w:tc>
          <w:tcPr>
            <w:tcW w:w="960" w:type="dxa"/>
            <w:tcBorders>
              <w:top w:val="nil"/>
              <w:left w:val="nil"/>
              <w:bottom w:val="nil"/>
              <w:right w:val="nil"/>
            </w:tcBorders>
            <w:shd w:val="clear" w:color="auto" w:fill="auto"/>
            <w:noWrap/>
            <w:vAlign w:val="bottom"/>
            <w:hideMark/>
          </w:tcPr>
          <w:p w:rsidR="00BD5210" w:rsidRPr="003750DD" w:rsidRDefault="00BD5210" w:rsidP="004144C5">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BD5210" w:rsidRPr="003750DD" w:rsidRDefault="00BD5210" w:rsidP="004144C5">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D5210" w:rsidRPr="003750DD" w:rsidRDefault="00BD5210" w:rsidP="00BD5210">
            <w:pPr>
              <w:rPr>
                <w:rFonts w:ascii="Calibri" w:hAnsi="Calibri"/>
                <w:color w:val="000000"/>
                <w:sz w:val="28"/>
                <w:szCs w:val="28"/>
              </w:rPr>
            </w:pPr>
            <w:r w:rsidRPr="003750DD">
              <w:rPr>
                <w:rFonts w:ascii="Calibri" w:hAnsi="Calibri"/>
                <w:color w:val="000000"/>
                <w:sz w:val="28"/>
                <w:szCs w:val="28"/>
              </w:rPr>
              <w:t xml:space="preserve"> €     </w:t>
            </w:r>
            <w:r w:rsidR="00386825">
              <w:rPr>
                <w:rFonts w:ascii="Calibri" w:hAnsi="Calibri"/>
                <w:color w:val="000000"/>
                <w:sz w:val="28"/>
                <w:szCs w:val="28"/>
              </w:rPr>
              <w:t xml:space="preserve">         </w:t>
            </w:r>
            <w:r w:rsidRPr="003750DD">
              <w:rPr>
                <w:rFonts w:ascii="Calibri" w:hAnsi="Calibri"/>
                <w:color w:val="000000"/>
                <w:sz w:val="28"/>
                <w:szCs w:val="28"/>
              </w:rPr>
              <w:t xml:space="preserve">     </w:t>
            </w:r>
            <w:r>
              <w:rPr>
                <w:rFonts w:ascii="Calibri" w:hAnsi="Calibri"/>
                <w:color w:val="000000"/>
                <w:sz w:val="28"/>
                <w:szCs w:val="28"/>
              </w:rPr>
              <w:t>11.504,93</w:t>
            </w:r>
          </w:p>
        </w:tc>
      </w:tr>
    </w:tbl>
    <w:p w:rsidR="00BD5210" w:rsidRDefault="00BD5210" w:rsidP="00BD5210">
      <w:pPr>
        <w:spacing w:after="7" w:line="250" w:lineRule="auto"/>
        <w:ind w:left="89" w:right="452" w:hanging="10"/>
        <w:rPr>
          <w:rFonts w:ascii="Bookman Old Style" w:hAnsi="Bookman Old Style"/>
          <w:sz w:val="18"/>
          <w:szCs w:val="18"/>
        </w:rPr>
      </w:pPr>
    </w:p>
    <w:p w:rsidR="00BD5210" w:rsidRDefault="00BD5210" w:rsidP="00BD5210">
      <w:pPr>
        <w:spacing w:after="7" w:line="250" w:lineRule="auto"/>
        <w:ind w:left="89" w:right="452" w:hanging="10"/>
        <w:jc w:val="both"/>
        <w:rPr>
          <w:rFonts w:ascii="Calibri" w:hAnsi="Calibri"/>
          <w:color w:val="000000"/>
          <w:sz w:val="28"/>
          <w:szCs w:val="28"/>
        </w:rPr>
      </w:pPr>
    </w:p>
    <w:p w:rsidR="00BD5210" w:rsidRDefault="00BD5210" w:rsidP="00BD5210">
      <w:pPr>
        <w:spacing w:after="7" w:line="250" w:lineRule="auto"/>
        <w:ind w:left="89" w:right="452" w:hanging="10"/>
        <w:jc w:val="both"/>
        <w:rPr>
          <w:rFonts w:ascii="Calibri" w:hAnsi="Calibri"/>
          <w:color w:val="000000"/>
          <w:sz w:val="28"/>
          <w:szCs w:val="28"/>
        </w:rPr>
      </w:pPr>
      <w:r>
        <w:rPr>
          <w:rFonts w:ascii="Calibri" w:hAnsi="Calibri"/>
          <w:color w:val="000000"/>
          <w:sz w:val="28"/>
          <w:szCs w:val="28"/>
        </w:rPr>
        <w:t>Si prevede di realizzare attività di formazione al prevista dal piano nazionale di formazione del personale docente e ATA di cui l’Istituzione Scolastica è capofila di ambito.</w:t>
      </w:r>
    </w:p>
    <w:p w:rsidR="00450702" w:rsidRDefault="00450702" w:rsidP="0098077A">
      <w:pPr>
        <w:spacing w:after="7" w:line="250" w:lineRule="auto"/>
        <w:ind w:left="89" w:right="452" w:hanging="10"/>
        <w:jc w:val="both"/>
        <w:rPr>
          <w:rFonts w:ascii="Calibri" w:hAnsi="Calibri"/>
          <w:color w:val="000000"/>
          <w:sz w:val="28"/>
          <w:szCs w:val="28"/>
        </w:rPr>
      </w:pPr>
    </w:p>
    <w:p w:rsidR="007456DC" w:rsidRDefault="007456DC" w:rsidP="0098077A">
      <w:pPr>
        <w:spacing w:after="7" w:line="250" w:lineRule="auto"/>
        <w:ind w:left="89" w:right="452" w:hanging="10"/>
        <w:jc w:val="both"/>
        <w:rPr>
          <w:rFonts w:ascii="Calibri" w:hAnsi="Calibri"/>
          <w:color w:val="000000"/>
          <w:sz w:val="28"/>
          <w:szCs w:val="28"/>
        </w:rPr>
      </w:pPr>
    </w:p>
    <w:p w:rsidR="00DC6DA8" w:rsidRDefault="00DC6DA8" w:rsidP="00DC6DA8">
      <w:pPr>
        <w:spacing w:after="7" w:line="250" w:lineRule="auto"/>
        <w:ind w:left="89" w:right="452" w:hanging="10"/>
        <w:rPr>
          <w:rFonts w:ascii="Bookman Old Style" w:hAnsi="Bookman Old Style"/>
          <w:sz w:val="18"/>
          <w:szCs w:val="18"/>
        </w:rPr>
      </w:pPr>
    </w:p>
    <w:p w:rsidR="00DC6DA8" w:rsidRPr="00D92B4A" w:rsidRDefault="00DC6DA8" w:rsidP="00DC6DA8">
      <w:pPr>
        <w:pBdr>
          <w:top w:val="single" w:sz="4" w:space="5"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D92B4A">
        <w:rPr>
          <w:b/>
          <w:i/>
        </w:rPr>
        <w:t>AGGREGATO P VOCE P0</w:t>
      </w:r>
      <w:r>
        <w:rPr>
          <w:b/>
          <w:i/>
        </w:rPr>
        <w:t>403</w:t>
      </w:r>
    </w:p>
    <w:p w:rsidR="00DC6DA8" w:rsidRPr="00D92B4A" w:rsidRDefault="00DC6DA8" w:rsidP="00DC6DA8">
      <w:pPr>
        <w:pBdr>
          <w:top w:val="single" w:sz="4" w:space="5"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FORMAZIONE DOCENTI NEO-IMMESSI IN RUOLO</w:t>
      </w:r>
      <w:r w:rsidRPr="00D92B4A">
        <w:rPr>
          <w:b/>
          <w:i/>
        </w:rPr>
        <w:tab/>
      </w:r>
      <w:r w:rsidRPr="00D92B4A">
        <w:rPr>
          <w:b/>
          <w:i/>
          <w:sz w:val="24"/>
          <w:szCs w:val="24"/>
        </w:rPr>
        <w:t xml:space="preserve">€      </w:t>
      </w:r>
      <w:r w:rsidRPr="005E0BC8">
        <w:rPr>
          <w:rFonts w:ascii="Calibri" w:hAnsi="Calibri" w:cs="Calibri"/>
          <w:color w:val="000000"/>
          <w:sz w:val="22"/>
          <w:szCs w:val="22"/>
        </w:rPr>
        <w:t>2.767,11</w:t>
      </w:r>
    </w:p>
    <w:p w:rsidR="00DC6DA8" w:rsidRPr="00D92B4A" w:rsidRDefault="00DC6DA8" w:rsidP="00DC6DA8">
      <w:pPr>
        <w:spacing w:after="7" w:line="250" w:lineRule="auto"/>
        <w:ind w:left="89" w:right="452" w:hanging="10"/>
        <w:rPr>
          <w:rFonts w:ascii="Bookman Old Style" w:hAnsi="Bookman Old Style"/>
          <w:sz w:val="28"/>
          <w:szCs w:val="28"/>
        </w:rPr>
      </w:pPr>
    </w:p>
    <w:p w:rsidR="00DC6DA8" w:rsidRPr="00D37EF7" w:rsidRDefault="00DC6DA8" w:rsidP="00DC6DA8">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20" w:type="dxa"/>
        <w:tblCellMar>
          <w:left w:w="0" w:type="dxa"/>
          <w:right w:w="0" w:type="dxa"/>
        </w:tblCellMar>
        <w:tblLook w:val="04A0" w:firstRow="1" w:lastRow="0" w:firstColumn="1" w:lastColumn="0" w:noHBand="0" w:noVBand="1"/>
      </w:tblPr>
      <w:tblGrid>
        <w:gridCol w:w="960"/>
        <w:gridCol w:w="334"/>
        <w:gridCol w:w="3492"/>
        <w:gridCol w:w="1934"/>
        <w:gridCol w:w="2900"/>
      </w:tblGrid>
      <w:tr w:rsidR="00DC6DA8"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tcMar>
              <w:top w:w="16" w:type="dxa"/>
              <w:left w:w="16" w:type="dxa"/>
              <w:bottom w:w="0" w:type="dxa"/>
              <w:right w:w="16" w:type="dxa"/>
            </w:tcMar>
            <w:vAlign w:val="center"/>
            <w:hideMark/>
          </w:tcPr>
          <w:p w:rsidR="00DC6DA8" w:rsidRDefault="00DC6DA8" w:rsidP="004144C5">
            <w:pPr>
              <w:jc w:val="center"/>
              <w:rPr>
                <w:rFonts w:ascii="Calibri" w:hAnsi="Calibri"/>
                <w:b/>
                <w:bCs/>
                <w:color w:val="000000"/>
                <w:sz w:val="28"/>
                <w:szCs w:val="28"/>
              </w:rPr>
            </w:pPr>
            <w:r>
              <w:rPr>
                <w:rFonts w:ascii="Calibri" w:hAnsi="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tcMar>
              <w:top w:w="16" w:type="dxa"/>
              <w:left w:w="16" w:type="dxa"/>
              <w:bottom w:w="0" w:type="dxa"/>
              <w:right w:w="16" w:type="dxa"/>
            </w:tcMar>
            <w:vAlign w:val="center"/>
            <w:hideMark/>
          </w:tcPr>
          <w:p w:rsidR="00DC6DA8" w:rsidRDefault="00DC6DA8" w:rsidP="004144C5">
            <w:pPr>
              <w:jc w:val="center"/>
              <w:rPr>
                <w:rFonts w:ascii="Calibri" w:hAnsi="Calibri"/>
                <w:b/>
                <w:bCs/>
                <w:color w:val="000000"/>
                <w:sz w:val="28"/>
                <w:szCs w:val="28"/>
              </w:rPr>
            </w:pPr>
            <w:r>
              <w:rPr>
                <w:rFonts w:ascii="Calibri" w:hAnsi="Calibri"/>
                <w:b/>
                <w:bCs/>
                <w:color w:val="000000"/>
                <w:sz w:val="28"/>
                <w:szCs w:val="28"/>
              </w:rPr>
              <w:t>Avanzo di amministrazione presunto</w:t>
            </w:r>
          </w:p>
        </w:tc>
        <w:tc>
          <w:tcPr>
            <w:tcW w:w="2900" w:type="dxa"/>
            <w:tcBorders>
              <w:top w:val="nil"/>
              <w:left w:val="nil"/>
              <w:bottom w:val="nil"/>
              <w:right w:val="nil"/>
            </w:tcBorders>
            <w:shd w:val="clear" w:color="auto" w:fill="auto"/>
            <w:noWrap/>
            <w:tcMar>
              <w:top w:w="16" w:type="dxa"/>
              <w:left w:w="16" w:type="dxa"/>
              <w:bottom w:w="0" w:type="dxa"/>
              <w:right w:w="16" w:type="dxa"/>
            </w:tcMar>
            <w:vAlign w:val="bottom"/>
            <w:hideMark/>
          </w:tcPr>
          <w:p w:rsidR="00DC6DA8" w:rsidRDefault="00DC6DA8" w:rsidP="004144C5">
            <w:pPr>
              <w:rPr>
                <w:rFonts w:ascii="Calibri" w:hAnsi="Calibri"/>
                <w:color w:val="000000"/>
                <w:sz w:val="22"/>
                <w:szCs w:val="22"/>
              </w:rPr>
            </w:pPr>
          </w:p>
        </w:tc>
      </w:tr>
      <w:tr w:rsidR="00DC6DA8"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hideMark/>
          </w:tcPr>
          <w:p w:rsidR="00DC6DA8" w:rsidRDefault="00DC6DA8" w:rsidP="004144C5">
            <w:pPr>
              <w:rPr>
                <w:rFonts w:ascii="Arial" w:hAnsi="Arial" w:cs="Arial"/>
                <w:b/>
                <w:bCs/>
                <w:sz w:val="22"/>
                <w:szCs w:val="22"/>
              </w:rPr>
            </w:pPr>
            <w:r>
              <w:rPr>
                <w:rFonts w:ascii="Arial" w:hAnsi="Arial" w:cs="Arial"/>
                <w:b/>
                <w:bCs/>
                <w:sz w:val="22"/>
                <w:szCs w:val="22"/>
              </w:rPr>
              <w:t> </w:t>
            </w:r>
          </w:p>
        </w:tc>
        <w:tc>
          <w:tcPr>
            <w:tcW w:w="0" w:type="auto"/>
            <w:tcBorders>
              <w:top w:val="nil"/>
              <w:left w:val="nil"/>
              <w:bottom w:val="single" w:sz="4" w:space="0" w:color="auto"/>
              <w:right w:val="single" w:sz="4" w:space="0" w:color="auto"/>
            </w:tcBorders>
            <w:shd w:val="clear" w:color="auto" w:fill="auto"/>
            <w:noWrap/>
            <w:tcMar>
              <w:top w:w="16" w:type="dxa"/>
              <w:left w:w="16" w:type="dxa"/>
              <w:bottom w:w="0" w:type="dxa"/>
              <w:right w:w="16" w:type="dxa"/>
            </w:tcMar>
            <w:vAlign w:val="center"/>
            <w:hideMark/>
          </w:tcPr>
          <w:p w:rsidR="00DC6DA8" w:rsidRDefault="00DC6DA8" w:rsidP="004144C5">
            <w:pPr>
              <w:jc w:val="center"/>
              <w:rPr>
                <w:rFonts w:ascii="Arial" w:hAnsi="Arial" w:cs="Arial"/>
                <w:b/>
                <w:bCs/>
                <w:sz w:val="22"/>
                <w:szCs w:val="22"/>
              </w:rPr>
            </w:pPr>
            <w:r>
              <w:rPr>
                <w:rFonts w:ascii="Arial" w:hAnsi="Arial" w:cs="Arial"/>
                <w:b/>
                <w:bCs/>
                <w:sz w:val="22"/>
                <w:szCs w:val="22"/>
              </w:rPr>
              <w:t>02</w:t>
            </w:r>
          </w:p>
        </w:tc>
        <w:tc>
          <w:tcPr>
            <w:tcW w:w="2900" w:type="dxa"/>
            <w:tcBorders>
              <w:top w:val="nil"/>
              <w:left w:val="nil"/>
              <w:bottom w:val="single" w:sz="4" w:space="0" w:color="auto"/>
              <w:right w:val="single" w:sz="4" w:space="0" w:color="auto"/>
            </w:tcBorders>
            <w:shd w:val="clear" w:color="auto" w:fill="auto"/>
            <w:tcMar>
              <w:top w:w="16" w:type="dxa"/>
              <w:left w:w="16" w:type="dxa"/>
              <w:bottom w:w="0" w:type="dxa"/>
              <w:right w:w="16" w:type="dxa"/>
            </w:tcMar>
            <w:vAlign w:val="center"/>
            <w:hideMark/>
          </w:tcPr>
          <w:p w:rsidR="00DC6DA8" w:rsidRDefault="00DC6DA8" w:rsidP="004144C5">
            <w:pPr>
              <w:jc w:val="center"/>
              <w:rPr>
                <w:rFonts w:ascii="Arial" w:hAnsi="Arial" w:cs="Arial"/>
                <w:sz w:val="22"/>
                <w:szCs w:val="22"/>
              </w:rPr>
            </w:pPr>
            <w:r>
              <w:rPr>
                <w:rFonts w:ascii="Arial" w:hAnsi="Arial" w:cs="Arial"/>
                <w:sz w:val="22"/>
                <w:szCs w:val="22"/>
              </w:rPr>
              <w:t xml:space="preserve">Vincolato </w:t>
            </w:r>
          </w:p>
        </w:tc>
        <w:tc>
          <w:tcPr>
            <w:tcW w:w="0" w:type="auto"/>
            <w:tcBorders>
              <w:top w:val="nil"/>
              <w:left w:val="nil"/>
              <w:bottom w:val="single" w:sz="4" w:space="0" w:color="auto"/>
              <w:right w:val="single" w:sz="4" w:space="0" w:color="auto"/>
            </w:tcBorders>
            <w:shd w:val="clear" w:color="auto" w:fill="auto"/>
            <w:noWrap/>
            <w:tcMar>
              <w:top w:w="16" w:type="dxa"/>
              <w:left w:w="16" w:type="dxa"/>
              <w:bottom w:w="0" w:type="dxa"/>
              <w:right w:w="16" w:type="dxa"/>
            </w:tcMar>
            <w:vAlign w:val="bottom"/>
            <w:hideMark/>
          </w:tcPr>
          <w:p w:rsidR="00DC6DA8" w:rsidRDefault="00DC6DA8" w:rsidP="004144C5">
            <w:pPr>
              <w:rPr>
                <w:rFonts w:ascii="Arial" w:hAnsi="Arial" w:cs="Arial"/>
                <w:color w:val="000000"/>
                <w:sz w:val="22"/>
                <w:szCs w:val="22"/>
              </w:rPr>
            </w:pPr>
            <w:r>
              <w:rPr>
                <w:rFonts w:ascii="Arial" w:hAnsi="Arial" w:cs="Arial"/>
                <w:color w:val="000000"/>
                <w:sz w:val="22"/>
                <w:szCs w:val="22"/>
              </w:rPr>
              <w:t xml:space="preserve"> €          </w:t>
            </w:r>
            <w:r w:rsidRPr="005E0BC8">
              <w:rPr>
                <w:rFonts w:ascii="Calibri" w:hAnsi="Calibri" w:cs="Calibri"/>
                <w:color w:val="000000"/>
                <w:sz w:val="22"/>
                <w:szCs w:val="22"/>
              </w:rPr>
              <w:t>2.767,11</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6" w:type="dxa"/>
              <w:left w:w="16" w:type="dxa"/>
              <w:bottom w:w="0" w:type="dxa"/>
              <w:right w:w="16" w:type="dxa"/>
            </w:tcMar>
            <w:vAlign w:val="bottom"/>
            <w:hideMark/>
          </w:tcPr>
          <w:p w:rsidR="00DC6DA8" w:rsidRPr="00DC6DA8" w:rsidRDefault="00DC6DA8" w:rsidP="004144C5">
            <w:pPr>
              <w:rPr>
                <w:rFonts w:ascii="Arial" w:hAnsi="Arial" w:cs="Arial"/>
                <w:b/>
                <w:bCs/>
                <w:color w:val="000000"/>
                <w:sz w:val="22"/>
                <w:szCs w:val="22"/>
              </w:rPr>
            </w:pPr>
            <w:r w:rsidRPr="00DC6DA8">
              <w:rPr>
                <w:rFonts w:ascii="Arial" w:hAnsi="Arial" w:cs="Arial"/>
                <w:b/>
                <w:bCs/>
                <w:color w:val="000000"/>
                <w:sz w:val="22"/>
                <w:szCs w:val="22"/>
              </w:rPr>
              <w:t xml:space="preserve"> €                           </w:t>
            </w:r>
            <w:r w:rsidRPr="00DC6DA8">
              <w:rPr>
                <w:rFonts w:ascii="Calibri" w:hAnsi="Calibri" w:cs="Calibri"/>
                <w:b/>
                <w:color w:val="000000"/>
                <w:sz w:val="22"/>
                <w:szCs w:val="22"/>
              </w:rPr>
              <w:t>2.767,11</w:t>
            </w:r>
          </w:p>
        </w:tc>
      </w:tr>
    </w:tbl>
    <w:p w:rsidR="00DC6DA8" w:rsidRDefault="00DC6DA8" w:rsidP="00DC6DA8">
      <w:pPr>
        <w:spacing w:after="7" w:line="250" w:lineRule="auto"/>
        <w:ind w:left="89" w:right="452" w:hanging="10"/>
        <w:rPr>
          <w:rFonts w:ascii="Bookman Old Style" w:hAnsi="Bookman Old Style"/>
          <w:sz w:val="28"/>
          <w:szCs w:val="28"/>
        </w:rPr>
      </w:pPr>
    </w:p>
    <w:p w:rsidR="007456DC" w:rsidRDefault="007456DC" w:rsidP="00DC6DA8">
      <w:pPr>
        <w:spacing w:after="7" w:line="250" w:lineRule="auto"/>
        <w:ind w:left="89" w:right="452" w:hanging="10"/>
        <w:rPr>
          <w:rFonts w:ascii="Bookman Old Style" w:hAnsi="Bookman Old Style"/>
          <w:sz w:val="28"/>
          <w:szCs w:val="28"/>
        </w:rPr>
      </w:pPr>
    </w:p>
    <w:p w:rsidR="00DC6DA8" w:rsidRDefault="00DC6DA8" w:rsidP="00DC6DA8">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DC6DA8" w:rsidRPr="003750DD"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6DA8" w:rsidRPr="003750DD" w:rsidRDefault="00DC6DA8" w:rsidP="004144C5">
            <w:pPr>
              <w:jc w:val="center"/>
              <w:rPr>
                <w:rFonts w:ascii="Calibri" w:hAnsi="Calibri"/>
                <w:color w:val="000000"/>
                <w:sz w:val="28"/>
                <w:szCs w:val="28"/>
              </w:rPr>
            </w:pPr>
            <w:r w:rsidRPr="003750DD">
              <w:rPr>
                <w:rFonts w:ascii="Calibri" w:hAnsi="Calibri"/>
                <w:color w:val="000000"/>
                <w:sz w:val="28"/>
                <w:szCs w:val="28"/>
              </w:rPr>
              <w:lastRenderedPageBreak/>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DC6DA8" w:rsidRPr="003750DD" w:rsidRDefault="00DC6DA8" w:rsidP="004144C5">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DC6DA8" w:rsidRPr="003750DD" w:rsidRDefault="00DC6DA8" w:rsidP="004144C5">
            <w:pPr>
              <w:rPr>
                <w:rFonts w:ascii="Calibri" w:hAnsi="Calibri"/>
                <w:color w:val="000000"/>
                <w:sz w:val="28"/>
                <w:szCs w:val="28"/>
              </w:rPr>
            </w:pPr>
            <w:r w:rsidRPr="003750DD">
              <w:rPr>
                <w:rFonts w:ascii="Calibri" w:hAnsi="Calibri"/>
                <w:color w:val="000000"/>
                <w:sz w:val="28"/>
                <w:szCs w:val="28"/>
              </w:rPr>
              <w:t xml:space="preserve"> €  </w:t>
            </w:r>
            <w:r w:rsidR="007456DC">
              <w:rPr>
                <w:rFonts w:ascii="Calibri" w:hAnsi="Calibri"/>
                <w:color w:val="000000"/>
                <w:sz w:val="28"/>
                <w:szCs w:val="28"/>
              </w:rPr>
              <w:t xml:space="preserve">                 </w:t>
            </w:r>
            <w:r w:rsidRPr="003750DD">
              <w:rPr>
                <w:rFonts w:ascii="Calibri" w:hAnsi="Calibri"/>
                <w:color w:val="000000"/>
                <w:sz w:val="28"/>
                <w:szCs w:val="28"/>
              </w:rPr>
              <w:t xml:space="preserve">  </w:t>
            </w:r>
            <w:r w:rsidRPr="00DC6DA8">
              <w:rPr>
                <w:rFonts w:ascii="Calibri" w:hAnsi="Calibri"/>
                <w:color w:val="000000"/>
                <w:sz w:val="28"/>
                <w:szCs w:val="28"/>
              </w:rPr>
              <w:t>2.767,11</w:t>
            </w:r>
          </w:p>
        </w:tc>
      </w:tr>
      <w:tr w:rsidR="00DC6DA8"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6DA8" w:rsidRPr="003750DD" w:rsidRDefault="00DC6DA8" w:rsidP="004144C5">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DC6DA8" w:rsidRPr="003750DD" w:rsidRDefault="00DC6DA8" w:rsidP="004144C5">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DC6DA8" w:rsidRPr="003750DD" w:rsidRDefault="00DC6DA8" w:rsidP="004144C5">
            <w:pPr>
              <w:rPr>
                <w:rFonts w:ascii="Calibri" w:hAnsi="Calibri"/>
                <w:color w:val="000000"/>
                <w:sz w:val="28"/>
                <w:szCs w:val="28"/>
              </w:rPr>
            </w:pPr>
            <w:r w:rsidRPr="003750DD">
              <w:rPr>
                <w:rFonts w:ascii="Calibri" w:hAnsi="Calibri"/>
                <w:color w:val="000000"/>
                <w:sz w:val="28"/>
                <w:szCs w:val="28"/>
              </w:rPr>
              <w:t xml:space="preserve"> €                                -   </w:t>
            </w:r>
          </w:p>
        </w:tc>
      </w:tr>
      <w:tr w:rsidR="00DC6DA8"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6DA8" w:rsidRPr="003750DD" w:rsidRDefault="00DC6DA8" w:rsidP="004144C5">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DC6DA8" w:rsidRPr="003750DD" w:rsidRDefault="00DC6DA8" w:rsidP="004144C5">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DC6DA8" w:rsidRPr="003750DD" w:rsidRDefault="00DC6DA8" w:rsidP="004144C5">
            <w:pPr>
              <w:rPr>
                <w:rFonts w:ascii="Calibri" w:hAnsi="Calibri"/>
                <w:color w:val="000000"/>
                <w:sz w:val="28"/>
                <w:szCs w:val="28"/>
              </w:rPr>
            </w:pPr>
            <w:r w:rsidRPr="003750DD">
              <w:rPr>
                <w:rFonts w:ascii="Calibri" w:hAnsi="Calibri"/>
                <w:color w:val="000000"/>
                <w:sz w:val="28"/>
                <w:szCs w:val="28"/>
              </w:rPr>
              <w:t xml:space="preserve"> €                                -   </w:t>
            </w:r>
          </w:p>
        </w:tc>
      </w:tr>
      <w:tr w:rsidR="00DC6DA8"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6DA8" w:rsidRPr="003750DD" w:rsidRDefault="00DC6DA8" w:rsidP="004144C5">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DC6DA8" w:rsidRPr="003750DD" w:rsidRDefault="00DC6DA8" w:rsidP="004144C5">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DC6DA8" w:rsidRPr="003750DD" w:rsidRDefault="00DC6DA8" w:rsidP="004144C5">
            <w:pPr>
              <w:rPr>
                <w:rFonts w:ascii="Calibri" w:hAnsi="Calibri"/>
                <w:color w:val="000000"/>
                <w:sz w:val="28"/>
                <w:szCs w:val="28"/>
              </w:rPr>
            </w:pPr>
            <w:r w:rsidRPr="003750DD">
              <w:rPr>
                <w:rFonts w:ascii="Calibri" w:hAnsi="Calibri"/>
                <w:color w:val="000000"/>
                <w:sz w:val="28"/>
                <w:szCs w:val="28"/>
              </w:rPr>
              <w:t xml:space="preserve"> €                                -   </w:t>
            </w:r>
          </w:p>
        </w:tc>
      </w:tr>
      <w:tr w:rsidR="00DC6DA8"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6DA8" w:rsidRPr="003750DD" w:rsidRDefault="00DC6DA8" w:rsidP="004144C5">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DC6DA8" w:rsidRPr="003750DD" w:rsidRDefault="00DC6DA8" w:rsidP="004144C5">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DC6DA8" w:rsidRPr="003750DD" w:rsidRDefault="00DC6DA8" w:rsidP="004144C5">
            <w:pPr>
              <w:rPr>
                <w:rFonts w:ascii="Calibri" w:hAnsi="Calibri"/>
                <w:color w:val="000000"/>
                <w:sz w:val="28"/>
                <w:szCs w:val="28"/>
              </w:rPr>
            </w:pPr>
            <w:r w:rsidRPr="003750DD">
              <w:rPr>
                <w:rFonts w:ascii="Calibri" w:hAnsi="Calibri"/>
                <w:color w:val="000000"/>
                <w:sz w:val="28"/>
                <w:szCs w:val="28"/>
              </w:rPr>
              <w:t xml:space="preserve"> €                                -   </w:t>
            </w:r>
          </w:p>
        </w:tc>
      </w:tr>
      <w:tr w:rsidR="00DC6DA8"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6DA8" w:rsidRPr="003750DD" w:rsidRDefault="00DC6DA8" w:rsidP="004144C5">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DC6DA8" w:rsidRPr="003750DD" w:rsidRDefault="00DC6DA8" w:rsidP="004144C5">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DC6DA8" w:rsidRPr="003750DD" w:rsidRDefault="00DC6DA8" w:rsidP="004144C5">
            <w:pPr>
              <w:rPr>
                <w:rFonts w:ascii="Calibri" w:hAnsi="Calibri"/>
                <w:color w:val="000000"/>
                <w:sz w:val="28"/>
                <w:szCs w:val="28"/>
              </w:rPr>
            </w:pPr>
            <w:r w:rsidRPr="003750DD">
              <w:rPr>
                <w:rFonts w:ascii="Calibri" w:hAnsi="Calibri"/>
                <w:color w:val="000000"/>
                <w:sz w:val="28"/>
                <w:szCs w:val="28"/>
              </w:rPr>
              <w:t xml:space="preserve"> €                                -   </w:t>
            </w:r>
          </w:p>
        </w:tc>
      </w:tr>
      <w:tr w:rsidR="00DC6DA8"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6DA8" w:rsidRPr="003750DD" w:rsidRDefault="00DC6DA8" w:rsidP="004144C5">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DC6DA8" w:rsidRPr="003750DD" w:rsidRDefault="00DC6DA8" w:rsidP="004144C5">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DC6DA8" w:rsidRPr="003750DD" w:rsidRDefault="00DC6DA8" w:rsidP="004144C5">
            <w:pPr>
              <w:rPr>
                <w:rFonts w:ascii="Calibri" w:hAnsi="Calibri"/>
                <w:color w:val="000000"/>
                <w:sz w:val="28"/>
                <w:szCs w:val="28"/>
              </w:rPr>
            </w:pPr>
            <w:r w:rsidRPr="003750DD">
              <w:rPr>
                <w:rFonts w:ascii="Calibri" w:hAnsi="Calibri"/>
                <w:color w:val="000000"/>
                <w:sz w:val="28"/>
                <w:szCs w:val="28"/>
              </w:rPr>
              <w:t xml:space="preserve"> €                                -   </w:t>
            </w:r>
          </w:p>
        </w:tc>
      </w:tr>
      <w:tr w:rsidR="00DC6DA8"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6DA8" w:rsidRPr="003750DD" w:rsidRDefault="00DC6DA8" w:rsidP="004144C5">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DC6DA8" w:rsidRPr="003750DD" w:rsidRDefault="00DC6DA8" w:rsidP="004144C5">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DC6DA8" w:rsidRPr="003750DD" w:rsidRDefault="00DC6DA8" w:rsidP="004144C5">
            <w:pPr>
              <w:rPr>
                <w:rFonts w:ascii="Calibri" w:hAnsi="Calibri"/>
                <w:color w:val="000000"/>
                <w:sz w:val="28"/>
                <w:szCs w:val="28"/>
              </w:rPr>
            </w:pPr>
            <w:r w:rsidRPr="003750DD">
              <w:rPr>
                <w:rFonts w:ascii="Calibri" w:hAnsi="Calibri"/>
                <w:color w:val="000000"/>
                <w:sz w:val="28"/>
                <w:szCs w:val="28"/>
              </w:rPr>
              <w:t xml:space="preserve"> €                                -   </w:t>
            </w:r>
          </w:p>
        </w:tc>
      </w:tr>
      <w:tr w:rsidR="00DC6DA8"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6DA8" w:rsidRPr="003750DD" w:rsidRDefault="00DC6DA8" w:rsidP="004144C5">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DC6DA8" w:rsidRPr="003750DD" w:rsidRDefault="00DC6DA8" w:rsidP="004144C5">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DC6DA8" w:rsidRPr="003750DD" w:rsidRDefault="00DC6DA8" w:rsidP="004144C5">
            <w:pPr>
              <w:rPr>
                <w:rFonts w:ascii="Calibri" w:hAnsi="Calibri"/>
                <w:color w:val="000000"/>
                <w:sz w:val="28"/>
                <w:szCs w:val="28"/>
              </w:rPr>
            </w:pPr>
            <w:r w:rsidRPr="003750DD">
              <w:rPr>
                <w:rFonts w:ascii="Calibri" w:hAnsi="Calibri"/>
                <w:color w:val="000000"/>
                <w:sz w:val="28"/>
                <w:szCs w:val="28"/>
              </w:rPr>
              <w:t xml:space="preserve"> €                                -   </w:t>
            </w:r>
          </w:p>
        </w:tc>
      </w:tr>
      <w:tr w:rsidR="00DC6DA8" w:rsidRPr="003750DD" w:rsidTr="004144C5">
        <w:trPr>
          <w:trHeight w:val="600"/>
        </w:trPr>
        <w:tc>
          <w:tcPr>
            <w:tcW w:w="960" w:type="dxa"/>
            <w:tcBorders>
              <w:top w:val="nil"/>
              <w:left w:val="nil"/>
              <w:bottom w:val="nil"/>
              <w:right w:val="nil"/>
            </w:tcBorders>
            <w:shd w:val="clear" w:color="auto" w:fill="auto"/>
            <w:noWrap/>
            <w:vAlign w:val="bottom"/>
            <w:hideMark/>
          </w:tcPr>
          <w:p w:rsidR="00DC6DA8" w:rsidRPr="003750DD" w:rsidRDefault="00DC6DA8" w:rsidP="004144C5">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DC6DA8" w:rsidRPr="003750DD" w:rsidRDefault="00DC6DA8" w:rsidP="004144C5">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C6DA8" w:rsidRPr="003750DD" w:rsidRDefault="00DC6DA8" w:rsidP="004144C5">
            <w:pPr>
              <w:rPr>
                <w:rFonts w:ascii="Calibri" w:hAnsi="Calibri"/>
                <w:color w:val="000000"/>
                <w:sz w:val="28"/>
                <w:szCs w:val="28"/>
              </w:rPr>
            </w:pPr>
            <w:r w:rsidRPr="003750DD">
              <w:rPr>
                <w:rFonts w:ascii="Calibri" w:hAnsi="Calibri"/>
                <w:color w:val="000000"/>
                <w:sz w:val="28"/>
                <w:szCs w:val="28"/>
              </w:rPr>
              <w:t xml:space="preserve"> € </w:t>
            </w:r>
            <w:r w:rsidR="007456DC">
              <w:rPr>
                <w:rFonts w:ascii="Calibri" w:hAnsi="Calibri"/>
                <w:color w:val="000000"/>
                <w:sz w:val="28"/>
                <w:szCs w:val="28"/>
              </w:rPr>
              <w:t xml:space="preserve">                </w:t>
            </w:r>
            <w:r w:rsidRPr="003750DD">
              <w:rPr>
                <w:rFonts w:ascii="Calibri" w:hAnsi="Calibri"/>
                <w:color w:val="000000"/>
                <w:sz w:val="28"/>
                <w:szCs w:val="28"/>
              </w:rPr>
              <w:t xml:space="preserve">   </w:t>
            </w:r>
            <w:r w:rsidRPr="00DC6DA8">
              <w:rPr>
                <w:rFonts w:ascii="Calibri" w:hAnsi="Calibri"/>
                <w:color w:val="000000"/>
                <w:sz w:val="28"/>
                <w:szCs w:val="28"/>
              </w:rPr>
              <w:t>2.767,11</w:t>
            </w:r>
          </w:p>
        </w:tc>
      </w:tr>
    </w:tbl>
    <w:p w:rsidR="00DC6DA8" w:rsidRDefault="00DC6DA8" w:rsidP="00DC6DA8">
      <w:pPr>
        <w:spacing w:after="7" w:line="250" w:lineRule="auto"/>
        <w:ind w:left="89" w:right="452" w:hanging="10"/>
        <w:rPr>
          <w:rFonts w:ascii="Bookman Old Style" w:hAnsi="Bookman Old Style"/>
          <w:sz w:val="18"/>
          <w:szCs w:val="18"/>
        </w:rPr>
      </w:pPr>
    </w:p>
    <w:p w:rsidR="00DC6DA8" w:rsidRDefault="00DC6DA8" w:rsidP="00DC6DA8">
      <w:pPr>
        <w:spacing w:after="7" w:line="250" w:lineRule="auto"/>
        <w:ind w:left="89" w:right="452" w:hanging="10"/>
        <w:jc w:val="both"/>
        <w:rPr>
          <w:rFonts w:ascii="Calibri" w:hAnsi="Calibri"/>
          <w:color w:val="000000"/>
          <w:sz w:val="28"/>
          <w:szCs w:val="28"/>
        </w:rPr>
      </w:pPr>
    </w:p>
    <w:p w:rsidR="00DC6DA8" w:rsidRDefault="00DC6DA8" w:rsidP="00DC6DA8">
      <w:pPr>
        <w:spacing w:after="7" w:line="250" w:lineRule="auto"/>
        <w:ind w:left="89" w:right="452" w:hanging="10"/>
        <w:jc w:val="both"/>
        <w:rPr>
          <w:rFonts w:ascii="Calibri" w:hAnsi="Calibri"/>
          <w:color w:val="000000"/>
          <w:sz w:val="28"/>
          <w:szCs w:val="28"/>
        </w:rPr>
      </w:pPr>
      <w:r>
        <w:rPr>
          <w:rFonts w:ascii="Calibri" w:hAnsi="Calibri"/>
          <w:color w:val="000000"/>
          <w:sz w:val="28"/>
          <w:szCs w:val="28"/>
        </w:rPr>
        <w:t>Si prevede di realizzare attività di formazione al prevista per il personale docente neo-immessi in ruolo.</w:t>
      </w:r>
    </w:p>
    <w:p w:rsidR="00FE6293" w:rsidRDefault="00FE6293" w:rsidP="00FE6293">
      <w:pPr>
        <w:spacing w:after="7" w:line="250" w:lineRule="auto"/>
        <w:ind w:left="89" w:right="452" w:hanging="10"/>
        <w:jc w:val="both"/>
        <w:rPr>
          <w:rFonts w:ascii="Calibri" w:hAnsi="Calibri"/>
          <w:color w:val="000000"/>
          <w:sz w:val="28"/>
          <w:szCs w:val="28"/>
        </w:rPr>
      </w:pPr>
    </w:p>
    <w:p w:rsidR="00FE6293" w:rsidRDefault="00FE6293" w:rsidP="00FE6293">
      <w:pPr>
        <w:spacing w:after="7" w:line="250" w:lineRule="auto"/>
        <w:ind w:left="89" w:right="452" w:hanging="10"/>
        <w:rPr>
          <w:rFonts w:ascii="Bookman Old Style" w:hAnsi="Bookman Old Style"/>
          <w:sz w:val="18"/>
          <w:szCs w:val="18"/>
        </w:rPr>
      </w:pPr>
    </w:p>
    <w:p w:rsidR="00FE6293" w:rsidRPr="00D92B4A" w:rsidRDefault="00FE6293" w:rsidP="00FE6293">
      <w:pPr>
        <w:pBdr>
          <w:top w:val="single" w:sz="4" w:space="5"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D92B4A">
        <w:rPr>
          <w:b/>
          <w:i/>
        </w:rPr>
        <w:t>AGGREGATO P VOCE P0</w:t>
      </w:r>
      <w:r>
        <w:rPr>
          <w:b/>
          <w:i/>
        </w:rPr>
        <w:t>40</w:t>
      </w:r>
      <w:r w:rsidR="00822811">
        <w:rPr>
          <w:b/>
          <w:i/>
        </w:rPr>
        <w:t>4</w:t>
      </w:r>
    </w:p>
    <w:p w:rsidR="00FE6293" w:rsidRPr="00D92B4A" w:rsidRDefault="00FE6293" w:rsidP="00FE6293">
      <w:pPr>
        <w:pBdr>
          <w:top w:val="single" w:sz="4" w:space="5"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FONDI STRUTTURALI EUROPEI - PON SNODI FORMATIVI TERRITORIALI</w:t>
      </w:r>
      <w:r w:rsidRPr="00D92B4A">
        <w:rPr>
          <w:b/>
          <w:i/>
        </w:rPr>
        <w:tab/>
      </w:r>
      <w:r w:rsidRPr="00D92B4A">
        <w:rPr>
          <w:b/>
          <w:i/>
          <w:sz w:val="24"/>
          <w:szCs w:val="24"/>
        </w:rPr>
        <w:t xml:space="preserve">€      </w:t>
      </w:r>
      <w:r w:rsidRPr="005E0BC8">
        <w:rPr>
          <w:rFonts w:ascii="Calibri" w:hAnsi="Calibri" w:cs="Calibri"/>
          <w:color w:val="000000"/>
          <w:sz w:val="22"/>
          <w:szCs w:val="22"/>
        </w:rPr>
        <w:t>4.996,20</w:t>
      </w:r>
    </w:p>
    <w:p w:rsidR="00FE6293" w:rsidRPr="00D92B4A" w:rsidRDefault="00FE6293" w:rsidP="00FE6293">
      <w:pPr>
        <w:spacing w:after="7" w:line="250" w:lineRule="auto"/>
        <w:ind w:left="89" w:right="452" w:hanging="10"/>
        <w:rPr>
          <w:rFonts w:ascii="Bookman Old Style" w:hAnsi="Bookman Old Style"/>
          <w:sz w:val="28"/>
          <w:szCs w:val="28"/>
        </w:rPr>
      </w:pPr>
    </w:p>
    <w:p w:rsidR="00FE6293" w:rsidRPr="00D37EF7" w:rsidRDefault="00FE6293" w:rsidP="00FE6293">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20" w:type="dxa"/>
        <w:tblCellMar>
          <w:left w:w="0" w:type="dxa"/>
          <w:right w:w="0" w:type="dxa"/>
        </w:tblCellMar>
        <w:tblLook w:val="04A0" w:firstRow="1" w:lastRow="0" w:firstColumn="1" w:lastColumn="0" w:noHBand="0" w:noVBand="1"/>
      </w:tblPr>
      <w:tblGrid>
        <w:gridCol w:w="960"/>
        <w:gridCol w:w="334"/>
        <w:gridCol w:w="3492"/>
        <w:gridCol w:w="1934"/>
        <w:gridCol w:w="2900"/>
      </w:tblGrid>
      <w:tr w:rsidR="00FE6293"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tcMar>
              <w:top w:w="16" w:type="dxa"/>
              <w:left w:w="16" w:type="dxa"/>
              <w:bottom w:w="0" w:type="dxa"/>
              <w:right w:w="16" w:type="dxa"/>
            </w:tcMar>
            <w:vAlign w:val="center"/>
            <w:hideMark/>
          </w:tcPr>
          <w:p w:rsidR="00FE6293" w:rsidRDefault="00FE6293" w:rsidP="004144C5">
            <w:pPr>
              <w:jc w:val="center"/>
              <w:rPr>
                <w:rFonts w:ascii="Calibri" w:hAnsi="Calibri"/>
                <w:b/>
                <w:bCs/>
                <w:color w:val="000000"/>
                <w:sz w:val="28"/>
                <w:szCs w:val="28"/>
              </w:rPr>
            </w:pPr>
            <w:r>
              <w:rPr>
                <w:rFonts w:ascii="Calibri" w:hAnsi="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tcMar>
              <w:top w:w="16" w:type="dxa"/>
              <w:left w:w="16" w:type="dxa"/>
              <w:bottom w:w="0" w:type="dxa"/>
              <w:right w:w="16" w:type="dxa"/>
            </w:tcMar>
            <w:vAlign w:val="center"/>
            <w:hideMark/>
          </w:tcPr>
          <w:p w:rsidR="00FE6293" w:rsidRDefault="00FE6293" w:rsidP="004144C5">
            <w:pPr>
              <w:jc w:val="center"/>
              <w:rPr>
                <w:rFonts w:ascii="Calibri" w:hAnsi="Calibri"/>
                <w:b/>
                <w:bCs/>
                <w:color w:val="000000"/>
                <w:sz w:val="28"/>
                <w:szCs w:val="28"/>
              </w:rPr>
            </w:pPr>
            <w:r>
              <w:rPr>
                <w:rFonts w:ascii="Calibri" w:hAnsi="Calibri"/>
                <w:b/>
                <w:bCs/>
                <w:color w:val="000000"/>
                <w:sz w:val="28"/>
                <w:szCs w:val="28"/>
              </w:rPr>
              <w:t>Avanzo di amministrazione presunto</w:t>
            </w:r>
          </w:p>
        </w:tc>
        <w:tc>
          <w:tcPr>
            <w:tcW w:w="2900" w:type="dxa"/>
            <w:tcBorders>
              <w:top w:val="nil"/>
              <w:left w:val="nil"/>
              <w:bottom w:val="nil"/>
              <w:right w:val="nil"/>
            </w:tcBorders>
            <w:shd w:val="clear" w:color="auto" w:fill="auto"/>
            <w:noWrap/>
            <w:tcMar>
              <w:top w:w="16" w:type="dxa"/>
              <w:left w:w="16" w:type="dxa"/>
              <w:bottom w:w="0" w:type="dxa"/>
              <w:right w:w="16" w:type="dxa"/>
            </w:tcMar>
            <w:vAlign w:val="bottom"/>
            <w:hideMark/>
          </w:tcPr>
          <w:p w:rsidR="00FE6293" w:rsidRDefault="00FE6293" w:rsidP="004144C5">
            <w:pPr>
              <w:rPr>
                <w:rFonts w:ascii="Calibri" w:hAnsi="Calibri"/>
                <w:color w:val="000000"/>
                <w:sz w:val="22"/>
                <w:szCs w:val="22"/>
              </w:rPr>
            </w:pPr>
          </w:p>
        </w:tc>
      </w:tr>
      <w:tr w:rsidR="00FE6293"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hideMark/>
          </w:tcPr>
          <w:p w:rsidR="00FE6293" w:rsidRDefault="00FE6293" w:rsidP="004144C5">
            <w:pPr>
              <w:rPr>
                <w:rFonts w:ascii="Arial" w:hAnsi="Arial" w:cs="Arial"/>
                <w:b/>
                <w:bCs/>
                <w:sz w:val="22"/>
                <w:szCs w:val="22"/>
              </w:rPr>
            </w:pPr>
            <w:r>
              <w:rPr>
                <w:rFonts w:ascii="Arial" w:hAnsi="Arial" w:cs="Arial"/>
                <w:b/>
                <w:bCs/>
                <w:sz w:val="22"/>
                <w:szCs w:val="22"/>
              </w:rPr>
              <w:t> </w:t>
            </w:r>
          </w:p>
        </w:tc>
        <w:tc>
          <w:tcPr>
            <w:tcW w:w="0" w:type="auto"/>
            <w:tcBorders>
              <w:top w:val="nil"/>
              <w:left w:val="nil"/>
              <w:bottom w:val="single" w:sz="4" w:space="0" w:color="auto"/>
              <w:right w:val="single" w:sz="4" w:space="0" w:color="auto"/>
            </w:tcBorders>
            <w:shd w:val="clear" w:color="auto" w:fill="auto"/>
            <w:noWrap/>
            <w:tcMar>
              <w:top w:w="16" w:type="dxa"/>
              <w:left w:w="16" w:type="dxa"/>
              <w:bottom w:w="0" w:type="dxa"/>
              <w:right w:w="16" w:type="dxa"/>
            </w:tcMar>
            <w:vAlign w:val="center"/>
            <w:hideMark/>
          </w:tcPr>
          <w:p w:rsidR="00FE6293" w:rsidRDefault="00FE6293" w:rsidP="004144C5">
            <w:pPr>
              <w:jc w:val="center"/>
              <w:rPr>
                <w:rFonts w:ascii="Arial" w:hAnsi="Arial" w:cs="Arial"/>
                <w:b/>
                <w:bCs/>
                <w:sz w:val="22"/>
                <w:szCs w:val="22"/>
              </w:rPr>
            </w:pPr>
            <w:r>
              <w:rPr>
                <w:rFonts w:ascii="Arial" w:hAnsi="Arial" w:cs="Arial"/>
                <w:b/>
                <w:bCs/>
                <w:sz w:val="22"/>
                <w:szCs w:val="22"/>
              </w:rPr>
              <w:t>02</w:t>
            </w:r>
          </w:p>
        </w:tc>
        <w:tc>
          <w:tcPr>
            <w:tcW w:w="2900" w:type="dxa"/>
            <w:tcBorders>
              <w:top w:val="nil"/>
              <w:left w:val="nil"/>
              <w:bottom w:val="single" w:sz="4" w:space="0" w:color="auto"/>
              <w:right w:val="single" w:sz="4" w:space="0" w:color="auto"/>
            </w:tcBorders>
            <w:shd w:val="clear" w:color="auto" w:fill="auto"/>
            <w:tcMar>
              <w:top w:w="16" w:type="dxa"/>
              <w:left w:w="16" w:type="dxa"/>
              <w:bottom w:w="0" w:type="dxa"/>
              <w:right w:w="16" w:type="dxa"/>
            </w:tcMar>
            <w:vAlign w:val="center"/>
            <w:hideMark/>
          </w:tcPr>
          <w:p w:rsidR="00FE6293" w:rsidRDefault="00FE6293" w:rsidP="004144C5">
            <w:pPr>
              <w:jc w:val="center"/>
              <w:rPr>
                <w:rFonts w:ascii="Arial" w:hAnsi="Arial" w:cs="Arial"/>
                <w:sz w:val="22"/>
                <w:szCs w:val="22"/>
              </w:rPr>
            </w:pPr>
            <w:r>
              <w:rPr>
                <w:rFonts w:ascii="Arial" w:hAnsi="Arial" w:cs="Arial"/>
                <w:sz w:val="22"/>
                <w:szCs w:val="22"/>
              </w:rPr>
              <w:t xml:space="preserve">Vincolato </w:t>
            </w:r>
          </w:p>
        </w:tc>
        <w:tc>
          <w:tcPr>
            <w:tcW w:w="0" w:type="auto"/>
            <w:tcBorders>
              <w:top w:val="nil"/>
              <w:left w:val="nil"/>
              <w:bottom w:val="single" w:sz="4" w:space="0" w:color="auto"/>
              <w:right w:val="single" w:sz="4" w:space="0" w:color="auto"/>
            </w:tcBorders>
            <w:shd w:val="clear" w:color="auto" w:fill="auto"/>
            <w:noWrap/>
            <w:tcMar>
              <w:top w:w="16" w:type="dxa"/>
              <w:left w:w="16" w:type="dxa"/>
              <w:bottom w:w="0" w:type="dxa"/>
              <w:right w:w="16" w:type="dxa"/>
            </w:tcMar>
            <w:vAlign w:val="bottom"/>
            <w:hideMark/>
          </w:tcPr>
          <w:p w:rsidR="00FE6293" w:rsidRDefault="00FE6293" w:rsidP="004144C5">
            <w:pPr>
              <w:rPr>
                <w:rFonts w:ascii="Arial" w:hAnsi="Arial" w:cs="Arial"/>
                <w:color w:val="000000"/>
                <w:sz w:val="22"/>
                <w:szCs w:val="22"/>
              </w:rPr>
            </w:pPr>
            <w:r>
              <w:rPr>
                <w:rFonts w:ascii="Arial" w:hAnsi="Arial" w:cs="Arial"/>
                <w:color w:val="000000"/>
                <w:sz w:val="22"/>
                <w:szCs w:val="22"/>
              </w:rPr>
              <w:t xml:space="preserve"> €          </w:t>
            </w:r>
            <w:r w:rsidRPr="005E0BC8">
              <w:rPr>
                <w:rFonts w:ascii="Calibri" w:hAnsi="Calibri" w:cs="Calibri"/>
                <w:color w:val="000000"/>
                <w:sz w:val="22"/>
                <w:szCs w:val="22"/>
              </w:rPr>
              <w:t>4.996,20</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6" w:type="dxa"/>
              <w:left w:w="16" w:type="dxa"/>
              <w:bottom w:w="0" w:type="dxa"/>
              <w:right w:w="16" w:type="dxa"/>
            </w:tcMar>
            <w:vAlign w:val="bottom"/>
            <w:hideMark/>
          </w:tcPr>
          <w:p w:rsidR="00FE6293" w:rsidRPr="00DC6DA8" w:rsidRDefault="00FE6293" w:rsidP="004144C5">
            <w:pPr>
              <w:rPr>
                <w:rFonts w:ascii="Arial" w:hAnsi="Arial" w:cs="Arial"/>
                <w:b/>
                <w:bCs/>
                <w:color w:val="000000"/>
                <w:sz w:val="22"/>
                <w:szCs w:val="22"/>
              </w:rPr>
            </w:pPr>
            <w:r w:rsidRPr="00DC6DA8">
              <w:rPr>
                <w:rFonts w:ascii="Arial" w:hAnsi="Arial" w:cs="Arial"/>
                <w:b/>
                <w:bCs/>
                <w:color w:val="000000"/>
                <w:sz w:val="22"/>
                <w:szCs w:val="22"/>
              </w:rPr>
              <w:t xml:space="preserve"> €                           </w:t>
            </w:r>
            <w:r w:rsidRPr="005E0BC8">
              <w:rPr>
                <w:rFonts w:ascii="Calibri" w:hAnsi="Calibri" w:cs="Calibri"/>
                <w:color w:val="000000"/>
                <w:sz w:val="22"/>
                <w:szCs w:val="22"/>
              </w:rPr>
              <w:t>4.996,20</w:t>
            </w:r>
          </w:p>
        </w:tc>
      </w:tr>
    </w:tbl>
    <w:p w:rsidR="00FE6293" w:rsidRDefault="00FE6293" w:rsidP="00FE6293">
      <w:pPr>
        <w:spacing w:after="7" w:line="250" w:lineRule="auto"/>
        <w:ind w:left="89" w:right="452" w:hanging="10"/>
        <w:rPr>
          <w:rFonts w:ascii="Bookman Old Style" w:hAnsi="Bookman Old Style"/>
          <w:sz w:val="28"/>
          <w:szCs w:val="28"/>
        </w:rPr>
      </w:pPr>
    </w:p>
    <w:p w:rsidR="00FE6293" w:rsidRDefault="00FE6293" w:rsidP="00FE6293">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FE6293" w:rsidRPr="003750DD"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6293" w:rsidRPr="003750DD" w:rsidRDefault="00FE6293" w:rsidP="004144C5">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FE6293" w:rsidRPr="003750DD" w:rsidRDefault="00FE6293" w:rsidP="004144C5">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FE6293" w:rsidRPr="003750DD" w:rsidRDefault="00FE6293" w:rsidP="004144C5">
            <w:pPr>
              <w:rPr>
                <w:rFonts w:ascii="Calibri" w:hAnsi="Calibri"/>
                <w:color w:val="000000"/>
                <w:sz w:val="28"/>
                <w:szCs w:val="28"/>
              </w:rPr>
            </w:pPr>
            <w:r w:rsidRPr="003750DD">
              <w:rPr>
                <w:rFonts w:ascii="Calibri" w:hAnsi="Calibri"/>
                <w:color w:val="000000"/>
                <w:sz w:val="28"/>
                <w:szCs w:val="28"/>
              </w:rPr>
              <w:t xml:space="preserve"> €    </w:t>
            </w:r>
            <w:r w:rsidRPr="00FE6293">
              <w:rPr>
                <w:rFonts w:ascii="Calibri" w:hAnsi="Calibri"/>
                <w:color w:val="000000"/>
                <w:sz w:val="28"/>
                <w:szCs w:val="28"/>
              </w:rPr>
              <w:t>4.996,20</w:t>
            </w:r>
          </w:p>
        </w:tc>
      </w:tr>
      <w:tr w:rsidR="00FE6293"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E6293" w:rsidRPr="003750DD" w:rsidRDefault="00FE6293" w:rsidP="004144C5">
            <w:pPr>
              <w:jc w:val="center"/>
              <w:rPr>
                <w:rFonts w:ascii="Calibri" w:hAnsi="Calibri"/>
                <w:color w:val="000000"/>
                <w:sz w:val="28"/>
                <w:szCs w:val="28"/>
              </w:rPr>
            </w:pPr>
            <w:r w:rsidRPr="003750DD">
              <w:rPr>
                <w:rFonts w:ascii="Calibri" w:hAnsi="Calibri"/>
                <w:color w:val="000000"/>
                <w:sz w:val="28"/>
                <w:szCs w:val="28"/>
              </w:rPr>
              <w:lastRenderedPageBreak/>
              <w:t>02</w:t>
            </w:r>
          </w:p>
        </w:tc>
        <w:tc>
          <w:tcPr>
            <w:tcW w:w="5760" w:type="dxa"/>
            <w:tcBorders>
              <w:top w:val="nil"/>
              <w:left w:val="nil"/>
              <w:bottom w:val="single" w:sz="4" w:space="0" w:color="auto"/>
              <w:right w:val="single" w:sz="4" w:space="0" w:color="auto"/>
            </w:tcBorders>
            <w:shd w:val="clear" w:color="auto" w:fill="auto"/>
            <w:noWrap/>
            <w:vAlign w:val="bottom"/>
            <w:hideMark/>
          </w:tcPr>
          <w:p w:rsidR="00FE6293" w:rsidRPr="003750DD" w:rsidRDefault="00FE6293" w:rsidP="004144C5">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FE6293" w:rsidRPr="003750DD" w:rsidRDefault="00FE6293" w:rsidP="004144C5">
            <w:pPr>
              <w:rPr>
                <w:rFonts w:ascii="Calibri" w:hAnsi="Calibri"/>
                <w:color w:val="000000"/>
                <w:sz w:val="28"/>
                <w:szCs w:val="28"/>
              </w:rPr>
            </w:pPr>
            <w:r w:rsidRPr="003750DD">
              <w:rPr>
                <w:rFonts w:ascii="Calibri" w:hAnsi="Calibri"/>
                <w:color w:val="000000"/>
                <w:sz w:val="28"/>
                <w:szCs w:val="28"/>
              </w:rPr>
              <w:t xml:space="preserve"> €                                -   </w:t>
            </w:r>
          </w:p>
        </w:tc>
      </w:tr>
      <w:tr w:rsidR="00FE6293"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E6293" w:rsidRPr="003750DD" w:rsidRDefault="00FE6293" w:rsidP="004144C5">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FE6293" w:rsidRPr="003750DD" w:rsidRDefault="00FE6293" w:rsidP="004144C5">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FE6293" w:rsidRPr="003750DD" w:rsidRDefault="00FE6293" w:rsidP="004144C5">
            <w:pPr>
              <w:rPr>
                <w:rFonts w:ascii="Calibri" w:hAnsi="Calibri"/>
                <w:color w:val="000000"/>
                <w:sz w:val="28"/>
                <w:szCs w:val="28"/>
              </w:rPr>
            </w:pPr>
            <w:r w:rsidRPr="003750DD">
              <w:rPr>
                <w:rFonts w:ascii="Calibri" w:hAnsi="Calibri"/>
                <w:color w:val="000000"/>
                <w:sz w:val="28"/>
                <w:szCs w:val="28"/>
              </w:rPr>
              <w:t xml:space="preserve"> €                                -   </w:t>
            </w:r>
          </w:p>
        </w:tc>
      </w:tr>
      <w:tr w:rsidR="00FE6293"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E6293" w:rsidRPr="003750DD" w:rsidRDefault="00FE6293" w:rsidP="004144C5">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FE6293" w:rsidRPr="003750DD" w:rsidRDefault="00FE6293" w:rsidP="004144C5">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FE6293" w:rsidRPr="003750DD" w:rsidRDefault="00FE6293" w:rsidP="004144C5">
            <w:pPr>
              <w:rPr>
                <w:rFonts w:ascii="Calibri" w:hAnsi="Calibri"/>
                <w:color w:val="000000"/>
                <w:sz w:val="28"/>
                <w:szCs w:val="28"/>
              </w:rPr>
            </w:pPr>
            <w:r w:rsidRPr="003750DD">
              <w:rPr>
                <w:rFonts w:ascii="Calibri" w:hAnsi="Calibri"/>
                <w:color w:val="000000"/>
                <w:sz w:val="28"/>
                <w:szCs w:val="28"/>
              </w:rPr>
              <w:t xml:space="preserve"> €                                -   </w:t>
            </w:r>
          </w:p>
        </w:tc>
      </w:tr>
      <w:tr w:rsidR="00FE6293"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E6293" w:rsidRPr="003750DD" w:rsidRDefault="00FE6293" w:rsidP="004144C5">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FE6293" w:rsidRPr="003750DD" w:rsidRDefault="00FE6293" w:rsidP="004144C5">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FE6293" w:rsidRPr="003750DD" w:rsidRDefault="00FE6293" w:rsidP="004144C5">
            <w:pPr>
              <w:rPr>
                <w:rFonts w:ascii="Calibri" w:hAnsi="Calibri"/>
                <w:color w:val="000000"/>
                <w:sz w:val="28"/>
                <w:szCs w:val="28"/>
              </w:rPr>
            </w:pPr>
            <w:r w:rsidRPr="003750DD">
              <w:rPr>
                <w:rFonts w:ascii="Calibri" w:hAnsi="Calibri"/>
                <w:color w:val="000000"/>
                <w:sz w:val="28"/>
                <w:szCs w:val="28"/>
              </w:rPr>
              <w:t xml:space="preserve"> €                                -   </w:t>
            </w:r>
          </w:p>
        </w:tc>
      </w:tr>
      <w:tr w:rsidR="00FE6293"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E6293" w:rsidRPr="003750DD" w:rsidRDefault="00FE6293" w:rsidP="004144C5">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FE6293" w:rsidRPr="003750DD" w:rsidRDefault="00FE6293" w:rsidP="004144C5">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FE6293" w:rsidRPr="003750DD" w:rsidRDefault="00FE6293" w:rsidP="004144C5">
            <w:pPr>
              <w:rPr>
                <w:rFonts w:ascii="Calibri" w:hAnsi="Calibri"/>
                <w:color w:val="000000"/>
                <w:sz w:val="28"/>
                <w:szCs w:val="28"/>
              </w:rPr>
            </w:pPr>
            <w:r w:rsidRPr="003750DD">
              <w:rPr>
                <w:rFonts w:ascii="Calibri" w:hAnsi="Calibri"/>
                <w:color w:val="000000"/>
                <w:sz w:val="28"/>
                <w:szCs w:val="28"/>
              </w:rPr>
              <w:t xml:space="preserve"> €                                -   </w:t>
            </w:r>
          </w:p>
        </w:tc>
      </w:tr>
      <w:tr w:rsidR="00FE6293"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E6293" w:rsidRPr="003750DD" w:rsidRDefault="00FE6293" w:rsidP="004144C5">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FE6293" w:rsidRPr="003750DD" w:rsidRDefault="00FE6293" w:rsidP="004144C5">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FE6293" w:rsidRPr="003750DD" w:rsidRDefault="00FE6293" w:rsidP="004144C5">
            <w:pPr>
              <w:rPr>
                <w:rFonts w:ascii="Calibri" w:hAnsi="Calibri"/>
                <w:color w:val="000000"/>
                <w:sz w:val="28"/>
                <w:szCs w:val="28"/>
              </w:rPr>
            </w:pPr>
            <w:r w:rsidRPr="003750DD">
              <w:rPr>
                <w:rFonts w:ascii="Calibri" w:hAnsi="Calibri"/>
                <w:color w:val="000000"/>
                <w:sz w:val="28"/>
                <w:szCs w:val="28"/>
              </w:rPr>
              <w:t xml:space="preserve"> €                                -   </w:t>
            </w:r>
          </w:p>
        </w:tc>
      </w:tr>
      <w:tr w:rsidR="00FE6293"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E6293" w:rsidRPr="003750DD" w:rsidRDefault="00FE6293" w:rsidP="004144C5">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FE6293" w:rsidRPr="003750DD" w:rsidRDefault="00FE6293" w:rsidP="004144C5">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FE6293" w:rsidRPr="003750DD" w:rsidRDefault="00FE6293" w:rsidP="004144C5">
            <w:pPr>
              <w:rPr>
                <w:rFonts w:ascii="Calibri" w:hAnsi="Calibri"/>
                <w:color w:val="000000"/>
                <w:sz w:val="28"/>
                <w:szCs w:val="28"/>
              </w:rPr>
            </w:pPr>
            <w:r w:rsidRPr="003750DD">
              <w:rPr>
                <w:rFonts w:ascii="Calibri" w:hAnsi="Calibri"/>
                <w:color w:val="000000"/>
                <w:sz w:val="28"/>
                <w:szCs w:val="28"/>
              </w:rPr>
              <w:t xml:space="preserve"> €                                -   </w:t>
            </w:r>
          </w:p>
        </w:tc>
      </w:tr>
      <w:tr w:rsidR="00FE6293"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E6293" w:rsidRPr="003750DD" w:rsidRDefault="00FE6293" w:rsidP="004144C5">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FE6293" w:rsidRPr="003750DD" w:rsidRDefault="00FE6293" w:rsidP="004144C5">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FE6293" w:rsidRPr="003750DD" w:rsidRDefault="00FE6293" w:rsidP="004144C5">
            <w:pPr>
              <w:rPr>
                <w:rFonts w:ascii="Calibri" w:hAnsi="Calibri"/>
                <w:color w:val="000000"/>
                <w:sz w:val="28"/>
                <w:szCs w:val="28"/>
              </w:rPr>
            </w:pPr>
            <w:r w:rsidRPr="003750DD">
              <w:rPr>
                <w:rFonts w:ascii="Calibri" w:hAnsi="Calibri"/>
                <w:color w:val="000000"/>
                <w:sz w:val="28"/>
                <w:szCs w:val="28"/>
              </w:rPr>
              <w:t xml:space="preserve"> €                                -   </w:t>
            </w:r>
          </w:p>
        </w:tc>
      </w:tr>
      <w:tr w:rsidR="00FE6293" w:rsidRPr="003750DD" w:rsidTr="004144C5">
        <w:trPr>
          <w:trHeight w:val="600"/>
        </w:trPr>
        <w:tc>
          <w:tcPr>
            <w:tcW w:w="960" w:type="dxa"/>
            <w:tcBorders>
              <w:top w:val="nil"/>
              <w:left w:val="nil"/>
              <w:bottom w:val="nil"/>
              <w:right w:val="nil"/>
            </w:tcBorders>
            <w:shd w:val="clear" w:color="auto" w:fill="auto"/>
            <w:noWrap/>
            <w:vAlign w:val="bottom"/>
            <w:hideMark/>
          </w:tcPr>
          <w:p w:rsidR="00FE6293" w:rsidRPr="003750DD" w:rsidRDefault="00FE6293" w:rsidP="004144C5">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FE6293" w:rsidRPr="003750DD" w:rsidRDefault="00FE6293" w:rsidP="004144C5">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FE6293" w:rsidRPr="003750DD" w:rsidRDefault="00FE6293" w:rsidP="004144C5">
            <w:pPr>
              <w:rPr>
                <w:rFonts w:ascii="Calibri" w:hAnsi="Calibri"/>
                <w:color w:val="000000"/>
                <w:sz w:val="28"/>
                <w:szCs w:val="28"/>
              </w:rPr>
            </w:pPr>
            <w:r w:rsidRPr="003750DD">
              <w:rPr>
                <w:rFonts w:ascii="Calibri" w:hAnsi="Calibri"/>
                <w:color w:val="000000"/>
                <w:sz w:val="28"/>
                <w:szCs w:val="28"/>
              </w:rPr>
              <w:t xml:space="preserve"> €    </w:t>
            </w:r>
            <w:r w:rsidRPr="00FE6293">
              <w:rPr>
                <w:rFonts w:ascii="Calibri" w:hAnsi="Calibri"/>
                <w:color w:val="000000"/>
                <w:sz w:val="28"/>
                <w:szCs w:val="28"/>
              </w:rPr>
              <w:t>4.996,20</w:t>
            </w:r>
          </w:p>
        </w:tc>
      </w:tr>
    </w:tbl>
    <w:p w:rsidR="00FE6293" w:rsidRDefault="00FE6293" w:rsidP="00FE6293">
      <w:pPr>
        <w:spacing w:after="7" w:line="250" w:lineRule="auto"/>
        <w:ind w:left="89" w:right="452" w:hanging="10"/>
        <w:rPr>
          <w:rFonts w:ascii="Bookman Old Style" w:hAnsi="Bookman Old Style"/>
          <w:sz w:val="18"/>
          <w:szCs w:val="18"/>
        </w:rPr>
      </w:pPr>
    </w:p>
    <w:p w:rsidR="00822811" w:rsidRDefault="00822811" w:rsidP="00822811">
      <w:pPr>
        <w:spacing w:after="7" w:line="250" w:lineRule="auto"/>
        <w:ind w:left="89" w:right="452" w:hanging="10"/>
        <w:jc w:val="both"/>
        <w:rPr>
          <w:rFonts w:ascii="Calibri" w:hAnsi="Calibri"/>
          <w:color w:val="000000"/>
          <w:sz w:val="28"/>
          <w:szCs w:val="28"/>
        </w:rPr>
      </w:pPr>
    </w:p>
    <w:p w:rsidR="007456DC" w:rsidRDefault="007456DC" w:rsidP="00822811">
      <w:pPr>
        <w:spacing w:after="7" w:line="250" w:lineRule="auto"/>
        <w:ind w:left="89" w:right="452" w:hanging="10"/>
        <w:jc w:val="both"/>
        <w:rPr>
          <w:rFonts w:ascii="Calibri" w:hAnsi="Calibri"/>
          <w:color w:val="000000"/>
          <w:sz w:val="28"/>
          <w:szCs w:val="28"/>
        </w:rPr>
      </w:pPr>
    </w:p>
    <w:p w:rsidR="00822811" w:rsidRDefault="00822811" w:rsidP="00822811">
      <w:pPr>
        <w:spacing w:after="7" w:line="250" w:lineRule="auto"/>
        <w:ind w:left="89" w:right="452" w:hanging="10"/>
        <w:rPr>
          <w:rFonts w:ascii="Bookman Old Style" w:hAnsi="Bookman Old Style"/>
          <w:sz w:val="18"/>
          <w:szCs w:val="18"/>
        </w:rPr>
      </w:pPr>
    </w:p>
    <w:p w:rsidR="00822811" w:rsidRPr="00D92B4A" w:rsidRDefault="00822811" w:rsidP="00822811">
      <w:pPr>
        <w:pBdr>
          <w:top w:val="single" w:sz="4" w:space="5"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D92B4A">
        <w:rPr>
          <w:b/>
          <w:i/>
        </w:rPr>
        <w:t>AGGREGATO P VOCE P0</w:t>
      </w:r>
      <w:r>
        <w:rPr>
          <w:b/>
          <w:i/>
        </w:rPr>
        <w:t>405</w:t>
      </w:r>
    </w:p>
    <w:p w:rsidR="00822811" w:rsidRPr="00D92B4A" w:rsidRDefault="00822811" w:rsidP="00822811">
      <w:pPr>
        <w:pBdr>
          <w:top w:val="single" w:sz="4" w:space="5"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FAMI FORMAZIONE</w:t>
      </w:r>
      <w:r w:rsidRPr="00D92B4A">
        <w:rPr>
          <w:b/>
          <w:i/>
        </w:rPr>
        <w:tab/>
      </w:r>
      <w:r w:rsidRPr="00D92B4A">
        <w:rPr>
          <w:b/>
          <w:i/>
          <w:sz w:val="24"/>
          <w:szCs w:val="24"/>
        </w:rPr>
        <w:t xml:space="preserve">€      </w:t>
      </w:r>
      <w:r>
        <w:rPr>
          <w:rFonts w:ascii="Calibri" w:hAnsi="Calibri" w:cs="Calibri"/>
          <w:color w:val="000000"/>
          <w:sz w:val="22"/>
          <w:szCs w:val="22"/>
        </w:rPr>
        <w:t>60.000,00</w:t>
      </w:r>
    </w:p>
    <w:p w:rsidR="00822811" w:rsidRPr="00D92B4A" w:rsidRDefault="00822811" w:rsidP="00822811">
      <w:pPr>
        <w:spacing w:after="7" w:line="250" w:lineRule="auto"/>
        <w:ind w:left="89" w:right="452" w:hanging="10"/>
        <w:rPr>
          <w:rFonts w:ascii="Bookman Old Style" w:hAnsi="Bookman Old Style"/>
          <w:sz w:val="28"/>
          <w:szCs w:val="28"/>
        </w:rPr>
      </w:pPr>
    </w:p>
    <w:p w:rsidR="00822811" w:rsidRPr="00D37EF7" w:rsidRDefault="00822811" w:rsidP="00822811">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55" w:type="dxa"/>
        <w:tblCellMar>
          <w:left w:w="0" w:type="dxa"/>
          <w:right w:w="0" w:type="dxa"/>
        </w:tblCellMar>
        <w:tblLook w:val="04A0" w:firstRow="1" w:lastRow="0" w:firstColumn="1" w:lastColumn="0" w:noHBand="0" w:noVBand="1"/>
      </w:tblPr>
      <w:tblGrid>
        <w:gridCol w:w="960"/>
        <w:gridCol w:w="294"/>
        <w:gridCol w:w="3552"/>
        <w:gridCol w:w="1914"/>
        <w:gridCol w:w="2935"/>
      </w:tblGrid>
      <w:tr w:rsidR="00822811" w:rsidTr="0038682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tcMar>
              <w:top w:w="16" w:type="dxa"/>
              <w:left w:w="16" w:type="dxa"/>
              <w:bottom w:w="0" w:type="dxa"/>
              <w:right w:w="16" w:type="dxa"/>
            </w:tcMar>
            <w:vAlign w:val="center"/>
            <w:hideMark/>
          </w:tcPr>
          <w:p w:rsidR="00822811" w:rsidRDefault="00822811">
            <w:pPr>
              <w:jc w:val="center"/>
              <w:rPr>
                <w:rFonts w:ascii="Calibri" w:hAnsi="Calibri"/>
                <w:b/>
                <w:bCs/>
                <w:color w:val="000000"/>
                <w:sz w:val="28"/>
                <w:szCs w:val="28"/>
              </w:rPr>
            </w:pPr>
            <w:r>
              <w:rPr>
                <w:rFonts w:ascii="Calibri" w:hAnsi="Calibri"/>
                <w:b/>
                <w:bCs/>
                <w:color w:val="000000"/>
                <w:sz w:val="28"/>
                <w:szCs w:val="28"/>
              </w:rPr>
              <w:t>03</w:t>
            </w:r>
          </w:p>
        </w:tc>
        <w:tc>
          <w:tcPr>
            <w:tcW w:w="5760" w:type="dxa"/>
            <w:gridSpan w:val="3"/>
            <w:tcBorders>
              <w:top w:val="single" w:sz="4" w:space="0" w:color="auto"/>
              <w:left w:val="nil"/>
              <w:bottom w:val="single" w:sz="4" w:space="0" w:color="auto"/>
              <w:right w:val="single" w:sz="8" w:space="0" w:color="000000"/>
            </w:tcBorders>
            <w:shd w:val="clear" w:color="auto" w:fill="auto"/>
            <w:tcMar>
              <w:top w:w="16" w:type="dxa"/>
              <w:left w:w="16" w:type="dxa"/>
              <w:bottom w:w="0" w:type="dxa"/>
              <w:right w:w="16" w:type="dxa"/>
            </w:tcMar>
            <w:vAlign w:val="center"/>
            <w:hideMark/>
          </w:tcPr>
          <w:p w:rsidR="00822811" w:rsidRDefault="00822811">
            <w:pPr>
              <w:jc w:val="center"/>
              <w:rPr>
                <w:rFonts w:ascii="Calibri" w:hAnsi="Calibri"/>
                <w:b/>
                <w:bCs/>
                <w:color w:val="000000"/>
                <w:sz w:val="28"/>
                <w:szCs w:val="28"/>
              </w:rPr>
            </w:pPr>
            <w:r>
              <w:rPr>
                <w:rFonts w:ascii="Calibri" w:hAnsi="Calibri"/>
                <w:b/>
                <w:bCs/>
                <w:color w:val="000000"/>
                <w:sz w:val="28"/>
                <w:szCs w:val="28"/>
              </w:rPr>
              <w:t>Finanziamenti dallo Stato</w:t>
            </w:r>
          </w:p>
        </w:tc>
        <w:tc>
          <w:tcPr>
            <w:tcW w:w="2935" w:type="dxa"/>
            <w:tcBorders>
              <w:top w:val="nil"/>
              <w:left w:val="nil"/>
              <w:bottom w:val="nil"/>
              <w:right w:val="nil"/>
            </w:tcBorders>
            <w:shd w:val="clear" w:color="auto" w:fill="auto"/>
            <w:noWrap/>
            <w:tcMar>
              <w:top w:w="16" w:type="dxa"/>
              <w:left w:w="16" w:type="dxa"/>
              <w:bottom w:w="0" w:type="dxa"/>
              <w:right w:w="16" w:type="dxa"/>
            </w:tcMar>
            <w:vAlign w:val="bottom"/>
            <w:hideMark/>
          </w:tcPr>
          <w:p w:rsidR="00822811" w:rsidRDefault="00822811">
            <w:pPr>
              <w:rPr>
                <w:rFonts w:ascii="Calibri" w:hAnsi="Calibri"/>
                <w:color w:val="000000"/>
                <w:sz w:val="22"/>
                <w:szCs w:val="22"/>
              </w:rPr>
            </w:pPr>
          </w:p>
        </w:tc>
      </w:tr>
      <w:tr w:rsidR="00822811" w:rsidTr="0038682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hideMark/>
          </w:tcPr>
          <w:p w:rsidR="00822811" w:rsidRDefault="00822811">
            <w:pPr>
              <w:rPr>
                <w:rFonts w:ascii="Arial" w:hAnsi="Arial" w:cs="Arial"/>
                <w:b/>
                <w:bCs/>
                <w:sz w:val="22"/>
                <w:szCs w:val="22"/>
              </w:rPr>
            </w:pPr>
            <w:r>
              <w:rPr>
                <w:rFonts w:ascii="Arial" w:hAnsi="Arial" w:cs="Arial"/>
                <w:b/>
                <w:bCs/>
                <w:sz w:val="22"/>
                <w:szCs w:val="22"/>
              </w:rPr>
              <w:t> </w:t>
            </w:r>
          </w:p>
        </w:tc>
        <w:tc>
          <w:tcPr>
            <w:tcW w:w="0" w:type="auto"/>
            <w:tcBorders>
              <w:top w:val="nil"/>
              <w:left w:val="nil"/>
              <w:bottom w:val="single" w:sz="4" w:space="0" w:color="auto"/>
              <w:right w:val="single" w:sz="4" w:space="0" w:color="auto"/>
            </w:tcBorders>
            <w:shd w:val="clear" w:color="auto" w:fill="auto"/>
            <w:noWrap/>
            <w:tcMar>
              <w:top w:w="16" w:type="dxa"/>
              <w:left w:w="16" w:type="dxa"/>
              <w:bottom w:w="0" w:type="dxa"/>
              <w:right w:w="16" w:type="dxa"/>
            </w:tcMar>
            <w:vAlign w:val="center"/>
            <w:hideMark/>
          </w:tcPr>
          <w:p w:rsidR="00822811" w:rsidRDefault="00822811" w:rsidP="00386825">
            <w:pPr>
              <w:jc w:val="center"/>
              <w:rPr>
                <w:rFonts w:ascii="Arial" w:hAnsi="Arial" w:cs="Arial"/>
                <w:b/>
                <w:bCs/>
                <w:sz w:val="22"/>
                <w:szCs w:val="22"/>
              </w:rPr>
            </w:pPr>
            <w:r>
              <w:rPr>
                <w:rFonts w:ascii="Arial" w:hAnsi="Arial" w:cs="Arial"/>
                <w:b/>
                <w:bCs/>
                <w:sz w:val="22"/>
                <w:szCs w:val="22"/>
              </w:rPr>
              <w:t>0</w:t>
            </w:r>
            <w:r w:rsidR="00386825">
              <w:rPr>
                <w:rFonts w:ascii="Arial" w:hAnsi="Arial" w:cs="Arial"/>
                <w:b/>
                <w:bCs/>
                <w:sz w:val="22"/>
                <w:szCs w:val="22"/>
              </w:rPr>
              <w:t>6</w:t>
            </w:r>
          </w:p>
        </w:tc>
        <w:tc>
          <w:tcPr>
            <w:tcW w:w="3352" w:type="dxa"/>
            <w:tcBorders>
              <w:top w:val="nil"/>
              <w:left w:val="nil"/>
              <w:bottom w:val="single" w:sz="4" w:space="0" w:color="auto"/>
              <w:right w:val="single" w:sz="4" w:space="0" w:color="auto"/>
            </w:tcBorders>
            <w:shd w:val="clear" w:color="auto" w:fill="auto"/>
            <w:tcMar>
              <w:top w:w="16" w:type="dxa"/>
              <w:left w:w="16" w:type="dxa"/>
              <w:bottom w:w="0" w:type="dxa"/>
              <w:right w:w="16" w:type="dxa"/>
            </w:tcMar>
            <w:vAlign w:val="center"/>
            <w:hideMark/>
          </w:tcPr>
          <w:p w:rsidR="00822811" w:rsidRDefault="00822811">
            <w:pPr>
              <w:jc w:val="center"/>
              <w:rPr>
                <w:rFonts w:ascii="Arial" w:hAnsi="Arial" w:cs="Arial"/>
                <w:sz w:val="22"/>
                <w:szCs w:val="22"/>
              </w:rPr>
            </w:pPr>
            <w:r>
              <w:rPr>
                <w:rFonts w:ascii="Arial" w:hAnsi="Arial" w:cs="Arial"/>
                <w:sz w:val="22"/>
                <w:szCs w:val="22"/>
              </w:rPr>
              <w:t>Altri finanziamenti non vincolati dallo Stato</w:t>
            </w:r>
          </w:p>
        </w:tc>
        <w:tc>
          <w:tcPr>
            <w:tcW w:w="0" w:type="auto"/>
            <w:tcBorders>
              <w:top w:val="nil"/>
              <w:left w:val="nil"/>
              <w:bottom w:val="single" w:sz="4" w:space="0" w:color="auto"/>
              <w:right w:val="single" w:sz="4" w:space="0" w:color="auto"/>
            </w:tcBorders>
            <w:shd w:val="clear" w:color="auto" w:fill="auto"/>
            <w:noWrap/>
            <w:tcMar>
              <w:top w:w="16" w:type="dxa"/>
              <w:left w:w="16" w:type="dxa"/>
              <w:bottom w:w="0" w:type="dxa"/>
              <w:right w:w="16" w:type="dxa"/>
            </w:tcMar>
            <w:vAlign w:val="bottom"/>
            <w:hideMark/>
          </w:tcPr>
          <w:p w:rsidR="00822811" w:rsidRDefault="00822811">
            <w:pPr>
              <w:rPr>
                <w:rFonts w:ascii="Arial" w:hAnsi="Arial" w:cs="Arial"/>
                <w:color w:val="000000"/>
                <w:sz w:val="22"/>
                <w:szCs w:val="22"/>
              </w:rPr>
            </w:pPr>
            <w:r>
              <w:rPr>
                <w:rFonts w:ascii="Arial" w:hAnsi="Arial" w:cs="Arial"/>
                <w:color w:val="000000"/>
                <w:sz w:val="22"/>
                <w:szCs w:val="22"/>
              </w:rPr>
              <w:t xml:space="preserve"> €          60.000,00 </w:t>
            </w:r>
          </w:p>
        </w:tc>
        <w:tc>
          <w:tcPr>
            <w:tcW w:w="2935" w:type="dxa"/>
            <w:tcBorders>
              <w:top w:val="single" w:sz="8" w:space="0" w:color="auto"/>
              <w:left w:val="single" w:sz="8" w:space="0" w:color="auto"/>
              <w:bottom w:val="single" w:sz="8" w:space="0" w:color="auto"/>
              <w:right w:val="single" w:sz="8" w:space="0" w:color="auto"/>
            </w:tcBorders>
            <w:shd w:val="clear" w:color="auto" w:fill="auto"/>
            <w:noWrap/>
            <w:tcMar>
              <w:top w:w="16" w:type="dxa"/>
              <w:left w:w="16" w:type="dxa"/>
              <w:bottom w:w="0" w:type="dxa"/>
              <w:right w:w="16" w:type="dxa"/>
            </w:tcMar>
            <w:vAlign w:val="bottom"/>
            <w:hideMark/>
          </w:tcPr>
          <w:p w:rsidR="00822811" w:rsidRDefault="00822811">
            <w:pPr>
              <w:rPr>
                <w:rFonts w:ascii="Arial" w:hAnsi="Arial" w:cs="Arial"/>
                <w:b/>
                <w:bCs/>
                <w:color w:val="000000"/>
                <w:sz w:val="22"/>
                <w:szCs w:val="22"/>
              </w:rPr>
            </w:pPr>
            <w:r>
              <w:rPr>
                <w:rFonts w:ascii="Arial" w:hAnsi="Arial" w:cs="Arial"/>
                <w:b/>
                <w:bCs/>
                <w:color w:val="000000"/>
                <w:sz w:val="22"/>
                <w:szCs w:val="22"/>
              </w:rPr>
              <w:t xml:space="preserve"> €           60.000,00 </w:t>
            </w:r>
          </w:p>
        </w:tc>
      </w:tr>
    </w:tbl>
    <w:p w:rsidR="00822811" w:rsidRDefault="00822811" w:rsidP="00822811">
      <w:pPr>
        <w:spacing w:after="7" w:line="250" w:lineRule="auto"/>
        <w:ind w:left="89" w:right="452" w:hanging="10"/>
        <w:rPr>
          <w:rFonts w:ascii="Bookman Old Style" w:hAnsi="Bookman Old Style"/>
          <w:sz w:val="28"/>
          <w:szCs w:val="28"/>
        </w:rPr>
      </w:pPr>
    </w:p>
    <w:p w:rsidR="00822811" w:rsidRDefault="00822811" w:rsidP="00822811">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822811" w:rsidRPr="003750DD"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2811" w:rsidRPr="003750DD" w:rsidRDefault="00822811" w:rsidP="004144C5">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822811" w:rsidRPr="003750DD" w:rsidRDefault="00822811" w:rsidP="00822811">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 xml:space="preserve">               30.000,00</w:t>
            </w:r>
          </w:p>
        </w:tc>
      </w:tr>
      <w:tr w:rsidR="00822811"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22811" w:rsidRPr="003750DD" w:rsidRDefault="00822811" w:rsidP="004144C5">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 xml:space="preserve"> €                                -   </w:t>
            </w:r>
          </w:p>
        </w:tc>
      </w:tr>
      <w:tr w:rsidR="00822811"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22811" w:rsidRPr="003750DD" w:rsidRDefault="00822811" w:rsidP="004144C5">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 xml:space="preserve">               30.000,00</w:t>
            </w:r>
          </w:p>
        </w:tc>
      </w:tr>
      <w:tr w:rsidR="00822811"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22811" w:rsidRPr="003750DD" w:rsidRDefault="00822811" w:rsidP="004144C5">
            <w:pPr>
              <w:jc w:val="center"/>
              <w:rPr>
                <w:rFonts w:ascii="Calibri" w:hAnsi="Calibri"/>
                <w:color w:val="000000"/>
                <w:sz w:val="28"/>
                <w:szCs w:val="28"/>
              </w:rPr>
            </w:pPr>
            <w:r w:rsidRPr="003750DD">
              <w:rPr>
                <w:rFonts w:ascii="Calibri" w:hAnsi="Calibri"/>
                <w:color w:val="000000"/>
                <w:sz w:val="28"/>
                <w:szCs w:val="28"/>
              </w:rPr>
              <w:lastRenderedPageBreak/>
              <w:t>04</w:t>
            </w:r>
          </w:p>
        </w:tc>
        <w:tc>
          <w:tcPr>
            <w:tcW w:w="5760" w:type="dxa"/>
            <w:tcBorders>
              <w:top w:val="nil"/>
              <w:left w:val="nil"/>
              <w:bottom w:val="single" w:sz="4" w:space="0" w:color="auto"/>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 xml:space="preserve"> €                                -   </w:t>
            </w:r>
          </w:p>
        </w:tc>
      </w:tr>
      <w:tr w:rsidR="00822811"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22811" w:rsidRPr="003750DD" w:rsidRDefault="00822811" w:rsidP="004144C5">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 xml:space="preserve"> €                                -   </w:t>
            </w:r>
          </w:p>
        </w:tc>
      </w:tr>
      <w:tr w:rsidR="00822811"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22811" w:rsidRPr="003750DD" w:rsidRDefault="00822811" w:rsidP="004144C5">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 xml:space="preserve"> €                                -   </w:t>
            </w:r>
          </w:p>
        </w:tc>
      </w:tr>
      <w:tr w:rsidR="00822811"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22811" w:rsidRPr="003750DD" w:rsidRDefault="00822811" w:rsidP="004144C5">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 xml:space="preserve"> €                                -   </w:t>
            </w:r>
          </w:p>
        </w:tc>
      </w:tr>
      <w:tr w:rsidR="00822811"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22811" w:rsidRPr="003750DD" w:rsidRDefault="00822811" w:rsidP="004144C5">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 xml:space="preserve"> €                                -   </w:t>
            </w:r>
          </w:p>
        </w:tc>
      </w:tr>
      <w:tr w:rsidR="00822811"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22811" w:rsidRPr="003750DD" w:rsidRDefault="00822811" w:rsidP="004144C5">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 xml:space="preserve"> €                                -   </w:t>
            </w:r>
          </w:p>
        </w:tc>
      </w:tr>
      <w:tr w:rsidR="00822811" w:rsidRPr="003750DD" w:rsidTr="004144C5">
        <w:trPr>
          <w:trHeight w:val="600"/>
        </w:trPr>
        <w:tc>
          <w:tcPr>
            <w:tcW w:w="960" w:type="dxa"/>
            <w:tcBorders>
              <w:top w:val="nil"/>
              <w:left w:val="nil"/>
              <w:bottom w:val="nil"/>
              <w:right w:val="nil"/>
            </w:tcBorders>
            <w:shd w:val="clear" w:color="auto" w:fill="auto"/>
            <w:noWrap/>
            <w:vAlign w:val="bottom"/>
            <w:hideMark/>
          </w:tcPr>
          <w:p w:rsidR="00822811" w:rsidRPr="003750DD" w:rsidRDefault="00822811" w:rsidP="004144C5">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822811" w:rsidRPr="003750DD" w:rsidRDefault="00822811" w:rsidP="004144C5">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22811" w:rsidRPr="003750DD" w:rsidRDefault="00822811" w:rsidP="00822811">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 xml:space="preserve">               60.000,00</w:t>
            </w:r>
          </w:p>
        </w:tc>
      </w:tr>
    </w:tbl>
    <w:p w:rsidR="00822811" w:rsidRDefault="00822811" w:rsidP="00822811">
      <w:pPr>
        <w:spacing w:after="7" w:line="250" w:lineRule="auto"/>
        <w:ind w:left="89" w:right="452" w:hanging="10"/>
        <w:rPr>
          <w:rFonts w:ascii="Bookman Old Style" w:hAnsi="Bookman Old Style"/>
          <w:sz w:val="18"/>
          <w:szCs w:val="18"/>
        </w:rPr>
      </w:pPr>
    </w:p>
    <w:p w:rsidR="00822811" w:rsidRDefault="00822811" w:rsidP="00822811">
      <w:pPr>
        <w:spacing w:after="7" w:line="250" w:lineRule="auto"/>
        <w:ind w:left="89" w:right="452" w:hanging="10"/>
        <w:jc w:val="both"/>
        <w:rPr>
          <w:rFonts w:ascii="Calibri" w:hAnsi="Calibri"/>
          <w:color w:val="000000"/>
          <w:sz w:val="28"/>
          <w:szCs w:val="28"/>
        </w:rPr>
      </w:pPr>
    </w:p>
    <w:p w:rsidR="00822811" w:rsidRPr="00822811" w:rsidRDefault="00822811" w:rsidP="00822811">
      <w:pPr>
        <w:jc w:val="both"/>
        <w:rPr>
          <w:rFonts w:ascii="Calibri" w:hAnsi="Calibri"/>
          <w:color w:val="000000"/>
          <w:sz w:val="28"/>
          <w:szCs w:val="28"/>
        </w:rPr>
      </w:pPr>
      <w:r w:rsidRPr="00822811">
        <w:rPr>
          <w:rFonts w:ascii="Calibri" w:hAnsi="Calibri"/>
          <w:color w:val="000000"/>
          <w:sz w:val="28"/>
          <w:szCs w:val="28"/>
        </w:rPr>
        <w:t>Il progetto è stato proposto dal M.I.U.R. – Dipartimento per il Sistema Educativo di Istruzione e Formazione – Direzione Generale per lo studente, l’Integrazione e la Partecipazione e prevede la realizzazione e la gestione di un portale web creato per la diffusione dei materiali relativi alla formazione del personale scolastico (D.S., docenti e personale A.T.A.), scambio di informazioni e materiali, documentazione, interconnessione tra Soggetti partecipanti, supporto alle attività di tutoraggio nell’ambito della ricerca-azione, attività di monitoraggio dei percorsi attivati.</w:t>
      </w:r>
    </w:p>
    <w:p w:rsidR="00822811" w:rsidRPr="00822811" w:rsidRDefault="00822811" w:rsidP="00822811">
      <w:pPr>
        <w:jc w:val="both"/>
        <w:rPr>
          <w:rFonts w:ascii="Calibri" w:hAnsi="Calibri"/>
          <w:color w:val="000000"/>
          <w:sz w:val="28"/>
          <w:szCs w:val="28"/>
        </w:rPr>
      </w:pPr>
      <w:r w:rsidRPr="00822811">
        <w:rPr>
          <w:rFonts w:ascii="Calibri" w:hAnsi="Calibri"/>
          <w:color w:val="000000"/>
          <w:sz w:val="28"/>
          <w:szCs w:val="28"/>
        </w:rPr>
        <w:t>Tale sito dovrà essere connesso ed integrato in maniera sistematica con il sito interistituzionale “Portale Integrazione Migranti” e con il sito istituzionale del M.I.U.R., finalizzato alla diffusione delle buone pratiche didattiche in tema di integrazione scolastica.</w:t>
      </w:r>
    </w:p>
    <w:p w:rsidR="00822811" w:rsidRDefault="00822811" w:rsidP="00822811">
      <w:pPr>
        <w:spacing w:after="7" w:line="250" w:lineRule="auto"/>
        <w:ind w:left="89" w:right="452" w:hanging="10"/>
        <w:jc w:val="both"/>
        <w:rPr>
          <w:rFonts w:ascii="Calibri" w:hAnsi="Calibri"/>
          <w:color w:val="000000"/>
          <w:sz w:val="28"/>
          <w:szCs w:val="28"/>
        </w:rPr>
      </w:pPr>
    </w:p>
    <w:p w:rsidR="00822811" w:rsidRDefault="00822811" w:rsidP="00822811">
      <w:pPr>
        <w:spacing w:after="7" w:line="250" w:lineRule="auto"/>
        <w:ind w:left="89" w:right="452" w:hanging="10"/>
        <w:rPr>
          <w:rFonts w:ascii="Bookman Old Style" w:hAnsi="Bookman Old Style"/>
          <w:sz w:val="18"/>
          <w:szCs w:val="18"/>
        </w:rPr>
      </w:pPr>
    </w:p>
    <w:p w:rsidR="00822811" w:rsidRPr="00D92B4A" w:rsidRDefault="00822811" w:rsidP="00822811">
      <w:pPr>
        <w:pBdr>
          <w:top w:val="single" w:sz="4" w:space="5"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D92B4A">
        <w:rPr>
          <w:b/>
          <w:i/>
        </w:rPr>
        <w:t>AGGREGATO P VOCE P0</w:t>
      </w:r>
      <w:r>
        <w:rPr>
          <w:b/>
          <w:i/>
        </w:rPr>
        <w:t>406</w:t>
      </w:r>
    </w:p>
    <w:p w:rsidR="00822811" w:rsidRPr="00D92B4A" w:rsidRDefault="00822811" w:rsidP="00822811">
      <w:pPr>
        <w:pBdr>
          <w:top w:val="single" w:sz="4" w:space="5"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 xml:space="preserve">FAMI </w:t>
      </w:r>
      <w:r>
        <w:rPr>
          <w:rFonts w:ascii="Calibri" w:hAnsi="Calibri" w:cs="Calibri"/>
          <w:b/>
          <w:bCs/>
          <w:color w:val="000000"/>
          <w:sz w:val="22"/>
          <w:szCs w:val="22"/>
        </w:rPr>
        <w:t>GOVERNANCE</w:t>
      </w:r>
      <w:r w:rsidRPr="00D92B4A">
        <w:rPr>
          <w:b/>
          <w:i/>
        </w:rPr>
        <w:tab/>
      </w:r>
      <w:r w:rsidRPr="00D92B4A">
        <w:rPr>
          <w:b/>
          <w:i/>
          <w:sz w:val="24"/>
          <w:szCs w:val="24"/>
        </w:rPr>
        <w:t xml:space="preserve">€      </w:t>
      </w:r>
      <w:r>
        <w:rPr>
          <w:b/>
          <w:i/>
          <w:sz w:val="24"/>
          <w:szCs w:val="24"/>
        </w:rPr>
        <w:t>130</w:t>
      </w:r>
      <w:r>
        <w:rPr>
          <w:rFonts w:ascii="Calibri" w:hAnsi="Calibri" w:cs="Calibri"/>
          <w:color w:val="000000"/>
          <w:sz w:val="22"/>
          <w:szCs w:val="22"/>
        </w:rPr>
        <w:t>.000,00</w:t>
      </w:r>
    </w:p>
    <w:p w:rsidR="00822811" w:rsidRPr="00D92B4A" w:rsidRDefault="00822811" w:rsidP="00822811">
      <w:pPr>
        <w:spacing w:after="7" w:line="250" w:lineRule="auto"/>
        <w:ind w:left="89" w:right="452" w:hanging="10"/>
        <w:rPr>
          <w:rFonts w:ascii="Bookman Old Style" w:hAnsi="Bookman Old Style"/>
          <w:sz w:val="28"/>
          <w:szCs w:val="28"/>
        </w:rPr>
      </w:pPr>
    </w:p>
    <w:p w:rsidR="00822811" w:rsidRPr="00D37EF7" w:rsidRDefault="00822811" w:rsidP="00822811">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797" w:type="dxa"/>
        <w:tblCellMar>
          <w:left w:w="0" w:type="dxa"/>
          <w:right w:w="0" w:type="dxa"/>
        </w:tblCellMar>
        <w:tblLook w:val="04A0" w:firstRow="1" w:lastRow="0" w:firstColumn="1" w:lastColumn="0" w:noHBand="0" w:noVBand="1"/>
      </w:tblPr>
      <w:tblGrid>
        <w:gridCol w:w="960"/>
        <w:gridCol w:w="289"/>
        <w:gridCol w:w="3412"/>
        <w:gridCol w:w="2010"/>
        <w:gridCol w:w="3126"/>
      </w:tblGrid>
      <w:tr w:rsidR="00822811" w:rsidTr="007456DC">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tcMar>
              <w:top w:w="16" w:type="dxa"/>
              <w:left w:w="16" w:type="dxa"/>
              <w:bottom w:w="0" w:type="dxa"/>
              <w:right w:w="16" w:type="dxa"/>
            </w:tcMar>
            <w:vAlign w:val="center"/>
            <w:hideMark/>
          </w:tcPr>
          <w:p w:rsidR="00822811" w:rsidRDefault="00822811" w:rsidP="004144C5">
            <w:pPr>
              <w:jc w:val="center"/>
              <w:rPr>
                <w:rFonts w:ascii="Calibri" w:hAnsi="Calibri"/>
                <w:b/>
                <w:bCs/>
                <w:color w:val="000000"/>
                <w:sz w:val="28"/>
                <w:szCs w:val="28"/>
              </w:rPr>
            </w:pPr>
            <w:r>
              <w:rPr>
                <w:rFonts w:ascii="Calibri" w:hAnsi="Calibri"/>
                <w:b/>
                <w:bCs/>
                <w:color w:val="000000"/>
                <w:sz w:val="28"/>
                <w:szCs w:val="28"/>
              </w:rPr>
              <w:t>03</w:t>
            </w:r>
          </w:p>
        </w:tc>
        <w:tc>
          <w:tcPr>
            <w:tcW w:w="5711" w:type="dxa"/>
            <w:gridSpan w:val="3"/>
            <w:tcBorders>
              <w:top w:val="single" w:sz="4" w:space="0" w:color="auto"/>
              <w:left w:val="nil"/>
              <w:bottom w:val="single" w:sz="4" w:space="0" w:color="auto"/>
              <w:right w:val="single" w:sz="8" w:space="0" w:color="000000"/>
            </w:tcBorders>
            <w:shd w:val="clear" w:color="auto" w:fill="auto"/>
            <w:tcMar>
              <w:top w:w="16" w:type="dxa"/>
              <w:left w:w="16" w:type="dxa"/>
              <w:bottom w:w="0" w:type="dxa"/>
              <w:right w:w="16" w:type="dxa"/>
            </w:tcMar>
            <w:vAlign w:val="center"/>
            <w:hideMark/>
          </w:tcPr>
          <w:p w:rsidR="00822811" w:rsidRDefault="00822811" w:rsidP="004144C5">
            <w:pPr>
              <w:jc w:val="center"/>
              <w:rPr>
                <w:rFonts w:ascii="Calibri" w:hAnsi="Calibri"/>
                <w:b/>
                <w:bCs/>
                <w:color w:val="000000"/>
                <w:sz w:val="28"/>
                <w:szCs w:val="28"/>
              </w:rPr>
            </w:pPr>
            <w:r>
              <w:rPr>
                <w:rFonts w:ascii="Calibri" w:hAnsi="Calibri"/>
                <w:b/>
                <w:bCs/>
                <w:color w:val="000000"/>
                <w:sz w:val="28"/>
                <w:szCs w:val="28"/>
              </w:rPr>
              <w:t>Finanziamenti dallo Stato</w:t>
            </w:r>
          </w:p>
        </w:tc>
        <w:tc>
          <w:tcPr>
            <w:tcW w:w="3126" w:type="dxa"/>
            <w:tcBorders>
              <w:top w:val="nil"/>
              <w:left w:val="nil"/>
              <w:bottom w:val="nil"/>
              <w:right w:val="nil"/>
            </w:tcBorders>
            <w:shd w:val="clear" w:color="auto" w:fill="auto"/>
            <w:noWrap/>
            <w:tcMar>
              <w:top w:w="16" w:type="dxa"/>
              <w:left w:w="16" w:type="dxa"/>
              <w:bottom w:w="0" w:type="dxa"/>
              <w:right w:w="16" w:type="dxa"/>
            </w:tcMar>
            <w:vAlign w:val="bottom"/>
            <w:hideMark/>
          </w:tcPr>
          <w:p w:rsidR="00822811" w:rsidRDefault="00822811" w:rsidP="004144C5">
            <w:pPr>
              <w:rPr>
                <w:rFonts w:ascii="Calibri" w:hAnsi="Calibri"/>
                <w:color w:val="000000"/>
                <w:sz w:val="22"/>
                <w:szCs w:val="22"/>
              </w:rPr>
            </w:pPr>
          </w:p>
        </w:tc>
      </w:tr>
      <w:tr w:rsidR="00822811" w:rsidTr="007456DC">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hideMark/>
          </w:tcPr>
          <w:p w:rsidR="00822811" w:rsidRDefault="00822811" w:rsidP="004144C5">
            <w:pPr>
              <w:rPr>
                <w:rFonts w:ascii="Arial" w:hAnsi="Arial" w:cs="Arial"/>
                <w:b/>
                <w:bCs/>
                <w:sz w:val="22"/>
                <w:szCs w:val="22"/>
              </w:rPr>
            </w:pPr>
            <w:r>
              <w:rPr>
                <w:rFonts w:ascii="Arial" w:hAnsi="Arial" w:cs="Arial"/>
                <w:b/>
                <w:bCs/>
                <w:sz w:val="22"/>
                <w:szCs w:val="22"/>
              </w:rPr>
              <w:t> </w:t>
            </w:r>
          </w:p>
        </w:tc>
        <w:tc>
          <w:tcPr>
            <w:tcW w:w="0" w:type="auto"/>
            <w:tcBorders>
              <w:top w:val="nil"/>
              <w:left w:val="nil"/>
              <w:bottom w:val="single" w:sz="4" w:space="0" w:color="auto"/>
              <w:right w:val="single" w:sz="4" w:space="0" w:color="auto"/>
            </w:tcBorders>
            <w:shd w:val="clear" w:color="auto" w:fill="auto"/>
            <w:noWrap/>
            <w:tcMar>
              <w:top w:w="16" w:type="dxa"/>
              <w:left w:w="16" w:type="dxa"/>
              <w:bottom w:w="0" w:type="dxa"/>
              <w:right w:w="16" w:type="dxa"/>
            </w:tcMar>
            <w:vAlign w:val="center"/>
            <w:hideMark/>
          </w:tcPr>
          <w:p w:rsidR="00822811" w:rsidRDefault="00822811" w:rsidP="00386825">
            <w:pPr>
              <w:jc w:val="center"/>
              <w:rPr>
                <w:rFonts w:ascii="Arial" w:hAnsi="Arial" w:cs="Arial"/>
                <w:b/>
                <w:bCs/>
                <w:sz w:val="22"/>
                <w:szCs w:val="22"/>
              </w:rPr>
            </w:pPr>
            <w:r>
              <w:rPr>
                <w:rFonts w:ascii="Arial" w:hAnsi="Arial" w:cs="Arial"/>
                <w:b/>
                <w:bCs/>
                <w:sz w:val="22"/>
                <w:szCs w:val="22"/>
              </w:rPr>
              <w:t>0</w:t>
            </w:r>
            <w:r w:rsidR="00386825">
              <w:rPr>
                <w:rFonts w:ascii="Arial" w:hAnsi="Arial" w:cs="Arial"/>
                <w:b/>
                <w:bCs/>
                <w:sz w:val="22"/>
                <w:szCs w:val="22"/>
              </w:rPr>
              <w:t>6</w:t>
            </w:r>
          </w:p>
        </w:tc>
        <w:tc>
          <w:tcPr>
            <w:tcW w:w="3272" w:type="dxa"/>
            <w:tcBorders>
              <w:top w:val="nil"/>
              <w:left w:val="nil"/>
              <w:bottom w:val="single" w:sz="4" w:space="0" w:color="auto"/>
              <w:right w:val="single" w:sz="4" w:space="0" w:color="auto"/>
            </w:tcBorders>
            <w:shd w:val="clear" w:color="auto" w:fill="auto"/>
            <w:tcMar>
              <w:top w:w="16" w:type="dxa"/>
              <w:left w:w="16" w:type="dxa"/>
              <w:bottom w:w="0" w:type="dxa"/>
              <w:right w:w="16" w:type="dxa"/>
            </w:tcMar>
            <w:vAlign w:val="center"/>
            <w:hideMark/>
          </w:tcPr>
          <w:p w:rsidR="00822811" w:rsidRDefault="00822811" w:rsidP="004144C5">
            <w:pPr>
              <w:jc w:val="center"/>
              <w:rPr>
                <w:rFonts w:ascii="Arial" w:hAnsi="Arial" w:cs="Arial"/>
                <w:sz w:val="22"/>
                <w:szCs w:val="22"/>
              </w:rPr>
            </w:pPr>
            <w:r>
              <w:rPr>
                <w:rFonts w:ascii="Arial" w:hAnsi="Arial" w:cs="Arial"/>
                <w:sz w:val="22"/>
                <w:szCs w:val="22"/>
              </w:rPr>
              <w:t>Altri finanziamenti non vincolati dallo Stato</w:t>
            </w:r>
          </w:p>
        </w:tc>
        <w:tc>
          <w:tcPr>
            <w:tcW w:w="0" w:type="auto"/>
            <w:tcBorders>
              <w:top w:val="nil"/>
              <w:left w:val="nil"/>
              <w:bottom w:val="single" w:sz="4" w:space="0" w:color="auto"/>
              <w:right w:val="single" w:sz="4" w:space="0" w:color="auto"/>
            </w:tcBorders>
            <w:shd w:val="clear" w:color="auto" w:fill="auto"/>
            <w:noWrap/>
            <w:tcMar>
              <w:top w:w="16" w:type="dxa"/>
              <w:left w:w="16" w:type="dxa"/>
              <w:bottom w:w="0" w:type="dxa"/>
              <w:right w:w="16" w:type="dxa"/>
            </w:tcMar>
            <w:vAlign w:val="bottom"/>
            <w:hideMark/>
          </w:tcPr>
          <w:p w:rsidR="00822811" w:rsidRDefault="00822811" w:rsidP="00822811">
            <w:pPr>
              <w:rPr>
                <w:rFonts w:ascii="Arial" w:hAnsi="Arial" w:cs="Arial"/>
                <w:color w:val="000000"/>
                <w:sz w:val="22"/>
                <w:szCs w:val="22"/>
              </w:rPr>
            </w:pPr>
            <w:r>
              <w:rPr>
                <w:rFonts w:ascii="Arial" w:hAnsi="Arial" w:cs="Arial"/>
                <w:color w:val="000000"/>
                <w:sz w:val="22"/>
                <w:szCs w:val="22"/>
              </w:rPr>
              <w:t xml:space="preserve"> €          130.000,00 </w:t>
            </w:r>
          </w:p>
        </w:tc>
        <w:tc>
          <w:tcPr>
            <w:tcW w:w="3126" w:type="dxa"/>
            <w:tcBorders>
              <w:top w:val="single" w:sz="8" w:space="0" w:color="auto"/>
              <w:left w:val="single" w:sz="8" w:space="0" w:color="auto"/>
              <w:bottom w:val="single" w:sz="8" w:space="0" w:color="auto"/>
              <w:right w:val="single" w:sz="8" w:space="0" w:color="auto"/>
            </w:tcBorders>
            <w:shd w:val="clear" w:color="auto" w:fill="auto"/>
            <w:noWrap/>
            <w:tcMar>
              <w:top w:w="16" w:type="dxa"/>
              <w:left w:w="16" w:type="dxa"/>
              <w:bottom w:w="0" w:type="dxa"/>
              <w:right w:w="16" w:type="dxa"/>
            </w:tcMar>
            <w:vAlign w:val="bottom"/>
            <w:hideMark/>
          </w:tcPr>
          <w:p w:rsidR="00822811" w:rsidRDefault="00822811" w:rsidP="00822811">
            <w:pPr>
              <w:rPr>
                <w:rFonts w:ascii="Arial" w:hAnsi="Arial" w:cs="Arial"/>
                <w:b/>
                <w:bCs/>
                <w:color w:val="000000"/>
                <w:sz w:val="22"/>
                <w:szCs w:val="22"/>
              </w:rPr>
            </w:pPr>
            <w:r>
              <w:rPr>
                <w:rFonts w:ascii="Arial" w:hAnsi="Arial" w:cs="Arial"/>
                <w:b/>
                <w:bCs/>
                <w:color w:val="000000"/>
                <w:sz w:val="22"/>
                <w:szCs w:val="22"/>
              </w:rPr>
              <w:t xml:space="preserve"> €   </w:t>
            </w:r>
            <w:r w:rsidR="00386825">
              <w:rPr>
                <w:rFonts w:ascii="Arial" w:hAnsi="Arial" w:cs="Arial"/>
                <w:b/>
                <w:bCs/>
                <w:color w:val="000000"/>
                <w:sz w:val="22"/>
                <w:szCs w:val="22"/>
              </w:rPr>
              <w:t xml:space="preserve">       </w:t>
            </w:r>
            <w:r>
              <w:rPr>
                <w:rFonts w:ascii="Arial" w:hAnsi="Arial" w:cs="Arial"/>
                <w:b/>
                <w:bCs/>
                <w:color w:val="000000"/>
                <w:sz w:val="22"/>
                <w:szCs w:val="22"/>
              </w:rPr>
              <w:t xml:space="preserve">        130.000,00 </w:t>
            </w:r>
          </w:p>
        </w:tc>
      </w:tr>
    </w:tbl>
    <w:p w:rsidR="00822811" w:rsidRDefault="00822811" w:rsidP="00822811">
      <w:pPr>
        <w:spacing w:after="7" w:line="250" w:lineRule="auto"/>
        <w:ind w:left="89" w:right="452" w:hanging="10"/>
        <w:rPr>
          <w:rFonts w:ascii="Bookman Old Style" w:hAnsi="Bookman Old Style"/>
          <w:sz w:val="28"/>
          <w:szCs w:val="28"/>
        </w:rPr>
      </w:pPr>
    </w:p>
    <w:p w:rsidR="00822811" w:rsidRDefault="00822811" w:rsidP="00822811">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lastRenderedPageBreak/>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822811" w:rsidRPr="003750DD"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2811" w:rsidRPr="003750DD" w:rsidRDefault="00822811" w:rsidP="004144C5">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822811" w:rsidRPr="003750DD" w:rsidRDefault="00822811" w:rsidP="00822811">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 xml:space="preserve">               50.000,00</w:t>
            </w:r>
          </w:p>
        </w:tc>
      </w:tr>
      <w:tr w:rsidR="00822811"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22811" w:rsidRPr="003750DD" w:rsidRDefault="00822811" w:rsidP="004144C5">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 xml:space="preserve"> €                                -   </w:t>
            </w:r>
          </w:p>
        </w:tc>
      </w:tr>
      <w:tr w:rsidR="00822811"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22811" w:rsidRPr="003750DD" w:rsidRDefault="00822811" w:rsidP="004144C5">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822811" w:rsidRPr="003750DD" w:rsidRDefault="00822811" w:rsidP="00822811">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 xml:space="preserve">               80.000,00</w:t>
            </w:r>
          </w:p>
        </w:tc>
      </w:tr>
      <w:tr w:rsidR="00822811"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22811" w:rsidRPr="003750DD" w:rsidRDefault="00822811" w:rsidP="004144C5">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 xml:space="preserve"> €                                -   </w:t>
            </w:r>
          </w:p>
        </w:tc>
      </w:tr>
      <w:tr w:rsidR="00822811"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22811" w:rsidRPr="003750DD" w:rsidRDefault="00822811" w:rsidP="004144C5">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 xml:space="preserve"> €                                -   </w:t>
            </w:r>
          </w:p>
        </w:tc>
      </w:tr>
      <w:tr w:rsidR="00822811"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22811" w:rsidRPr="003750DD" w:rsidRDefault="00822811" w:rsidP="004144C5">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 xml:space="preserve"> €                                -   </w:t>
            </w:r>
          </w:p>
        </w:tc>
      </w:tr>
      <w:tr w:rsidR="00822811"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22811" w:rsidRPr="003750DD" w:rsidRDefault="00822811" w:rsidP="004144C5">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 xml:space="preserve"> €                                -   </w:t>
            </w:r>
          </w:p>
        </w:tc>
      </w:tr>
      <w:tr w:rsidR="00822811"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22811" w:rsidRPr="003750DD" w:rsidRDefault="00822811" w:rsidP="004144C5">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 xml:space="preserve"> €                                -   </w:t>
            </w:r>
          </w:p>
        </w:tc>
      </w:tr>
      <w:tr w:rsidR="00822811"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22811" w:rsidRPr="003750DD" w:rsidRDefault="00822811" w:rsidP="004144C5">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822811" w:rsidRPr="003750DD" w:rsidRDefault="00822811" w:rsidP="004144C5">
            <w:pPr>
              <w:rPr>
                <w:rFonts w:ascii="Calibri" w:hAnsi="Calibri"/>
                <w:color w:val="000000"/>
                <w:sz w:val="28"/>
                <w:szCs w:val="28"/>
              </w:rPr>
            </w:pPr>
            <w:r w:rsidRPr="003750DD">
              <w:rPr>
                <w:rFonts w:ascii="Calibri" w:hAnsi="Calibri"/>
                <w:color w:val="000000"/>
                <w:sz w:val="28"/>
                <w:szCs w:val="28"/>
              </w:rPr>
              <w:t xml:space="preserve"> €                                -   </w:t>
            </w:r>
          </w:p>
        </w:tc>
      </w:tr>
      <w:tr w:rsidR="00822811" w:rsidRPr="003750DD" w:rsidTr="004144C5">
        <w:trPr>
          <w:trHeight w:val="600"/>
        </w:trPr>
        <w:tc>
          <w:tcPr>
            <w:tcW w:w="960" w:type="dxa"/>
            <w:tcBorders>
              <w:top w:val="nil"/>
              <w:left w:val="nil"/>
              <w:bottom w:val="nil"/>
              <w:right w:val="nil"/>
            </w:tcBorders>
            <w:shd w:val="clear" w:color="auto" w:fill="auto"/>
            <w:noWrap/>
            <w:vAlign w:val="bottom"/>
            <w:hideMark/>
          </w:tcPr>
          <w:p w:rsidR="00822811" w:rsidRPr="003750DD" w:rsidRDefault="00822811" w:rsidP="004144C5">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822811" w:rsidRPr="003750DD" w:rsidRDefault="00822811" w:rsidP="004144C5">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22811" w:rsidRPr="003750DD" w:rsidRDefault="00822811" w:rsidP="00822811">
            <w:pPr>
              <w:rPr>
                <w:rFonts w:ascii="Calibri" w:hAnsi="Calibri"/>
                <w:color w:val="000000"/>
                <w:sz w:val="28"/>
                <w:szCs w:val="28"/>
              </w:rPr>
            </w:pPr>
            <w:r w:rsidRPr="003750DD">
              <w:rPr>
                <w:rFonts w:ascii="Calibri" w:hAnsi="Calibri"/>
                <w:color w:val="000000"/>
                <w:sz w:val="28"/>
                <w:szCs w:val="28"/>
              </w:rPr>
              <w:t xml:space="preserve"> €    </w:t>
            </w:r>
            <w:r>
              <w:rPr>
                <w:rFonts w:ascii="Calibri" w:hAnsi="Calibri"/>
                <w:color w:val="000000"/>
                <w:sz w:val="28"/>
                <w:szCs w:val="28"/>
              </w:rPr>
              <w:t xml:space="preserve">              130.000,00</w:t>
            </w:r>
          </w:p>
        </w:tc>
      </w:tr>
    </w:tbl>
    <w:p w:rsidR="00822811" w:rsidRDefault="00822811" w:rsidP="00822811">
      <w:pPr>
        <w:spacing w:after="7" w:line="250" w:lineRule="auto"/>
        <w:ind w:left="89" w:right="452" w:hanging="10"/>
        <w:rPr>
          <w:rFonts w:ascii="Bookman Old Style" w:hAnsi="Bookman Old Style"/>
          <w:sz w:val="18"/>
          <w:szCs w:val="18"/>
        </w:rPr>
      </w:pPr>
    </w:p>
    <w:p w:rsidR="00A0035A" w:rsidRPr="00A0035A" w:rsidRDefault="00A0035A" w:rsidP="00A0035A">
      <w:pPr>
        <w:jc w:val="both"/>
        <w:rPr>
          <w:rFonts w:ascii="Calibri" w:hAnsi="Calibri"/>
          <w:color w:val="000000"/>
          <w:sz w:val="28"/>
          <w:szCs w:val="28"/>
        </w:rPr>
      </w:pPr>
      <w:r w:rsidRPr="00A0035A">
        <w:rPr>
          <w:rFonts w:ascii="Calibri" w:hAnsi="Calibri"/>
          <w:color w:val="000000"/>
          <w:sz w:val="28"/>
          <w:szCs w:val="28"/>
        </w:rPr>
        <w:t>Il progetto è stato proposto dal M.I.U.R. – Dipartimento per il Sistema Educativo di Istruzione e Formazione – Direzione Generale per lo studente, l’Integrazione e la Partecipazione e prevede la realizzazione e la gestione di un portale web creato per la diffusione e lo scambio di informazioni e materiali di fonte pubblica con l’obiettivo di creare un network che favorisca le interconnessioni tra Istituti scolastici e gli uffici dell’Amministrazione centrale e periferica anche al fine di promuovere la rendicontazione sociale degli interventi effettuati.</w:t>
      </w:r>
    </w:p>
    <w:p w:rsidR="00A0035A" w:rsidRPr="00A0035A" w:rsidRDefault="00A0035A" w:rsidP="00A0035A">
      <w:pPr>
        <w:jc w:val="both"/>
        <w:rPr>
          <w:rFonts w:ascii="Calibri" w:hAnsi="Calibri"/>
          <w:color w:val="000000"/>
          <w:sz w:val="28"/>
          <w:szCs w:val="28"/>
        </w:rPr>
      </w:pPr>
      <w:r w:rsidRPr="00A0035A">
        <w:rPr>
          <w:rFonts w:ascii="Calibri" w:hAnsi="Calibri"/>
          <w:color w:val="000000"/>
          <w:sz w:val="28"/>
          <w:szCs w:val="28"/>
        </w:rPr>
        <w:t>Tale sito dovrà essere connesso ed integrato in maniera sistematica con il sito interistituzionale “Portale Integrazione Migranti” e con il sito istituzionale del M.I.U.R., finalizzato alla diffusione delle buone pratiche didattiche in tema di integrazione scolastica.</w:t>
      </w:r>
    </w:p>
    <w:p w:rsidR="006232FD" w:rsidRDefault="006232FD" w:rsidP="006232FD">
      <w:pPr>
        <w:spacing w:after="7" w:line="250" w:lineRule="auto"/>
        <w:ind w:left="89" w:right="452" w:hanging="10"/>
        <w:jc w:val="both"/>
        <w:rPr>
          <w:rFonts w:ascii="Calibri" w:hAnsi="Calibri"/>
          <w:color w:val="000000"/>
          <w:sz w:val="28"/>
          <w:szCs w:val="28"/>
        </w:rPr>
      </w:pPr>
    </w:p>
    <w:p w:rsidR="007456DC" w:rsidRDefault="007456DC" w:rsidP="006232FD">
      <w:pPr>
        <w:spacing w:after="7" w:line="250" w:lineRule="auto"/>
        <w:ind w:left="89" w:right="452" w:hanging="10"/>
        <w:jc w:val="both"/>
        <w:rPr>
          <w:rFonts w:ascii="Calibri" w:hAnsi="Calibri"/>
          <w:color w:val="000000"/>
          <w:sz w:val="28"/>
          <w:szCs w:val="28"/>
        </w:rPr>
      </w:pPr>
    </w:p>
    <w:p w:rsidR="007456DC" w:rsidRDefault="007456DC" w:rsidP="006232FD">
      <w:pPr>
        <w:spacing w:after="7" w:line="250" w:lineRule="auto"/>
        <w:ind w:left="89" w:right="452" w:hanging="10"/>
        <w:jc w:val="both"/>
        <w:rPr>
          <w:rFonts w:ascii="Calibri" w:hAnsi="Calibri"/>
          <w:color w:val="000000"/>
          <w:sz w:val="28"/>
          <w:szCs w:val="28"/>
        </w:rPr>
      </w:pPr>
    </w:p>
    <w:p w:rsidR="007456DC" w:rsidRDefault="007456DC" w:rsidP="006232FD">
      <w:pPr>
        <w:spacing w:after="7" w:line="250" w:lineRule="auto"/>
        <w:ind w:left="89" w:right="452" w:hanging="10"/>
        <w:jc w:val="both"/>
        <w:rPr>
          <w:rFonts w:ascii="Calibri" w:hAnsi="Calibri"/>
          <w:color w:val="000000"/>
          <w:sz w:val="28"/>
          <w:szCs w:val="28"/>
        </w:rPr>
      </w:pPr>
    </w:p>
    <w:p w:rsidR="007456DC" w:rsidRDefault="007456DC" w:rsidP="006232FD">
      <w:pPr>
        <w:spacing w:after="7" w:line="250" w:lineRule="auto"/>
        <w:ind w:left="89" w:right="452" w:hanging="10"/>
        <w:jc w:val="both"/>
        <w:rPr>
          <w:rFonts w:ascii="Calibri" w:hAnsi="Calibri"/>
          <w:color w:val="000000"/>
          <w:sz w:val="28"/>
          <w:szCs w:val="28"/>
        </w:rPr>
      </w:pPr>
    </w:p>
    <w:p w:rsidR="007456DC" w:rsidRDefault="007456DC" w:rsidP="006232FD">
      <w:pPr>
        <w:spacing w:after="7" w:line="250" w:lineRule="auto"/>
        <w:ind w:left="89" w:right="452" w:hanging="10"/>
        <w:jc w:val="both"/>
        <w:rPr>
          <w:rFonts w:ascii="Calibri" w:hAnsi="Calibri"/>
          <w:color w:val="000000"/>
          <w:sz w:val="28"/>
          <w:szCs w:val="28"/>
        </w:rPr>
      </w:pPr>
    </w:p>
    <w:p w:rsidR="000461EB" w:rsidRPr="009249FD" w:rsidRDefault="000461EB" w:rsidP="000461EB">
      <w:pPr>
        <w:jc w:val="center"/>
        <w:rPr>
          <w:rFonts w:ascii="Bookman Old Style" w:hAnsi="Bookman Old Style"/>
          <w:b/>
          <w:sz w:val="28"/>
          <w:szCs w:val="28"/>
          <w:highlight w:val="magenta"/>
        </w:rPr>
      </w:pPr>
      <w:r w:rsidRPr="009249FD">
        <w:rPr>
          <w:rFonts w:ascii="Bookman Old Style" w:hAnsi="Bookman Old Style"/>
          <w:b/>
          <w:sz w:val="28"/>
          <w:szCs w:val="28"/>
          <w:highlight w:val="magenta"/>
        </w:rPr>
        <w:lastRenderedPageBreak/>
        <w:t xml:space="preserve">AGGREGATO </w:t>
      </w:r>
      <w:r>
        <w:rPr>
          <w:rFonts w:ascii="Bookman Old Style" w:hAnsi="Bookman Old Style"/>
          <w:b/>
          <w:sz w:val="28"/>
          <w:szCs w:val="28"/>
          <w:highlight w:val="magenta"/>
        </w:rPr>
        <w:t>P0</w:t>
      </w:r>
      <w:r w:rsidR="007456DC">
        <w:rPr>
          <w:rFonts w:ascii="Bookman Old Style" w:hAnsi="Bookman Old Style"/>
          <w:b/>
          <w:sz w:val="28"/>
          <w:szCs w:val="28"/>
          <w:highlight w:val="magenta"/>
        </w:rPr>
        <w:t>5</w:t>
      </w:r>
    </w:p>
    <w:p w:rsidR="000461EB" w:rsidRDefault="000461EB" w:rsidP="000461EB">
      <w:pPr>
        <w:jc w:val="center"/>
        <w:rPr>
          <w:rFonts w:ascii="Bookman Old Style" w:hAnsi="Bookman Old Style"/>
          <w:b/>
          <w:sz w:val="28"/>
          <w:szCs w:val="28"/>
          <w:highlight w:val="magenta"/>
        </w:rPr>
      </w:pPr>
      <w:r>
        <w:rPr>
          <w:rFonts w:ascii="Bookman Old Style" w:hAnsi="Bookman Old Style"/>
          <w:b/>
          <w:sz w:val="28"/>
          <w:szCs w:val="28"/>
          <w:highlight w:val="magenta"/>
        </w:rPr>
        <w:t>PROGETTI PER “GARE E CONCORSI”</w:t>
      </w:r>
    </w:p>
    <w:p w:rsidR="000461EB" w:rsidRPr="009249FD" w:rsidRDefault="000461EB" w:rsidP="000461EB">
      <w:pPr>
        <w:jc w:val="center"/>
        <w:rPr>
          <w:rFonts w:ascii="Bookman Old Style" w:hAnsi="Bookman Old Style"/>
          <w:b/>
          <w:sz w:val="28"/>
          <w:szCs w:val="28"/>
          <w:highlight w:val="magenta"/>
        </w:rPr>
      </w:pPr>
      <w:r w:rsidRPr="009249FD">
        <w:rPr>
          <w:rFonts w:ascii="Bookman Old Style" w:hAnsi="Bookman Old Style"/>
          <w:b/>
          <w:sz w:val="28"/>
          <w:szCs w:val="28"/>
          <w:highlight w:val="magenta"/>
        </w:rPr>
        <w:t xml:space="preserve">€    </w:t>
      </w:r>
      <w:r>
        <w:rPr>
          <w:rFonts w:ascii="Bookman Old Style" w:hAnsi="Bookman Old Style"/>
          <w:b/>
          <w:sz w:val="28"/>
          <w:szCs w:val="28"/>
          <w:highlight w:val="magenta"/>
        </w:rPr>
        <w:t>12.495,36</w:t>
      </w:r>
    </w:p>
    <w:p w:rsidR="006232FD" w:rsidRDefault="006232FD" w:rsidP="006232FD">
      <w:pPr>
        <w:spacing w:after="7" w:line="250" w:lineRule="auto"/>
        <w:ind w:left="89" w:right="452" w:hanging="10"/>
        <w:rPr>
          <w:rFonts w:ascii="Bookman Old Style" w:hAnsi="Bookman Old Style"/>
          <w:sz w:val="18"/>
          <w:szCs w:val="18"/>
        </w:rPr>
      </w:pPr>
    </w:p>
    <w:p w:rsidR="000461EB" w:rsidRDefault="000461EB" w:rsidP="006232FD">
      <w:pPr>
        <w:spacing w:after="7" w:line="250" w:lineRule="auto"/>
        <w:ind w:left="89" w:right="452" w:hanging="10"/>
        <w:rPr>
          <w:rFonts w:ascii="Bookman Old Style" w:hAnsi="Bookman Old Style"/>
          <w:sz w:val="18"/>
          <w:szCs w:val="18"/>
        </w:rPr>
      </w:pPr>
    </w:p>
    <w:p w:rsidR="006232FD" w:rsidRPr="00D92B4A" w:rsidRDefault="006232FD" w:rsidP="006232FD">
      <w:pPr>
        <w:pBdr>
          <w:top w:val="single" w:sz="4" w:space="5"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Pr>
          <w:b/>
          <w:i/>
        </w:rPr>
        <w:t>AGGREGATO P VOCE P0</w:t>
      </w:r>
      <w:r w:rsidR="007456DC">
        <w:rPr>
          <w:b/>
          <w:i/>
        </w:rPr>
        <w:t>5</w:t>
      </w:r>
      <w:r>
        <w:rPr>
          <w:b/>
          <w:i/>
        </w:rPr>
        <w:t>01</w:t>
      </w:r>
    </w:p>
    <w:p w:rsidR="006232FD" w:rsidRPr="00D92B4A" w:rsidRDefault="006232FD" w:rsidP="006232FD">
      <w:pPr>
        <w:pBdr>
          <w:top w:val="single" w:sz="4" w:space="5"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OLIMPIADI STUDENTESCHE</w:t>
      </w:r>
      <w:r w:rsidRPr="00D92B4A">
        <w:rPr>
          <w:b/>
          <w:i/>
        </w:rPr>
        <w:tab/>
      </w:r>
      <w:r w:rsidRPr="00D92B4A">
        <w:rPr>
          <w:b/>
          <w:i/>
          <w:sz w:val="24"/>
          <w:szCs w:val="24"/>
        </w:rPr>
        <w:t xml:space="preserve">€      </w:t>
      </w:r>
      <w:r w:rsidRPr="005E0BC8">
        <w:rPr>
          <w:rFonts w:ascii="Calibri" w:hAnsi="Calibri" w:cs="Calibri"/>
          <w:color w:val="000000"/>
          <w:sz w:val="22"/>
          <w:szCs w:val="22"/>
        </w:rPr>
        <w:t>3.792,65</w:t>
      </w:r>
    </w:p>
    <w:p w:rsidR="006232FD" w:rsidRPr="00D92B4A" w:rsidRDefault="006232FD" w:rsidP="006232FD">
      <w:pPr>
        <w:spacing w:after="7" w:line="250" w:lineRule="auto"/>
        <w:ind w:left="89" w:right="452" w:hanging="10"/>
        <w:rPr>
          <w:rFonts w:ascii="Bookman Old Style" w:hAnsi="Bookman Old Style"/>
          <w:sz w:val="28"/>
          <w:szCs w:val="28"/>
        </w:rPr>
      </w:pPr>
    </w:p>
    <w:p w:rsidR="006232FD" w:rsidRPr="00D37EF7" w:rsidRDefault="006232FD" w:rsidP="006232FD">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20" w:type="dxa"/>
        <w:tblCellMar>
          <w:left w:w="0" w:type="dxa"/>
          <w:right w:w="0" w:type="dxa"/>
        </w:tblCellMar>
        <w:tblLook w:val="04A0" w:firstRow="1" w:lastRow="0" w:firstColumn="1" w:lastColumn="0" w:noHBand="0" w:noVBand="1"/>
      </w:tblPr>
      <w:tblGrid>
        <w:gridCol w:w="960"/>
        <w:gridCol w:w="334"/>
        <w:gridCol w:w="3492"/>
        <w:gridCol w:w="1934"/>
        <w:gridCol w:w="2900"/>
      </w:tblGrid>
      <w:tr w:rsidR="006232FD"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tcMar>
              <w:top w:w="16" w:type="dxa"/>
              <w:left w:w="16" w:type="dxa"/>
              <w:bottom w:w="0" w:type="dxa"/>
              <w:right w:w="16" w:type="dxa"/>
            </w:tcMar>
            <w:vAlign w:val="center"/>
            <w:hideMark/>
          </w:tcPr>
          <w:p w:rsidR="006232FD" w:rsidRDefault="006232FD" w:rsidP="004144C5">
            <w:pPr>
              <w:jc w:val="center"/>
              <w:rPr>
                <w:rFonts w:ascii="Calibri" w:hAnsi="Calibri"/>
                <w:b/>
                <w:bCs/>
                <w:color w:val="000000"/>
                <w:sz w:val="28"/>
                <w:szCs w:val="28"/>
              </w:rPr>
            </w:pPr>
            <w:r>
              <w:rPr>
                <w:rFonts w:ascii="Calibri" w:hAnsi="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tcMar>
              <w:top w:w="16" w:type="dxa"/>
              <w:left w:w="16" w:type="dxa"/>
              <w:bottom w:w="0" w:type="dxa"/>
              <w:right w:w="16" w:type="dxa"/>
            </w:tcMar>
            <w:vAlign w:val="center"/>
            <w:hideMark/>
          </w:tcPr>
          <w:p w:rsidR="006232FD" w:rsidRDefault="006232FD" w:rsidP="004144C5">
            <w:pPr>
              <w:jc w:val="center"/>
              <w:rPr>
                <w:rFonts w:ascii="Calibri" w:hAnsi="Calibri"/>
                <w:b/>
                <w:bCs/>
                <w:color w:val="000000"/>
                <w:sz w:val="28"/>
                <w:szCs w:val="28"/>
              </w:rPr>
            </w:pPr>
            <w:r>
              <w:rPr>
                <w:rFonts w:ascii="Calibri" w:hAnsi="Calibri"/>
                <w:b/>
                <w:bCs/>
                <w:color w:val="000000"/>
                <w:sz w:val="28"/>
                <w:szCs w:val="28"/>
              </w:rPr>
              <w:t>Avanzo di amministrazione presunto</w:t>
            </w:r>
          </w:p>
        </w:tc>
        <w:tc>
          <w:tcPr>
            <w:tcW w:w="2900" w:type="dxa"/>
            <w:tcBorders>
              <w:top w:val="nil"/>
              <w:left w:val="nil"/>
              <w:bottom w:val="nil"/>
              <w:right w:val="nil"/>
            </w:tcBorders>
            <w:shd w:val="clear" w:color="auto" w:fill="auto"/>
            <w:noWrap/>
            <w:tcMar>
              <w:top w:w="16" w:type="dxa"/>
              <w:left w:w="16" w:type="dxa"/>
              <w:bottom w:w="0" w:type="dxa"/>
              <w:right w:w="16" w:type="dxa"/>
            </w:tcMar>
            <w:vAlign w:val="bottom"/>
            <w:hideMark/>
          </w:tcPr>
          <w:p w:rsidR="006232FD" w:rsidRDefault="006232FD" w:rsidP="004144C5">
            <w:pPr>
              <w:rPr>
                <w:rFonts w:ascii="Calibri" w:hAnsi="Calibri"/>
                <w:color w:val="000000"/>
                <w:sz w:val="22"/>
                <w:szCs w:val="22"/>
              </w:rPr>
            </w:pPr>
          </w:p>
        </w:tc>
      </w:tr>
      <w:tr w:rsidR="006232FD"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hideMark/>
          </w:tcPr>
          <w:p w:rsidR="006232FD" w:rsidRDefault="006232FD" w:rsidP="004144C5">
            <w:pPr>
              <w:rPr>
                <w:rFonts w:ascii="Arial" w:hAnsi="Arial" w:cs="Arial"/>
                <w:b/>
                <w:bCs/>
                <w:sz w:val="22"/>
                <w:szCs w:val="22"/>
              </w:rPr>
            </w:pPr>
            <w:r>
              <w:rPr>
                <w:rFonts w:ascii="Arial" w:hAnsi="Arial" w:cs="Arial"/>
                <w:b/>
                <w:bCs/>
                <w:sz w:val="22"/>
                <w:szCs w:val="22"/>
              </w:rPr>
              <w:t> </w:t>
            </w:r>
          </w:p>
        </w:tc>
        <w:tc>
          <w:tcPr>
            <w:tcW w:w="0" w:type="auto"/>
            <w:tcBorders>
              <w:top w:val="nil"/>
              <w:left w:val="nil"/>
              <w:bottom w:val="single" w:sz="4" w:space="0" w:color="auto"/>
              <w:right w:val="single" w:sz="4" w:space="0" w:color="auto"/>
            </w:tcBorders>
            <w:shd w:val="clear" w:color="auto" w:fill="auto"/>
            <w:noWrap/>
            <w:tcMar>
              <w:top w:w="16" w:type="dxa"/>
              <w:left w:w="16" w:type="dxa"/>
              <w:bottom w:w="0" w:type="dxa"/>
              <w:right w:w="16" w:type="dxa"/>
            </w:tcMar>
            <w:vAlign w:val="center"/>
            <w:hideMark/>
          </w:tcPr>
          <w:p w:rsidR="006232FD" w:rsidRDefault="006232FD" w:rsidP="003E7A0A">
            <w:pPr>
              <w:jc w:val="center"/>
              <w:rPr>
                <w:rFonts w:ascii="Arial" w:hAnsi="Arial" w:cs="Arial"/>
                <w:b/>
                <w:bCs/>
                <w:sz w:val="22"/>
                <w:szCs w:val="22"/>
              </w:rPr>
            </w:pPr>
            <w:r>
              <w:rPr>
                <w:rFonts w:ascii="Arial" w:hAnsi="Arial" w:cs="Arial"/>
                <w:b/>
                <w:bCs/>
                <w:sz w:val="22"/>
                <w:szCs w:val="22"/>
              </w:rPr>
              <w:t>0</w:t>
            </w:r>
            <w:r w:rsidR="003E7A0A">
              <w:rPr>
                <w:rFonts w:ascii="Arial" w:hAnsi="Arial" w:cs="Arial"/>
                <w:b/>
                <w:bCs/>
                <w:sz w:val="22"/>
                <w:szCs w:val="22"/>
              </w:rPr>
              <w:t>1</w:t>
            </w:r>
          </w:p>
        </w:tc>
        <w:tc>
          <w:tcPr>
            <w:tcW w:w="2900" w:type="dxa"/>
            <w:tcBorders>
              <w:top w:val="nil"/>
              <w:left w:val="nil"/>
              <w:bottom w:val="single" w:sz="4" w:space="0" w:color="auto"/>
              <w:right w:val="single" w:sz="4" w:space="0" w:color="auto"/>
            </w:tcBorders>
            <w:shd w:val="clear" w:color="auto" w:fill="auto"/>
            <w:tcMar>
              <w:top w:w="16" w:type="dxa"/>
              <w:left w:w="16" w:type="dxa"/>
              <w:bottom w:w="0" w:type="dxa"/>
              <w:right w:w="16" w:type="dxa"/>
            </w:tcMar>
            <w:vAlign w:val="center"/>
            <w:hideMark/>
          </w:tcPr>
          <w:p w:rsidR="006232FD" w:rsidRDefault="003E7A0A" w:rsidP="004144C5">
            <w:pPr>
              <w:jc w:val="center"/>
              <w:rPr>
                <w:rFonts w:ascii="Arial" w:hAnsi="Arial" w:cs="Arial"/>
                <w:sz w:val="22"/>
                <w:szCs w:val="22"/>
              </w:rPr>
            </w:pPr>
            <w:r>
              <w:rPr>
                <w:rFonts w:ascii="Arial" w:hAnsi="Arial" w:cs="Arial"/>
                <w:sz w:val="22"/>
                <w:szCs w:val="22"/>
              </w:rPr>
              <w:t>Non v</w:t>
            </w:r>
            <w:r w:rsidR="006232FD">
              <w:rPr>
                <w:rFonts w:ascii="Arial" w:hAnsi="Arial" w:cs="Arial"/>
                <w:sz w:val="22"/>
                <w:szCs w:val="22"/>
              </w:rPr>
              <w:t xml:space="preserve">incolato </w:t>
            </w:r>
          </w:p>
        </w:tc>
        <w:tc>
          <w:tcPr>
            <w:tcW w:w="0" w:type="auto"/>
            <w:tcBorders>
              <w:top w:val="nil"/>
              <w:left w:val="nil"/>
              <w:bottom w:val="single" w:sz="4" w:space="0" w:color="auto"/>
              <w:right w:val="single" w:sz="4" w:space="0" w:color="auto"/>
            </w:tcBorders>
            <w:shd w:val="clear" w:color="auto" w:fill="auto"/>
            <w:noWrap/>
            <w:tcMar>
              <w:top w:w="16" w:type="dxa"/>
              <w:left w:w="16" w:type="dxa"/>
              <w:bottom w:w="0" w:type="dxa"/>
              <w:right w:w="16" w:type="dxa"/>
            </w:tcMar>
            <w:vAlign w:val="bottom"/>
            <w:hideMark/>
          </w:tcPr>
          <w:p w:rsidR="006232FD" w:rsidRDefault="006232FD" w:rsidP="004144C5">
            <w:pPr>
              <w:rPr>
                <w:rFonts w:ascii="Arial" w:hAnsi="Arial" w:cs="Arial"/>
                <w:color w:val="000000"/>
                <w:sz w:val="22"/>
                <w:szCs w:val="22"/>
              </w:rPr>
            </w:pPr>
            <w:r>
              <w:rPr>
                <w:rFonts w:ascii="Arial" w:hAnsi="Arial" w:cs="Arial"/>
                <w:color w:val="000000"/>
                <w:sz w:val="22"/>
                <w:szCs w:val="22"/>
              </w:rPr>
              <w:t xml:space="preserve"> €          </w:t>
            </w:r>
            <w:r w:rsidRPr="005E0BC8">
              <w:rPr>
                <w:rFonts w:ascii="Calibri" w:hAnsi="Calibri" w:cs="Calibri"/>
                <w:color w:val="000000"/>
                <w:sz w:val="22"/>
                <w:szCs w:val="22"/>
              </w:rPr>
              <w:t>3.792,65</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6" w:type="dxa"/>
              <w:left w:w="16" w:type="dxa"/>
              <w:bottom w:w="0" w:type="dxa"/>
              <w:right w:w="16" w:type="dxa"/>
            </w:tcMar>
            <w:vAlign w:val="bottom"/>
            <w:hideMark/>
          </w:tcPr>
          <w:p w:rsidR="006232FD" w:rsidRPr="006232FD" w:rsidRDefault="006232FD" w:rsidP="004144C5">
            <w:pPr>
              <w:rPr>
                <w:rFonts w:ascii="Arial" w:hAnsi="Arial" w:cs="Arial"/>
                <w:b/>
                <w:bCs/>
                <w:color w:val="000000"/>
                <w:sz w:val="22"/>
                <w:szCs w:val="22"/>
              </w:rPr>
            </w:pPr>
            <w:r w:rsidRPr="006232FD">
              <w:rPr>
                <w:rFonts w:ascii="Arial" w:hAnsi="Arial" w:cs="Arial"/>
                <w:b/>
                <w:bCs/>
                <w:color w:val="000000"/>
                <w:sz w:val="22"/>
                <w:szCs w:val="22"/>
              </w:rPr>
              <w:t xml:space="preserve"> €                           </w:t>
            </w:r>
            <w:r w:rsidRPr="006232FD">
              <w:rPr>
                <w:rFonts w:ascii="Calibri" w:hAnsi="Calibri" w:cs="Calibri"/>
                <w:b/>
                <w:color w:val="000000"/>
                <w:sz w:val="22"/>
                <w:szCs w:val="22"/>
              </w:rPr>
              <w:t>3.792,65</w:t>
            </w:r>
          </w:p>
        </w:tc>
      </w:tr>
    </w:tbl>
    <w:p w:rsidR="006232FD" w:rsidRDefault="006232FD" w:rsidP="006232FD">
      <w:pPr>
        <w:spacing w:after="7" w:line="250" w:lineRule="auto"/>
        <w:ind w:left="89" w:right="452" w:hanging="10"/>
        <w:rPr>
          <w:rFonts w:ascii="Bookman Old Style" w:hAnsi="Bookman Old Style"/>
          <w:sz w:val="28"/>
          <w:szCs w:val="28"/>
        </w:rPr>
      </w:pPr>
    </w:p>
    <w:p w:rsidR="006232FD" w:rsidRDefault="006232FD" w:rsidP="006232FD">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6232FD" w:rsidRPr="003750DD"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2FD" w:rsidRPr="003750DD" w:rsidRDefault="006232FD" w:rsidP="004144C5">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6232FD" w:rsidRPr="003750DD" w:rsidRDefault="006232FD" w:rsidP="004144C5">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6232FD" w:rsidRPr="003750DD" w:rsidRDefault="006232FD" w:rsidP="003E7A0A">
            <w:pPr>
              <w:rPr>
                <w:rFonts w:ascii="Calibri" w:hAnsi="Calibri"/>
                <w:color w:val="000000"/>
                <w:sz w:val="28"/>
                <w:szCs w:val="28"/>
              </w:rPr>
            </w:pPr>
            <w:r w:rsidRPr="003750DD">
              <w:rPr>
                <w:rFonts w:ascii="Calibri" w:hAnsi="Calibri"/>
                <w:color w:val="000000"/>
                <w:sz w:val="28"/>
                <w:szCs w:val="28"/>
              </w:rPr>
              <w:t xml:space="preserve"> €   </w:t>
            </w:r>
            <w:r w:rsidR="001F760A">
              <w:rPr>
                <w:rFonts w:ascii="Calibri" w:hAnsi="Calibri"/>
                <w:color w:val="000000"/>
                <w:sz w:val="28"/>
                <w:szCs w:val="28"/>
              </w:rPr>
              <w:t xml:space="preserve">                </w:t>
            </w:r>
            <w:r w:rsidRPr="003750DD">
              <w:rPr>
                <w:rFonts w:ascii="Calibri" w:hAnsi="Calibri"/>
                <w:color w:val="000000"/>
                <w:sz w:val="28"/>
                <w:szCs w:val="28"/>
              </w:rPr>
              <w:t xml:space="preserve"> </w:t>
            </w:r>
            <w:r w:rsidRPr="00DC6DA8">
              <w:rPr>
                <w:rFonts w:ascii="Calibri" w:hAnsi="Calibri"/>
                <w:color w:val="000000"/>
                <w:sz w:val="28"/>
                <w:szCs w:val="28"/>
              </w:rPr>
              <w:t>2.</w:t>
            </w:r>
            <w:r w:rsidR="003E7A0A">
              <w:rPr>
                <w:rFonts w:ascii="Calibri" w:hAnsi="Calibri"/>
                <w:color w:val="000000"/>
                <w:sz w:val="28"/>
                <w:szCs w:val="28"/>
              </w:rPr>
              <w:t>500,00</w:t>
            </w:r>
          </w:p>
        </w:tc>
      </w:tr>
      <w:tr w:rsidR="006232FD"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232FD" w:rsidRPr="003750DD" w:rsidRDefault="006232FD" w:rsidP="004144C5">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6232FD" w:rsidRPr="003750DD" w:rsidRDefault="006232FD" w:rsidP="004144C5">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6232FD" w:rsidRPr="003750DD" w:rsidRDefault="006232FD" w:rsidP="003E7A0A">
            <w:pPr>
              <w:rPr>
                <w:rFonts w:ascii="Calibri" w:hAnsi="Calibri"/>
                <w:color w:val="000000"/>
                <w:sz w:val="28"/>
                <w:szCs w:val="28"/>
              </w:rPr>
            </w:pPr>
            <w:r w:rsidRPr="003750DD">
              <w:rPr>
                <w:rFonts w:ascii="Calibri" w:hAnsi="Calibri"/>
                <w:color w:val="000000"/>
                <w:sz w:val="28"/>
                <w:szCs w:val="28"/>
              </w:rPr>
              <w:t xml:space="preserve"> €                       </w:t>
            </w:r>
            <w:r w:rsidR="003E7A0A">
              <w:rPr>
                <w:rFonts w:ascii="Calibri" w:hAnsi="Calibri"/>
                <w:color w:val="000000"/>
                <w:sz w:val="28"/>
                <w:szCs w:val="28"/>
              </w:rPr>
              <w:t>592,65</w:t>
            </w:r>
          </w:p>
        </w:tc>
      </w:tr>
      <w:tr w:rsidR="006232FD"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232FD" w:rsidRPr="003750DD" w:rsidRDefault="006232FD" w:rsidP="004144C5">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6232FD" w:rsidRPr="003750DD" w:rsidRDefault="006232FD" w:rsidP="004144C5">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6232FD" w:rsidRPr="003750DD" w:rsidRDefault="006232FD" w:rsidP="004144C5">
            <w:pPr>
              <w:rPr>
                <w:rFonts w:ascii="Calibri" w:hAnsi="Calibri"/>
                <w:color w:val="000000"/>
                <w:sz w:val="28"/>
                <w:szCs w:val="28"/>
              </w:rPr>
            </w:pPr>
            <w:r w:rsidRPr="003750DD">
              <w:rPr>
                <w:rFonts w:ascii="Calibri" w:hAnsi="Calibri"/>
                <w:color w:val="000000"/>
                <w:sz w:val="28"/>
                <w:szCs w:val="28"/>
              </w:rPr>
              <w:t xml:space="preserve"> €                                -   </w:t>
            </w:r>
          </w:p>
        </w:tc>
      </w:tr>
      <w:tr w:rsidR="006232FD"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232FD" w:rsidRPr="003750DD" w:rsidRDefault="006232FD" w:rsidP="004144C5">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6232FD" w:rsidRPr="003750DD" w:rsidRDefault="006232FD" w:rsidP="004144C5">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6232FD" w:rsidRPr="003750DD" w:rsidRDefault="006232FD" w:rsidP="004144C5">
            <w:pPr>
              <w:rPr>
                <w:rFonts w:ascii="Calibri" w:hAnsi="Calibri"/>
                <w:color w:val="000000"/>
                <w:sz w:val="28"/>
                <w:szCs w:val="28"/>
              </w:rPr>
            </w:pPr>
            <w:r w:rsidRPr="003750DD">
              <w:rPr>
                <w:rFonts w:ascii="Calibri" w:hAnsi="Calibri"/>
                <w:color w:val="000000"/>
                <w:sz w:val="28"/>
                <w:szCs w:val="28"/>
              </w:rPr>
              <w:t xml:space="preserve"> €                                -   </w:t>
            </w:r>
          </w:p>
        </w:tc>
      </w:tr>
      <w:tr w:rsidR="006232FD"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232FD" w:rsidRPr="003750DD" w:rsidRDefault="006232FD" w:rsidP="004144C5">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6232FD" w:rsidRPr="003750DD" w:rsidRDefault="006232FD" w:rsidP="004144C5">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6232FD" w:rsidRPr="003750DD" w:rsidRDefault="006232FD" w:rsidP="003E7A0A">
            <w:pPr>
              <w:rPr>
                <w:rFonts w:ascii="Calibri" w:hAnsi="Calibri"/>
                <w:color w:val="000000"/>
                <w:sz w:val="28"/>
                <w:szCs w:val="28"/>
              </w:rPr>
            </w:pPr>
            <w:r w:rsidRPr="003750DD">
              <w:rPr>
                <w:rFonts w:ascii="Calibri" w:hAnsi="Calibri"/>
                <w:color w:val="000000"/>
                <w:sz w:val="28"/>
                <w:szCs w:val="28"/>
              </w:rPr>
              <w:t xml:space="preserve"> €                        </w:t>
            </w:r>
            <w:r w:rsidR="003E7A0A">
              <w:rPr>
                <w:rFonts w:ascii="Calibri" w:hAnsi="Calibri"/>
                <w:color w:val="000000"/>
                <w:sz w:val="28"/>
                <w:szCs w:val="28"/>
              </w:rPr>
              <w:t>700,00</w:t>
            </w:r>
          </w:p>
        </w:tc>
      </w:tr>
      <w:tr w:rsidR="006232FD"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232FD" w:rsidRPr="003750DD" w:rsidRDefault="006232FD" w:rsidP="004144C5">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6232FD" w:rsidRPr="003750DD" w:rsidRDefault="006232FD" w:rsidP="004144C5">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6232FD" w:rsidRPr="003750DD" w:rsidRDefault="006232FD" w:rsidP="004144C5">
            <w:pPr>
              <w:rPr>
                <w:rFonts w:ascii="Calibri" w:hAnsi="Calibri"/>
                <w:color w:val="000000"/>
                <w:sz w:val="28"/>
                <w:szCs w:val="28"/>
              </w:rPr>
            </w:pPr>
            <w:r w:rsidRPr="003750DD">
              <w:rPr>
                <w:rFonts w:ascii="Calibri" w:hAnsi="Calibri"/>
                <w:color w:val="000000"/>
                <w:sz w:val="28"/>
                <w:szCs w:val="28"/>
              </w:rPr>
              <w:t xml:space="preserve"> €                                -   </w:t>
            </w:r>
          </w:p>
        </w:tc>
      </w:tr>
      <w:tr w:rsidR="006232FD"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232FD" w:rsidRPr="003750DD" w:rsidRDefault="006232FD" w:rsidP="004144C5">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6232FD" w:rsidRPr="003750DD" w:rsidRDefault="006232FD" w:rsidP="004144C5">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6232FD" w:rsidRPr="003750DD" w:rsidRDefault="006232FD" w:rsidP="004144C5">
            <w:pPr>
              <w:rPr>
                <w:rFonts w:ascii="Calibri" w:hAnsi="Calibri"/>
                <w:color w:val="000000"/>
                <w:sz w:val="28"/>
                <w:szCs w:val="28"/>
              </w:rPr>
            </w:pPr>
            <w:r w:rsidRPr="003750DD">
              <w:rPr>
                <w:rFonts w:ascii="Calibri" w:hAnsi="Calibri"/>
                <w:color w:val="000000"/>
                <w:sz w:val="28"/>
                <w:szCs w:val="28"/>
              </w:rPr>
              <w:t xml:space="preserve"> €                                -   </w:t>
            </w:r>
          </w:p>
        </w:tc>
      </w:tr>
      <w:tr w:rsidR="006232FD"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232FD" w:rsidRPr="003750DD" w:rsidRDefault="006232FD" w:rsidP="004144C5">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6232FD" w:rsidRPr="003750DD" w:rsidRDefault="006232FD" w:rsidP="004144C5">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6232FD" w:rsidRPr="003750DD" w:rsidRDefault="006232FD" w:rsidP="004144C5">
            <w:pPr>
              <w:rPr>
                <w:rFonts w:ascii="Calibri" w:hAnsi="Calibri"/>
                <w:color w:val="000000"/>
                <w:sz w:val="28"/>
                <w:szCs w:val="28"/>
              </w:rPr>
            </w:pPr>
            <w:r w:rsidRPr="003750DD">
              <w:rPr>
                <w:rFonts w:ascii="Calibri" w:hAnsi="Calibri"/>
                <w:color w:val="000000"/>
                <w:sz w:val="28"/>
                <w:szCs w:val="28"/>
              </w:rPr>
              <w:t xml:space="preserve"> €                                -   </w:t>
            </w:r>
          </w:p>
        </w:tc>
      </w:tr>
      <w:tr w:rsidR="006232FD"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232FD" w:rsidRPr="003750DD" w:rsidRDefault="006232FD" w:rsidP="004144C5">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6232FD" w:rsidRPr="003750DD" w:rsidRDefault="006232FD" w:rsidP="004144C5">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6232FD" w:rsidRPr="003750DD" w:rsidRDefault="006232FD" w:rsidP="004144C5">
            <w:pPr>
              <w:rPr>
                <w:rFonts w:ascii="Calibri" w:hAnsi="Calibri"/>
                <w:color w:val="000000"/>
                <w:sz w:val="28"/>
                <w:szCs w:val="28"/>
              </w:rPr>
            </w:pPr>
            <w:r w:rsidRPr="003750DD">
              <w:rPr>
                <w:rFonts w:ascii="Calibri" w:hAnsi="Calibri"/>
                <w:color w:val="000000"/>
                <w:sz w:val="28"/>
                <w:szCs w:val="28"/>
              </w:rPr>
              <w:t xml:space="preserve"> €                                -   </w:t>
            </w:r>
          </w:p>
        </w:tc>
      </w:tr>
      <w:tr w:rsidR="006232FD" w:rsidRPr="003750DD" w:rsidTr="004144C5">
        <w:trPr>
          <w:trHeight w:val="600"/>
        </w:trPr>
        <w:tc>
          <w:tcPr>
            <w:tcW w:w="960" w:type="dxa"/>
            <w:tcBorders>
              <w:top w:val="nil"/>
              <w:left w:val="nil"/>
              <w:bottom w:val="nil"/>
              <w:right w:val="nil"/>
            </w:tcBorders>
            <w:shd w:val="clear" w:color="auto" w:fill="auto"/>
            <w:noWrap/>
            <w:vAlign w:val="bottom"/>
            <w:hideMark/>
          </w:tcPr>
          <w:p w:rsidR="006232FD" w:rsidRPr="003750DD" w:rsidRDefault="006232FD" w:rsidP="004144C5">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6232FD" w:rsidRPr="003750DD" w:rsidRDefault="006232FD" w:rsidP="004144C5">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232FD" w:rsidRPr="003750DD" w:rsidRDefault="006232FD" w:rsidP="004144C5">
            <w:pPr>
              <w:rPr>
                <w:rFonts w:ascii="Calibri" w:hAnsi="Calibri"/>
                <w:color w:val="000000"/>
                <w:sz w:val="28"/>
                <w:szCs w:val="28"/>
              </w:rPr>
            </w:pPr>
            <w:r w:rsidRPr="003750DD">
              <w:rPr>
                <w:rFonts w:ascii="Calibri" w:hAnsi="Calibri"/>
                <w:color w:val="000000"/>
                <w:sz w:val="28"/>
                <w:szCs w:val="28"/>
              </w:rPr>
              <w:t xml:space="preserve"> €  </w:t>
            </w:r>
            <w:r w:rsidR="001F760A">
              <w:rPr>
                <w:rFonts w:ascii="Calibri" w:hAnsi="Calibri"/>
                <w:color w:val="000000"/>
                <w:sz w:val="28"/>
                <w:szCs w:val="28"/>
              </w:rPr>
              <w:t xml:space="preserve">                </w:t>
            </w:r>
            <w:r w:rsidRPr="003750DD">
              <w:rPr>
                <w:rFonts w:ascii="Calibri" w:hAnsi="Calibri"/>
                <w:color w:val="000000"/>
                <w:sz w:val="28"/>
                <w:szCs w:val="28"/>
              </w:rPr>
              <w:t xml:space="preserve">  </w:t>
            </w:r>
            <w:r w:rsidRPr="006232FD">
              <w:rPr>
                <w:rFonts w:ascii="Calibri" w:hAnsi="Calibri"/>
                <w:color w:val="000000"/>
                <w:sz w:val="28"/>
                <w:szCs w:val="28"/>
              </w:rPr>
              <w:t>3.792,65</w:t>
            </w:r>
          </w:p>
        </w:tc>
      </w:tr>
    </w:tbl>
    <w:p w:rsidR="00822811" w:rsidRDefault="00822811" w:rsidP="00822811">
      <w:pPr>
        <w:spacing w:after="7" w:line="250" w:lineRule="auto"/>
        <w:ind w:left="89" w:right="452" w:hanging="10"/>
        <w:jc w:val="both"/>
        <w:rPr>
          <w:rFonts w:ascii="Calibri" w:hAnsi="Calibri"/>
          <w:color w:val="000000"/>
          <w:sz w:val="28"/>
          <w:szCs w:val="28"/>
        </w:rPr>
      </w:pPr>
    </w:p>
    <w:p w:rsidR="006232FD" w:rsidRDefault="006232FD" w:rsidP="006232FD">
      <w:pPr>
        <w:spacing w:after="7" w:line="250" w:lineRule="auto"/>
        <w:ind w:left="89" w:right="452" w:hanging="10"/>
        <w:jc w:val="both"/>
        <w:rPr>
          <w:rFonts w:ascii="Calibri" w:hAnsi="Calibri"/>
          <w:color w:val="000000"/>
          <w:sz w:val="28"/>
          <w:szCs w:val="28"/>
        </w:rPr>
      </w:pPr>
      <w:r>
        <w:rPr>
          <w:rFonts w:ascii="Calibri" w:hAnsi="Calibri"/>
          <w:color w:val="000000"/>
          <w:sz w:val="28"/>
          <w:szCs w:val="28"/>
        </w:rPr>
        <w:t>Nel piano dell’offerta formativa per l’anno scolastico 201</w:t>
      </w:r>
      <w:r w:rsidR="00EF5518">
        <w:rPr>
          <w:rFonts w:ascii="Calibri" w:hAnsi="Calibri"/>
          <w:color w:val="000000"/>
          <w:sz w:val="28"/>
          <w:szCs w:val="28"/>
        </w:rPr>
        <w:t>8</w:t>
      </w:r>
      <w:r>
        <w:rPr>
          <w:rFonts w:ascii="Calibri" w:hAnsi="Calibri"/>
          <w:color w:val="000000"/>
          <w:sz w:val="28"/>
          <w:szCs w:val="28"/>
        </w:rPr>
        <w:t>-</w:t>
      </w:r>
      <w:r w:rsidR="00EF5518">
        <w:rPr>
          <w:rFonts w:ascii="Calibri" w:hAnsi="Calibri"/>
          <w:color w:val="000000"/>
          <w:sz w:val="28"/>
          <w:szCs w:val="28"/>
        </w:rPr>
        <w:t>19</w:t>
      </w:r>
      <w:r>
        <w:rPr>
          <w:rFonts w:ascii="Calibri" w:hAnsi="Calibri"/>
          <w:color w:val="000000"/>
          <w:sz w:val="28"/>
          <w:szCs w:val="28"/>
        </w:rPr>
        <w:t xml:space="preserve"> sono stati presentati dai docenti i sottoelencati progetti afferenti la presente voce di </w:t>
      </w:r>
      <w:r w:rsidRPr="00797E2A">
        <w:rPr>
          <w:rFonts w:ascii="Calibri" w:hAnsi="Calibri"/>
          <w:color w:val="000000"/>
          <w:sz w:val="28"/>
          <w:szCs w:val="28"/>
        </w:rPr>
        <w:t>costo:</w:t>
      </w:r>
    </w:p>
    <w:tbl>
      <w:tblPr>
        <w:tblW w:w="8662" w:type="dxa"/>
        <w:tblInd w:w="55" w:type="dxa"/>
        <w:tblCellMar>
          <w:left w:w="70" w:type="dxa"/>
          <w:right w:w="70" w:type="dxa"/>
        </w:tblCellMar>
        <w:tblLook w:val="04A0" w:firstRow="1" w:lastRow="0" w:firstColumn="1" w:lastColumn="0" w:noHBand="0" w:noVBand="1"/>
      </w:tblPr>
      <w:tblGrid>
        <w:gridCol w:w="3134"/>
        <w:gridCol w:w="5528"/>
      </w:tblGrid>
      <w:tr w:rsidR="006232FD" w:rsidRPr="006232FD" w:rsidTr="006232FD">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232FD" w:rsidRPr="006232FD" w:rsidRDefault="006232FD" w:rsidP="006232FD">
            <w:pPr>
              <w:rPr>
                <w:rFonts w:ascii="Calibri" w:hAnsi="Calibri" w:cs="Calibri"/>
                <w:color w:val="000000"/>
                <w:sz w:val="28"/>
                <w:szCs w:val="28"/>
              </w:rPr>
            </w:pPr>
            <w:r w:rsidRPr="006232FD">
              <w:rPr>
                <w:rFonts w:ascii="Calibri" w:hAnsi="Calibri" w:cs="Calibri"/>
                <w:color w:val="000000"/>
                <w:sz w:val="28"/>
                <w:szCs w:val="28"/>
              </w:rPr>
              <w:lastRenderedPageBreak/>
              <w:t>AGUGGIA Monica</w:t>
            </w:r>
          </w:p>
        </w:tc>
        <w:tc>
          <w:tcPr>
            <w:tcW w:w="5528" w:type="dxa"/>
            <w:tcBorders>
              <w:top w:val="single" w:sz="4" w:space="0" w:color="auto"/>
              <w:left w:val="nil"/>
              <w:bottom w:val="single" w:sz="4" w:space="0" w:color="auto"/>
              <w:right w:val="single" w:sz="4" w:space="0" w:color="auto"/>
            </w:tcBorders>
            <w:shd w:val="clear" w:color="auto" w:fill="auto"/>
            <w:vAlign w:val="bottom"/>
            <w:hideMark/>
          </w:tcPr>
          <w:p w:rsidR="006232FD" w:rsidRPr="006232FD" w:rsidRDefault="006232FD" w:rsidP="006232FD">
            <w:pPr>
              <w:rPr>
                <w:rFonts w:ascii="Calibri" w:hAnsi="Calibri" w:cs="Calibri"/>
                <w:color w:val="000000"/>
                <w:sz w:val="28"/>
                <w:szCs w:val="28"/>
              </w:rPr>
            </w:pPr>
            <w:proofErr w:type="spellStart"/>
            <w:r w:rsidRPr="006232FD">
              <w:rPr>
                <w:rFonts w:ascii="Calibri" w:hAnsi="Calibri" w:cs="Calibri"/>
                <w:color w:val="000000"/>
                <w:sz w:val="28"/>
                <w:szCs w:val="28"/>
              </w:rPr>
              <w:t>Oimpiadi</w:t>
            </w:r>
            <w:proofErr w:type="spellEnd"/>
            <w:r w:rsidRPr="006232FD">
              <w:rPr>
                <w:rFonts w:ascii="Calibri" w:hAnsi="Calibri" w:cs="Calibri"/>
                <w:color w:val="000000"/>
                <w:sz w:val="28"/>
                <w:szCs w:val="28"/>
              </w:rPr>
              <w:t xml:space="preserve"> di Italiano</w:t>
            </w:r>
          </w:p>
        </w:tc>
      </w:tr>
      <w:tr w:rsidR="006232FD" w:rsidRPr="006232FD" w:rsidTr="006232FD">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232FD" w:rsidRPr="006232FD" w:rsidRDefault="006232FD" w:rsidP="006232FD">
            <w:pPr>
              <w:rPr>
                <w:rFonts w:ascii="Calibri" w:hAnsi="Calibri" w:cs="Calibri"/>
                <w:color w:val="000000"/>
                <w:sz w:val="28"/>
                <w:szCs w:val="28"/>
              </w:rPr>
            </w:pPr>
            <w:r w:rsidRPr="006232FD">
              <w:rPr>
                <w:rFonts w:ascii="Calibri" w:hAnsi="Calibri" w:cs="Calibri"/>
                <w:color w:val="000000"/>
                <w:sz w:val="28"/>
                <w:szCs w:val="28"/>
              </w:rPr>
              <w:t>LANDORNO Sandro</w:t>
            </w:r>
          </w:p>
        </w:tc>
        <w:tc>
          <w:tcPr>
            <w:tcW w:w="5528" w:type="dxa"/>
            <w:tcBorders>
              <w:top w:val="nil"/>
              <w:left w:val="nil"/>
              <w:bottom w:val="single" w:sz="4" w:space="0" w:color="auto"/>
              <w:right w:val="single" w:sz="4" w:space="0" w:color="auto"/>
            </w:tcBorders>
            <w:shd w:val="clear" w:color="auto" w:fill="auto"/>
            <w:vAlign w:val="bottom"/>
            <w:hideMark/>
          </w:tcPr>
          <w:p w:rsidR="006232FD" w:rsidRPr="006232FD" w:rsidRDefault="006232FD" w:rsidP="006232FD">
            <w:pPr>
              <w:rPr>
                <w:rFonts w:ascii="Calibri" w:hAnsi="Calibri" w:cs="Calibri"/>
                <w:color w:val="000000"/>
                <w:sz w:val="28"/>
                <w:szCs w:val="28"/>
              </w:rPr>
            </w:pPr>
            <w:r w:rsidRPr="006232FD">
              <w:rPr>
                <w:rFonts w:ascii="Calibri" w:hAnsi="Calibri" w:cs="Calibri"/>
                <w:color w:val="000000"/>
                <w:sz w:val="28"/>
                <w:szCs w:val="28"/>
              </w:rPr>
              <w:t>Olimpiadi di Informatica</w:t>
            </w:r>
          </w:p>
        </w:tc>
      </w:tr>
      <w:tr w:rsidR="006232FD" w:rsidRPr="006232FD" w:rsidTr="006232FD">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232FD" w:rsidRPr="006232FD" w:rsidRDefault="006232FD" w:rsidP="006232FD">
            <w:pPr>
              <w:rPr>
                <w:rFonts w:ascii="Calibri" w:hAnsi="Calibri" w:cs="Calibri"/>
                <w:color w:val="000000"/>
                <w:sz w:val="28"/>
                <w:szCs w:val="28"/>
              </w:rPr>
            </w:pPr>
            <w:r w:rsidRPr="006232FD">
              <w:rPr>
                <w:rFonts w:ascii="Calibri" w:hAnsi="Calibri" w:cs="Calibri"/>
                <w:color w:val="000000"/>
                <w:sz w:val="28"/>
                <w:szCs w:val="28"/>
              </w:rPr>
              <w:t>MARTINELLI Maria Luisa</w:t>
            </w:r>
          </w:p>
        </w:tc>
        <w:tc>
          <w:tcPr>
            <w:tcW w:w="5528" w:type="dxa"/>
            <w:tcBorders>
              <w:top w:val="nil"/>
              <w:left w:val="nil"/>
              <w:bottom w:val="single" w:sz="4" w:space="0" w:color="auto"/>
              <w:right w:val="single" w:sz="4" w:space="0" w:color="auto"/>
            </w:tcBorders>
            <w:shd w:val="clear" w:color="auto" w:fill="auto"/>
            <w:vAlign w:val="bottom"/>
            <w:hideMark/>
          </w:tcPr>
          <w:p w:rsidR="006232FD" w:rsidRPr="006232FD" w:rsidRDefault="006232FD" w:rsidP="006232FD">
            <w:pPr>
              <w:rPr>
                <w:rFonts w:ascii="Calibri" w:hAnsi="Calibri" w:cs="Calibri"/>
                <w:color w:val="000000"/>
                <w:sz w:val="28"/>
                <w:szCs w:val="28"/>
              </w:rPr>
            </w:pPr>
            <w:r w:rsidRPr="006232FD">
              <w:rPr>
                <w:rFonts w:ascii="Calibri" w:hAnsi="Calibri" w:cs="Calibri"/>
                <w:color w:val="000000"/>
                <w:sz w:val="28"/>
                <w:szCs w:val="28"/>
              </w:rPr>
              <w:t>Olimpiadi di Neuroscienze</w:t>
            </w:r>
          </w:p>
        </w:tc>
      </w:tr>
      <w:tr w:rsidR="006232FD" w:rsidRPr="006232FD" w:rsidTr="006232FD">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232FD" w:rsidRPr="006232FD" w:rsidRDefault="006232FD" w:rsidP="006232FD">
            <w:pPr>
              <w:rPr>
                <w:rFonts w:ascii="Calibri" w:hAnsi="Calibri" w:cs="Calibri"/>
                <w:color w:val="000000"/>
                <w:sz w:val="28"/>
                <w:szCs w:val="28"/>
              </w:rPr>
            </w:pPr>
            <w:r w:rsidRPr="006232FD">
              <w:rPr>
                <w:rFonts w:ascii="Calibri" w:hAnsi="Calibri" w:cs="Calibri"/>
                <w:color w:val="000000"/>
                <w:sz w:val="28"/>
                <w:szCs w:val="28"/>
              </w:rPr>
              <w:t>NOVARETTI Anna</w:t>
            </w:r>
          </w:p>
        </w:tc>
        <w:tc>
          <w:tcPr>
            <w:tcW w:w="5528" w:type="dxa"/>
            <w:tcBorders>
              <w:top w:val="nil"/>
              <w:left w:val="nil"/>
              <w:bottom w:val="single" w:sz="4" w:space="0" w:color="auto"/>
              <w:right w:val="single" w:sz="4" w:space="0" w:color="auto"/>
            </w:tcBorders>
            <w:shd w:val="clear" w:color="auto" w:fill="auto"/>
            <w:vAlign w:val="bottom"/>
            <w:hideMark/>
          </w:tcPr>
          <w:p w:rsidR="006232FD" w:rsidRPr="006232FD" w:rsidRDefault="006232FD" w:rsidP="006232FD">
            <w:pPr>
              <w:rPr>
                <w:rFonts w:ascii="Calibri" w:hAnsi="Calibri" w:cs="Calibri"/>
                <w:color w:val="000000"/>
                <w:sz w:val="28"/>
                <w:szCs w:val="28"/>
              </w:rPr>
            </w:pPr>
            <w:r w:rsidRPr="006232FD">
              <w:rPr>
                <w:rFonts w:ascii="Calibri" w:hAnsi="Calibri" w:cs="Calibri"/>
                <w:color w:val="000000"/>
                <w:sz w:val="28"/>
                <w:szCs w:val="28"/>
              </w:rPr>
              <w:t>Olimpiadi si scienze Naturali</w:t>
            </w:r>
          </w:p>
        </w:tc>
      </w:tr>
      <w:tr w:rsidR="006232FD" w:rsidRPr="006232FD" w:rsidTr="006232FD">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232FD" w:rsidRPr="006232FD" w:rsidRDefault="006232FD" w:rsidP="006232FD">
            <w:pPr>
              <w:rPr>
                <w:rFonts w:ascii="Calibri" w:hAnsi="Calibri" w:cs="Calibri"/>
                <w:color w:val="000000"/>
                <w:sz w:val="28"/>
                <w:szCs w:val="28"/>
              </w:rPr>
            </w:pPr>
            <w:r w:rsidRPr="006232FD">
              <w:rPr>
                <w:rFonts w:ascii="Calibri" w:hAnsi="Calibri" w:cs="Calibri"/>
                <w:color w:val="000000"/>
                <w:sz w:val="28"/>
                <w:szCs w:val="28"/>
              </w:rPr>
              <w:t>RONDI Andrea</w:t>
            </w:r>
          </w:p>
        </w:tc>
        <w:tc>
          <w:tcPr>
            <w:tcW w:w="5528" w:type="dxa"/>
            <w:tcBorders>
              <w:top w:val="nil"/>
              <w:left w:val="nil"/>
              <w:bottom w:val="single" w:sz="4" w:space="0" w:color="auto"/>
              <w:right w:val="single" w:sz="4" w:space="0" w:color="auto"/>
            </w:tcBorders>
            <w:shd w:val="clear" w:color="auto" w:fill="auto"/>
            <w:vAlign w:val="bottom"/>
            <w:hideMark/>
          </w:tcPr>
          <w:p w:rsidR="006232FD" w:rsidRPr="006232FD" w:rsidRDefault="006232FD" w:rsidP="006232FD">
            <w:pPr>
              <w:rPr>
                <w:rFonts w:ascii="Calibri" w:hAnsi="Calibri" w:cs="Calibri"/>
                <w:color w:val="000000"/>
                <w:sz w:val="28"/>
                <w:szCs w:val="28"/>
              </w:rPr>
            </w:pPr>
            <w:r w:rsidRPr="006232FD">
              <w:rPr>
                <w:rFonts w:ascii="Calibri" w:hAnsi="Calibri" w:cs="Calibri"/>
                <w:color w:val="000000"/>
                <w:sz w:val="28"/>
                <w:szCs w:val="28"/>
              </w:rPr>
              <w:t>olimpiadi di fisica</w:t>
            </w:r>
          </w:p>
        </w:tc>
      </w:tr>
      <w:tr w:rsidR="006232FD" w:rsidRPr="006232FD" w:rsidTr="006232FD">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232FD" w:rsidRPr="006232FD" w:rsidRDefault="006232FD" w:rsidP="006232FD">
            <w:pPr>
              <w:rPr>
                <w:rFonts w:ascii="Calibri" w:hAnsi="Calibri" w:cs="Calibri"/>
                <w:color w:val="000000"/>
                <w:sz w:val="28"/>
                <w:szCs w:val="28"/>
              </w:rPr>
            </w:pPr>
            <w:r w:rsidRPr="006232FD">
              <w:rPr>
                <w:rFonts w:ascii="Calibri" w:hAnsi="Calibri" w:cs="Calibri"/>
                <w:color w:val="000000"/>
                <w:sz w:val="28"/>
                <w:szCs w:val="28"/>
              </w:rPr>
              <w:t>VAGLIO LAURIN Fabrizio</w:t>
            </w:r>
          </w:p>
        </w:tc>
        <w:tc>
          <w:tcPr>
            <w:tcW w:w="5528" w:type="dxa"/>
            <w:tcBorders>
              <w:top w:val="nil"/>
              <w:left w:val="nil"/>
              <w:bottom w:val="single" w:sz="4" w:space="0" w:color="auto"/>
              <w:right w:val="single" w:sz="4" w:space="0" w:color="auto"/>
            </w:tcBorders>
            <w:shd w:val="clear" w:color="auto" w:fill="auto"/>
            <w:vAlign w:val="bottom"/>
            <w:hideMark/>
          </w:tcPr>
          <w:p w:rsidR="006232FD" w:rsidRPr="006232FD" w:rsidRDefault="006232FD" w:rsidP="006232FD">
            <w:pPr>
              <w:rPr>
                <w:rFonts w:ascii="Calibri" w:hAnsi="Calibri" w:cs="Calibri"/>
                <w:color w:val="000000"/>
                <w:sz w:val="28"/>
                <w:szCs w:val="28"/>
              </w:rPr>
            </w:pPr>
            <w:r w:rsidRPr="006232FD">
              <w:rPr>
                <w:rFonts w:ascii="Calibri" w:hAnsi="Calibri" w:cs="Calibri"/>
                <w:color w:val="000000"/>
                <w:sz w:val="28"/>
                <w:szCs w:val="28"/>
              </w:rPr>
              <w:t>Olimpiadi della matematica</w:t>
            </w:r>
          </w:p>
        </w:tc>
      </w:tr>
    </w:tbl>
    <w:p w:rsidR="006232FD" w:rsidRDefault="006232FD" w:rsidP="006232FD">
      <w:pPr>
        <w:spacing w:after="7" w:line="250" w:lineRule="auto"/>
        <w:ind w:left="89" w:right="452" w:hanging="10"/>
        <w:jc w:val="both"/>
        <w:rPr>
          <w:rFonts w:ascii="Calibri" w:hAnsi="Calibri"/>
          <w:color w:val="000000"/>
          <w:sz w:val="28"/>
          <w:szCs w:val="28"/>
        </w:rPr>
      </w:pPr>
    </w:p>
    <w:p w:rsidR="006232FD" w:rsidRDefault="006232FD" w:rsidP="006232FD">
      <w:pPr>
        <w:spacing w:after="7" w:line="250" w:lineRule="auto"/>
        <w:ind w:left="89" w:right="452" w:hanging="10"/>
        <w:jc w:val="both"/>
        <w:rPr>
          <w:rFonts w:ascii="Calibri" w:hAnsi="Calibri"/>
          <w:color w:val="000000"/>
          <w:sz w:val="28"/>
          <w:szCs w:val="28"/>
        </w:rPr>
      </w:pPr>
      <w:r>
        <w:rPr>
          <w:rFonts w:ascii="Calibri" w:hAnsi="Calibri"/>
          <w:color w:val="000000"/>
          <w:sz w:val="28"/>
          <w:szCs w:val="28"/>
        </w:rPr>
        <w:t>Per la descrizione analitica dei progetti si rimanda all’allegato 1.</w:t>
      </w:r>
    </w:p>
    <w:p w:rsidR="006232FD" w:rsidRDefault="006232FD" w:rsidP="006232FD">
      <w:pPr>
        <w:spacing w:after="7" w:line="250" w:lineRule="auto"/>
        <w:ind w:left="89" w:right="452" w:hanging="10"/>
        <w:jc w:val="both"/>
        <w:rPr>
          <w:rFonts w:ascii="Calibri" w:hAnsi="Calibri"/>
          <w:color w:val="000000"/>
          <w:sz w:val="28"/>
          <w:szCs w:val="28"/>
        </w:rPr>
      </w:pPr>
    </w:p>
    <w:p w:rsidR="006232FD" w:rsidRDefault="006232FD" w:rsidP="006232FD">
      <w:pPr>
        <w:spacing w:after="7" w:line="250" w:lineRule="auto"/>
        <w:ind w:left="89" w:right="452" w:hanging="10"/>
        <w:jc w:val="both"/>
        <w:rPr>
          <w:rFonts w:ascii="Calibri" w:hAnsi="Calibri"/>
          <w:color w:val="000000"/>
          <w:sz w:val="28"/>
          <w:szCs w:val="28"/>
        </w:rPr>
      </w:pPr>
      <w:r>
        <w:rPr>
          <w:rFonts w:ascii="Calibri" w:hAnsi="Calibri"/>
          <w:color w:val="000000"/>
          <w:sz w:val="28"/>
          <w:szCs w:val="28"/>
        </w:rPr>
        <w:t>Le spese che si prevede di effettuare riguardano:</w:t>
      </w:r>
    </w:p>
    <w:p w:rsidR="006232FD" w:rsidRDefault="006232FD" w:rsidP="006232FD">
      <w:pPr>
        <w:pStyle w:val="Paragrafoelenco"/>
        <w:numPr>
          <w:ilvl w:val="0"/>
          <w:numId w:val="44"/>
        </w:numPr>
        <w:spacing w:after="7" w:line="250" w:lineRule="auto"/>
        <w:ind w:right="452"/>
        <w:jc w:val="both"/>
        <w:rPr>
          <w:rFonts w:ascii="Calibri" w:hAnsi="Calibri"/>
          <w:color w:val="000000"/>
          <w:sz w:val="28"/>
          <w:szCs w:val="28"/>
        </w:rPr>
      </w:pPr>
      <w:r w:rsidRPr="009C113F">
        <w:rPr>
          <w:rFonts w:ascii="Calibri" w:hAnsi="Calibri"/>
          <w:color w:val="000000"/>
          <w:sz w:val="28"/>
          <w:szCs w:val="28"/>
        </w:rPr>
        <w:t>compensi al personale dell’Istituto coinvolto nel progetto</w:t>
      </w:r>
    </w:p>
    <w:p w:rsidR="006232FD" w:rsidRDefault="006232FD" w:rsidP="006232FD">
      <w:pPr>
        <w:pStyle w:val="Paragrafoelenco"/>
        <w:numPr>
          <w:ilvl w:val="0"/>
          <w:numId w:val="44"/>
        </w:numPr>
        <w:spacing w:after="7" w:line="250" w:lineRule="auto"/>
        <w:ind w:right="452"/>
        <w:jc w:val="both"/>
        <w:rPr>
          <w:rFonts w:ascii="Calibri" w:hAnsi="Calibri"/>
          <w:color w:val="000000"/>
          <w:sz w:val="28"/>
          <w:szCs w:val="28"/>
        </w:rPr>
      </w:pPr>
      <w:r>
        <w:rPr>
          <w:rFonts w:ascii="Calibri" w:hAnsi="Calibri"/>
          <w:color w:val="000000"/>
          <w:sz w:val="28"/>
          <w:szCs w:val="28"/>
        </w:rPr>
        <w:t>materiali di consumo;</w:t>
      </w:r>
    </w:p>
    <w:p w:rsidR="006232FD" w:rsidRPr="009C113F" w:rsidRDefault="006232FD" w:rsidP="006232FD">
      <w:pPr>
        <w:pStyle w:val="Paragrafoelenco"/>
        <w:numPr>
          <w:ilvl w:val="0"/>
          <w:numId w:val="44"/>
        </w:numPr>
        <w:spacing w:after="7" w:line="250" w:lineRule="auto"/>
        <w:ind w:right="452"/>
        <w:jc w:val="both"/>
        <w:rPr>
          <w:rFonts w:ascii="Calibri" w:hAnsi="Calibri"/>
          <w:color w:val="000000"/>
          <w:sz w:val="28"/>
          <w:szCs w:val="28"/>
        </w:rPr>
      </w:pPr>
      <w:r>
        <w:rPr>
          <w:rFonts w:ascii="Calibri" w:hAnsi="Calibri"/>
          <w:color w:val="000000"/>
          <w:sz w:val="28"/>
          <w:szCs w:val="28"/>
        </w:rPr>
        <w:t>quote di iscrizione e partecipazione alle olimpiadi studentesche.</w:t>
      </w:r>
    </w:p>
    <w:p w:rsidR="006232FD" w:rsidRDefault="006232FD" w:rsidP="006232FD">
      <w:pPr>
        <w:spacing w:after="7" w:line="250" w:lineRule="auto"/>
        <w:ind w:left="89" w:right="452" w:hanging="10"/>
        <w:jc w:val="both"/>
        <w:rPr>
          <w:rFonts w:ascii="Calibri" w:hAnsi="Calibri"/>
          <w:color w:val="000000"/>
          <w:sz w:val="28"/>
          <w:szCs w:val="28"/>
        </w:rPr>
      </w:pPr>
    </w:p>
    <w:p w:rsidR="0001200E" w:rsidRDefault="0001200E" w:rsidP="006232FD">
      <w:pPr>
        <w:spacing w:after="7" w:line="250" w:lineRule="auto"/>
        <w:ind w:left="89" w:right="452" w:hanging="10"/>
        <w:jc w:val="both"/>
        <w:rPr>
          <w:rFonts w:ascii="Calibri" w:hAnsi="Calibri"/>
          <w:color w:val="000000"/>
          <w:sz w:val="28"/>
          <w:szCs w:val="28"/>
        </w:rPr>
      </w:pPr>
    </w:p>
    <w:p w:rsidR="003E7A0A" w:rsidRDefault="003E7A0A" w:rsidP="003E7A0A">
      <w:pPr>
        <w:spacing w:after="7" w:line="250" w:lineRule="auto"/>
        <w:ind w:left="89" w:right="452" w:hanging="10"/>
        <w:rPr>
          <w:rFonts w:ascii="Bookman Old Style" w:hAnsi="Bookman Old Style"/>
          <w:sz w:val="18"/>
          <w:szCs w:val="18"/>
        </w:rPr>
      </w:pPr>
    </w:p>
    <w:p w:rsidR="003E7A0A" w:rsidRPr="00D92B4A" w:rsidRDefault="003E7A0A" w:rsidP="003E7A0A">
      <w:pPr>
        <w:pBdr>
          <w:top w:val="single" w:sz="4" w:space="5"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Pr>
          <w:b/>
          <w:i/>
        </w:rPr>
        <w:t>AGGREGATO P VOCE P0</w:t>
      </w:r>
      <w:r w:rsidR="007456DC">
        <w:rPr>
          <w:b/>
          <w:i/>
        </w:rPr>
        <w:t>5</w:t>
      </w:r>
      <w:r>
        <w:rPr>
          <w:b/>
          <w:i/>
        </w:rPr>
        <w:t>0</w:t>
      </w:r>
      <w:r w:rsidR="00A17F01">
        <w:rPr>
          <w:b/>
          <w:i/>
        </w:rPr>
        <w:t>2</w:t>
      </w:r>
    </w:p>
    <w:p w:rsidR="003E7A0A" w:rsidRPr="00D92B4A" w:rsidRDefault="004144C5" w:rsidP="003E7A0A">
      <w:pPr>
        <w:pBdr>
          <w:top w:val="single" w:sz="4" w:space="5"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OLIMPIADI PROBLEM SOLVING</w:t>
      </w:r>
      <w:r w:rsidR="003E7A0A" w:rsidRPr="00D92B4A">
        <w:rPr>
          <w:b/>
          <w:i/>
        </w:rPr>
        <w:tab/>
      </w:r>
      <w:r w:rsidR="003E7A0A" w:rsidRPr="00D92B4A">
        <w:rPr>
          <w:b/>
          <w:i/>
          <w:sz w:val="24"/>
          <w:szCs w:val="24"/>
        </w:rPr>
        <w:t xml:space="preserve">€      </w:t>
      </w:r>
      <w:r w:rsidRPr="005E0BC8">
        <w:rPr>
          <w:rFonts w:ascii="Calibri" w:hAnsi="Calibri" w:cs="Calibri"/>
          <w:color w:val="000000"/>
          <w:sz w:val="22"/>
          <w:szCs w:val="22"/>
        </w:rPr>
        <w:t>7.177,17</w:t>
      </w:r>
    </w:p>
    <w:p w:rsidR="003E7A0A" w:rsidRPr="00D92B4A" w:rsidRDefault="003E7A0A" w:rsidP="003E7A0A">
      <w:pPr>
        <w:spacing w:after="7" w:line="250" w:lineRule="auto"/>
        <w:ind w:left="89" w:right="452" w:hanging="10"/>
        <w:rPr>
          <w:rFonts w:ascii="Bookman Old Style" w:hAnsi="Bookman Old Style"/>
          <w:sz w:val="28"/>
          <w:szCs w:val="28"/>
        </w:rPr>
      </w:pPr>
    </w:p>
    <w:p w:rsidR="003E7A0A" w:rsidRPr="00D37EF7" w:rsidRDefault="003E7A0A" w:rsidP="003E7A0A">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20" w:type="dxa"/>
        <w:tblCellMar>
          <w:left w:w="0" w:type="dxa"/>
          <w:right w:w="0" w:type="dxa"/>
        </w:tblCellMar>
        <w:tblLook w:val="04A0" w:firstRow="1" w:lastRow="0" w:firstColumn="1" w:lastColumn="0" w:noHBand="0" w:noVBand="1"/>
      </w:tblPr>
      <w:tblGrid>
        <w:gridCol w:w="960"/>
        <w:gridCol w:w="334"/>
        <w:gridCol w:w="3492"/>
        <w:gridCol w:w="1934"/>
        <w:gridCol w:w="2900"/>
      </w:tblGrid>
      <w:tr w:rsidR="003E7A0A"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tcMar>
              <w:top w:w="16" w:type="dxa"/>
              <w:left w:w="16" w:type="dxa"/>
              <w:bottom w:w="0" w:type="dxa"/>
              <w:right w:w="16" w:type="dxa"/>
            </w:tcMar>
            <w:vAlign w:val="center"/>
            <w:hideMark/>
          </w:tcPr>
          <w:p w:rsidR="003E7A0A" w:rsidRDefault="003E7A0A" w:rsidP="004144C5">
            <w:pPr>
              <w:jc w:val="center"/>
              <w:rPr>
                <w:rFonts w:ascii="Calibri" w:hAnsi="Calibri"/>
                <w:b/>
                <w:bCs/>
                <w:color w:val="000000"/>
                <w:sz w:val="28"/>
                <w:szCs w:val="28"/>
              </w:rPr>
            </w:pPr>
            <w:r>
              <w:rPr>
                <w:rFonts w:ascii="Calibri" w:hAnsi="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tcMar>
              <w:top w:w="16" w:type="dxa"/>
              <w:left w:w="16" w:type="dxa"/>
              <w:bottom w:w="0" w:type="dxa"/>
              <w:right w:w="16" w:type="dxa"/>
            </w:tcMar>
            <w:vAlign w:val="center"/>
            <w:hideMark/>
          </w:tcPr>
          <w:p w:rsidR="003E7A0A" w:rsidRDefault="003E7A0A" w:rsidP="004144C5">
            <w:pPr>
              <w:jc w:val="center"/>
              <w:rPr>
                <w:rFonts w:ascii="Calibri" w:hAnsi="Calibri"/>
                <w:b/>
                <w:bCs/>
                <w:color w:val="000000"/>
                <w:sz w:val="28"/>
                <w:szCs w:val="28"/>
              </w:rPr>
            </w:pPr>
            <w:r>
              <w:rPr>
                <w:rFonts w:ascii="Calibri" w:hAnsi="Calibri"/>
                <w:b/>
                <w:bCs/>
                <w:color w:val="000000"/>
                <w:sz w:val="28"/>
                <w:szCs w:val="28"/>
              </w:rPr>
              <w:t>Avanzo di amministrazione presunto</w:t>
            </w:r>
          </w:p>
        </w:tc>
        <w:tc>
          <w:tcPr>
            <w:tcW w:w="2900" w:type="dxa"/>
            <w:tcBorders>
              <w:top w:val="nil"/>
              <w:left w:val="nil"/>
              <w:bottom w:val="nil"/>
              <w:right w:val="nil"/>
            </w:tcBorders>
            <w:shd w:val="clear" w:color="auto" w:fill="auto"/>
            <w:noWrap/>
            <w:tcMar>
              <w:top w:w="16" w:type="dxa"/>
              <w:left w:w="16" w:type="dxa"/>
              <w:bottom w:w="0" w:type="dxa"/>
              <w:right w:w="16" w:type="dxa"/>
            </w:tcMar>
            <w:vAlign w:val="bottom"/>
            <w:hideMark/>
          </w:tcPr>
          <w:p w:rsidR="003E7A0A" w:rsidRDefault="003E7A0A" w:rsidP="004144C5">
            <w:pPr>
              <w:rPr>
                <w:rFonts w:ascii="Calibri" w:hAnsi="Calibri"/>
                <w:color w:val="000000"/>
                <w:sz w:val="22"/>
                <w:szCs w:val="22"/>
              </w:rPr>
            </w:pPr>
          </w:p>
        </w:tc>
      </w:tr>
      <w:tr w:rsidR="003E7A0A"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hideMark/>
          </w:tcPr>
          <w:p w:rsidR="003E7A0A" w:rsidRDefault="003E7A0A" w:rsidP="004144C5">
            <w:pPr>
              <w:rPr>
                <w:rFonts w:ascii="Arial" w:hAnsi="Arial" w:cs="Arial"/>
                <w:b/>
                <w:bCs/>
                <w:sz w:val="22"/>
                <w:szCs w:val="22"/>
              </w:rPr>
            </w:pPr>
            <w:r>
              <w:rPr>
                <w:rFonts w:ascii="Arial" w:hAnsi="Arial" w:cs="Arial"/>
                <w:b/>
                <w:bCs/>
                <w:sz w:val="22"/>
                <w:szCs w:val="22"/>
              </w:rPr>
              <w:t> </w:t>
            </w:r>
          </w:p>
        </w:tc>
        <w:tc>
          <w:tcPr>
            <w:tcW w:w="0" w:type="auto"/>
            <w:tcBorders>
              <w:top w:val="nil"/>
              <w:left w:val="nil"/>
              <w:bottom w:val="single" w:sz="4" w:space="0" w:color="auto"/>
              <w:right w:val="single" w:sz="4" w:space="0" w:color="auto"/>
            </w:tcBorders>
            <w:shd w:val="clear" w:color="auto" w:fill="auto"/>
            <w:noWrap/>
            <w:tcMar>
              <w:top w:w="16" w:type="dxa"/>
              <w:left w:w="16" w:type="dxa"/>
              <w:bottom w:w="0" w:type="dxa"/>
              <w:right w:w="16" w:type="dxa"/>
            </w:tcMar>
            <w:vAlign w:val="center"/>
            <w:hideMark/>
          </w:tcPr>
          <w:p w:rsidR="003E7A0A" w:rsidRDefault="003E7A0A" w:rsidP="004144C5">
            <w:pPr>
              <w:jc w:val="center"/>
              <w:rPr>
                <w:rFonts w:ascii="Arial" w:hAnsi="Arial" w:cs="Arial"/>
                <w:b/>
                <w:bCs/>
                <w:sz w:val="22"/>
                <w:szCs w:val="22"/>
              </w:rPr>
            </w:pPr>
            <w:r>
              <w:rPr>
                <w:rFonts w:ascii="Arial" w:hAnsi="Arial" w:cs="Arial"/>
                <w:b/>
                <w:bCs/>
                <w:sz w:val="22"/>
                <w:szCs w:val="22"/>
              </w:rPr>
              <w:t>02</w:t>
            </w:r>
          </w:p>
        </w:tc>
        <w:tc>
          <w:tcPr>
            <w:tcW w:w="2900" w:type="dxa"/>
            <w:tcBorders>
              <w:top w:val="nil"/>
              <w:left w:val="nil"/>
              <w:bottom w:val="single" w:sz="4" w:space="0" w:color="auto"/>
              <w:right w:val="single" w:sz="4" w:space="0" w:color="auto"/>
            </w:tcBorders>
            <w:shd w:val="clear" w:color="auto" w:fill="auto"/>
            <w:tcMar>
              <w:top w:w="16" w:type="dxa"/>
              <w:left w:w="16" w:type="dxa"/>
              <w:bottom w:w="0" w:type="dxa"/>
              <w:right w:w="16" w:type="dxa"/>
            </w:tcMar>
            <w:vAlign w:val="center"/>
            <w:hideMark/>
          </w:tcPr>
          <w:p w:rsidR="003E7A0A" w:rsidRDefault="003E7A0A" w:rsidP="004144C5">
            <w:pPr>
              <w:jc w:val="center"/>
              <w:rPr>
                <w:rFonts w:ascii="Arial" w:hAnsi="Arial" w:cs="Arial"/>
                <w:sz w:val="22"/>
                <w:szCs w:val="22"/>
              </w:rPr>
            </w:pPr>
            <w:r>
              <w:rPr>
                <w:rFonts w:ascii="Arial" w:hAnsi="Arial" w:cs="Arial"/>
                <w:sz w:val="22"/>
                <w:szCs w:val="22"/>
              </w:rPr>
              <w:t xml:space="preserve">Vincolato </w:t>
            </w:r>
          </w:p>
        </w:tc>
        <w:tc>
          <w:tcPr>
            <w:tcW w:w="0" w:type="auto"/>
            <w:tcBorders>
              <w:top w:val="nil"/>
              <w:left w:val="nil"/>
              <w:bottom w:val="single" w:sz="4" w:space="0" w:color="auto"/>
              <w:right w:val="single" w:sz="4" w:space="0" w:color="auto"/>
            </w:tcBorders>
            <w:shd w:val="clear" w:color="auto" w:fill="auto"/>
            <w:noWrap/>
            <w:tcMar>
              <w:top w:w="16" w:type="dxa"/>
              <w:left w:w="16" w:type="dxa"/>
              <w:bottom w:w="0" w:type="dxa"/>
              <w:right w:w="16" w:type="dxa"/>
            </w:tcMar>
            <w:vAlign w:val="bottom"/>
            <w:hideMark/>
          </w:tcPr>
          <w:p w:rsidR="003E7A0A" w:rsidRDefault="003E7A0A" w:rsidP="004144C5">
            <w:pPr>
              <w:rPr>
                <w:rFonts w:ascii="Arial" w:hAnsi="Arial" w:cs="Arial"/>
                <w:color w:val="000000"/>
                <w:sz w:val="22"/>
                <w:szCs w:val="22"/>
              </w:rPr>
            </w:pPr>
            <w:r>
              <w:rPr>
                <w:rFonts w:ascii="Arial" w:hAnsi="Arial" w:cs="Arial"/>
                <w:color w:val="000000"/>
                <w:sz w:val="22"/>
                <w:szCs w:val="22"/>
              </w:rPr>
              <w:t xml:space="preserve"> €          </w:t>
            </w:r>
            <w:r w:rsidR="00FC01D3" w:rsidRPr="005E0BC8">
              <w:rPr>
                <w:rFonts w:ascii="Calibri" w:hAnsi="Calibri" w:cs="Calibri"/>
                <w:color w:val="000000"/>
                <w:sz w:val="22"/>
                <w:szCs w:val="22"/>
              </w:rPr>
              <w:t>7.177,17</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6" w:type="dxa"/>
              <w:left w:w="16" w:type="dxa"/>
              <w:bottom w:w="0" w:type="dxa"/>
              <w:right w:w="16" w:type="dxa"/>
            </w:tcMar>
            <w:vAlign w:val="bottom"/>
            <w:hideMark/>
          </w:tcPr>
          <w:p w:rsidR="003E7A0A" w:rsidRPr="00FC01D3" w:rsidRDefault="003E7A0A" w:rsidP="004144C5">
            <w:pPr>
              <w:rPr>
                <w:rFonts w:ascii="Arial" w:hAnsi="Arial" w:cs="Arial"/>
                <w:b/>
                <w:bCs/>
                <w:color w:val="000000"/>
                <w:sz w:val="22"/>
                <w:szCs w:val="22"/>
              </w:rPr>
            </w:pPr>
            <w:r w:rsidRPr="00FC01D3">
              <w:rPr>
                <w:rFonts w:ascii="Arial" w:hAnsi="Arial" w:cs="Arial"/>
                <w:b/>
                <w:bCs/>
                <w:color w:val="000000"/>
                <w:sz w:val="22"/>
                <w:szCs w:val="22"/>
              </w:rPr>
              <w:t xml:space="preserve"> €                           </w:t>
            </w:r>
            <w:r w:rsidR="00FC01D3" w:rsidRPr="00FC01D3">
              <w:rPr>
                <w:rFonts w:ascii="Calibri" w:hAnsi="Calibri" w:cs="Calibri"/>
                <w:b/>
                <w:color w:val="000000"/>
                <w:sz w:val="22"/>
                <w:szCs w:val="22"/>
              </w:rPr>
              <w:t>7.177,17</w:t>
            </w:r>
          </w:p>
        </w:tc>
      </w:tr>
    </w:tbl>
    <w:p w:rsidR="003E7A0A" w:rsidRDefault="003E7A0A" w:rsidP="003E7A0A">
      <w:pPr>
        <w:spacing w:after="7" w:line="250" w:lineRule="auto"/>
        <w:ind w:left="89" w:right="452" w:hanging="10"/>
        <w:rPr>
          <w:rFonts w:ascii="Bookman Old Style" w:hAnsi="Bookman Old Style"/>
          <w:sz w:val="28"/>
          <w:szCs w:val="28"/>
        </w:rPr>
      </w:pPr>
    </w:p>
    <w:p w:rsidR="003E7A0A" w:rsidRDefault="003E7A0A" w:rsidP="003E7A0A">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3E7A0A" w:rsidRPr="003750DD" w:rsidTr="004144C5">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7A0A" w:rsidRPr="003750DD" w:rsidRDefault="003E7A0A" w:rsidP="004144C5">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3E7A0A" w:rsidRPr="003750DD" w:rsidRDefault="003E7A0A" w:rsidP="004144C5">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3E7A0A" w:rsidRPr="003750DD" w:rsidRDefault="003E7A0A" w:rsidP="00FC01D3">
            <w:pPr>
              <w:rPr>
                <w:rFonts w:ascii="Calibri" w:hAnsi="Calibri"/>
                <w:color w:val="000000"/>
                <w:sz w:val="28"/>
                <w:szCs w:val="28"/>
              </w:rPr>
            </w:pPr>
            <w:r w:rsidRPr="003750DD">
              <w:rPr>
                <w:rFonts w:ascii="Calibri" w:hAnsi="Calibri"/>
                <w:color w:val="000000"/>
                <w:sz w:val="28"/>
                <w:szCs w:val="28"/>
              </w:rPr>
              <w:t xml:space="preserve"> €    </w:t>
            </w:r>
            <w:r w:rsidR="001F760A">
              <w:rPr>
                <w:rFonts w:ascii="Calibri" w:hAnsi="Calibri"/>
                <w:color w:val="000000"/>
                <w:sz w:val="28"/>
                <w:szCs w:val="28"/>
              </w:rPr>
              <w:t xml:space="preserve">                </w:t>
            </w:r>
            <w:r w:rsidR="00FC01D3">
              <w:rPr>
                <w:rFonts w:ascii="Calibri" w:hAnsi="Calibri"/>
                <w:color w:val="000000"/>
                <w:sz w:val="28"/>
                <w:szCs w:val="28"/>
              </w:rPr>
              <w:t>4.177,17</w:t>
            </w:r>
          </w:p>
        </w:tc>
      </w:tr>
      <w:tr w:rsidR="003E7A0A"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E7A0A" w:rsidRPr="003750DD" w:rsidRDefault="003E7A0A" w:rsidP="004144C5">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3E7A0A" w:rsidRPr="003750DD" w:rsidRDefault="003E7A0A" w:rsidP="004144C5">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3E7A0A" w:rsidRPr="003750DD" w:rsidRDefault="003E7A0A" w:rsidP="004144C5">
            <w:pPr>
              <w:rPr>
                <w:rFonts w:ascii="Calibri" w:hAnsi="Calibri"/>
                <w:color w:val="000000"/>
                <w:sz w:val="28"/>
                <w:szCs w:val="28"/>
              </w:rPr>
            </w:pPr>
            <w:r w:rsidRPr="003750DD">
              <w:rPr>
                <w:rFonts w:ascii="Calibri" w:hAnsi="Calibri"/>
                <w:color w:val="000000"/>
                <w:sz w:val="28"/>
                <w:szCs w:val="28"/>
              </w:rPr>
              <w:t xml:space="preserve"> €                                -   </w:t>
            </w:r>
          </w:p>
        </w:tc>
      </w:tr>
      <w:tr w:rsidR="003E7A0A"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E7A0A" w:rsidRPr="003750DD" w:rsidRDefault="003E7A0A" w:rsidP="004144C5">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3E7A0A" w:rsidRPr="003750DD" w:rsidRDefault="003E7A0A" w:rsidP="004144C5">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3E7A0A" w:rsidRPr="003750DD" w:rsidRDefault="003E7A0A" w:rsidP="00FC01D3">
            <w:pPr>
              <w:rPr>
                <w:rFonts w:ascii="Calibri" w:hAnsi="Calibri"/>
                <w:color w:val="000000"/>
                <w:sz w:val="28"/>
                <w:szCs w:val="28"/>
              </w:rPr>
            </w:pPr>
            <w:r w:rsidRPr="003750DD">
              <w:rPr>
                <w:rFonts w:ascii="Calibri" w:hAnsi="Calibri"/>
                <w:color w:val="000000"/>
                <w:sz w:val="28"/>
                <w:szCs w:val="28"/>
              </w:rPr>
              <w:t xml:space="preserve"> €                    </w:t>
            </w:r>
            <w:r w:rsidR="00FC01D3">
              <w:rPr>
                <w:rFonts w:ascii="Calibri" w:hAnsi="Calibri"/>
                <w:color w:val="000000"/>
                <w:sz w:val="28"/>
                <w:szCs w:val="28"/>
              </w:rPr>
              <w:t>3.000,00</w:t>
            </w:r>
          </w:p>
        </w:tc>
      </w:tr>
      <w:tr w:rsidR="003E7A0A"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E7A0A" w:rsidRPr="003750DD" w:rsidRDefault="003E7A0A" w:rsidP="004144C5">
            <w:pPr>
              <w:jc w:val="center"/>
              <w:rPr>
                <w:rFonts w:ascii="Calibri" w:hAnsi="Calibri"/>
                <w:color w:val="000000"/>
                <w:sz w:val="28"/>
                <w:szCs w:val="28"/>
              </w:rPr>
            </w:pPr>
            <w:r w:rsidRPr="003750DD">
              <w:rPr>
                <w:rFonts w:ascii="Calibri" w:hAnsi="Calibri"/>
                <w:color w:val="000000"/>
                <w:sz w:val="28"/>
                <w:szCs w:val="28"/>
              </w:rPr>
              <w:t>04</w:t>
            </w:r>
          </w:p>
        </w:tc>
        <w:tc>
          <w:tcPr>
            <w:tcW w:w="5760" w:type="dxa"/>
            <w:tcBorders>
              <w:top w:val="nil"/>
              <w:left w:val="nil"/>
              <w:bottom w:val="single" w:sz="4" w:space="0" w:color="auto"/>
              <w:right w:val="single" w:sz="4" w:space="0" w:color="auto"/>
            </w:tcBorders>
            <w:shd w:val="clear" w:color="auto" w:fill="auto"/>
            <w:noWrap/>
            <w:vAlign w:val="bottom"/>
            <w:hideMark/>
          </w:tcPr>
          <w:p w:rsidR="003E7A0A" w:rsidRPr="003750DD" w:rsidRDefault="003E7A0A" w:rsidP="004144C5">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3E7A0A" w:rsidRPr="003750DD" w:rsidRDefault="003E7A0A" w:rsidP="004144C5">
            <w:pPr>
              <w:rPr>
                <w:rFonts w:ascii="Calibri" w:hAnsi="Calibri"/>
                <w:color w:val="000000"/>
                <w:sz w:val="28"/>
                <w:szCs w:val="28"/>
              </w:rPr>
            </w:pPr>
            <w:r w:rsidRPr="003750DD">
              <w:rPr>
                <w:rFonts w:ascii="Calibri" w:hAnsi="Calibri"/>
                <w:color w:val="000000"/>
                <w:sz w:val="28"/>
                <w:szCs w:val="28"/>
              </w:rPr>
              <w:t xml:space="preserve"> €                                -   </w:t>
            </w:r>
          </w:p>
        </w:tc>
      </w:tr>
      <w:tr w:rsidR="003E7A0A"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E7A0A" w:rsidRPr="003750DD" w:rsidRDefault="003E7A0A" w:rsidP="004144C5">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3E7A0A" w:rsidRPr="003750DD" w:rsidRDefault="003E7A0A" w:rsidP="004144C5">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3E7A0A" w:rsidRPr="003750DD" w:rsidRDefault="003E7A0A" w:rsidP="004144C5">
            <w:pPr>
              <w:rPr>
                <w:rFonts w:ascii="Calibri" w:hAnsi="Calibri"/>
                <w:color w:val="000000"/>
                <w:sz w:val="28"/>
                <w:szCs w:val="28"/>
              </w:rPr>
            </w:pPr>
            <w:r w:rsidRPr="003750DD">
              <w:rPr>
                <w:rFonts w:ascii="Calibri" w:hAnsi="Calibri"/>
                <w:color w:val="000000"/>
                <w:sz w:val="28"/>
                <w:szCs w:val="28"/>
              </w:rPr>
              <w:t xml:space="preserve"> €                                -   </w:t>
            </w:r>
          </w:p>
        </w:tc>
      </w:tr>
      <w:tr w:rsidR="003E7A0A"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E7A0A" w:rsidRPr="003750DD" w:rsidRDefault="003E7A0A" w:rsidP="004144C5">
            <w:pPr>
              <w:jc w:val="center"/>
              <w:rPr>
                <w:rFonts w:ascii="Calibri" w:hAnsi="Calibri"/>
                <w:color w:val="000000"/>
                <w:sz w:val="28"/>
                <w:szCs w:val="28"/>
              </w:rPr>
            </w:pPr>
            <w:r w:rsidRPr="003750DD">
              <w:rPr>
                <w:rFonts w:ascii="Calibri" w:hAnsi="Calibri"/>
                <w:color w:val="000000"/>
                <w:sz w:val="28"/>
                <w:szCs w:val="28"/>
              </w:rPr>
              <w:lastRenderedPageBreak/>
              <w:t>06</w:t>
            </w:r>
          </w:p>
        </w:tc>
        <w:tc>
          <w:tcPr>
            <w:tcW w:w="5760" w:type="dxa"/>
            <w:tcBorders>
              <w:top w:val="nil"/>
              <w:left w:val="nil"/>
              <w:bottom w:val="single" w:sz="4" w:space="0" w:color="auto"/>
              <w:right w:val="single" w:sz="4" w:space="0" w:color="auto"/>
            </w:tcBorders>
            <w:shd w:val="clear" w:color="auto" w:fill="auto"/>
            <w:noWrap/>
            <w:vAlign w:val="bottom"/>
            <w:hideMark/>
          </w:tcPr>
          <w:p w:rsidR="003E7A0A" w:rsidRPr="003750DD" w:rsidRDefault="003E7A0A" w:rsidP="004144C5">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3E7A0A" w:rsidRPr="003750DD" w:rsidRDefault="003E7A0A" w:rsidP="004144C5">
            <w:pPr>
              <w:rPr>
                <w:rFonts w:ascii="Calibri" w:hAnsi="Calibri"/>
                <w:color w:val="000000"/>
                <w:sz w:val="28"/>
                <w:szCs w:val="28"/>
              </w:rPr>
            </w:pPr>
            <w:r w:rsidRPr="003750DD">
              <w:rPr>
                <w:rFonts w:ascii="Calibri" w:hAnsi="Calibri"/>
                <w:color w:val="000000"/>
                <w:sz w:val="28"/>
                <w:szCs w:val="28"/>
              </w:rPr>
              <w:t xml:space="preserve"> €                                -   </w:t>
            </w:r>
          </w:p>
        </w:tc>
      </w:tr>
      <w:tr w:rsidR="003E7A0A"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E7A0A" w:rsidRPr="003750DD" w:rsidRDefault="003E7A0A" w:rsidP="004144C5">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3E7A0A" w:rsidRPr="003750DD" w:rsidRDefault="003E7A0A" w:rsidP="004144C5">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3E7A0A" w:rsidRPr="003750DD" w:rsidRDefault="003E7A0A" w:rsidP="004144C5">
            <w:pPr>
              <w:rPr>
                <w:rFonts w:ascii="Calibri" w:hAnsi="Calibri"/>
                <w:color w:val="000000"/>
                <w:sz w:val="28"/>
                <w:szCs w:val="28"/>
              </w:rPr>
            </w:pPr>
            <w:r w:rsidRPr="003750DD">
              <w:rPr>
                <w:rFonts w:ascii="Calibri" w:hAnsi="Calibri"/>
                <w:color w:val="000000"/>
                <w:sz w:val="28"/>
                <w:szCs w:val="28"/>
              </w:rPr>
              <w:t xml:space="preserve"> €                                -   </w:t>
            </w:r>
          </w:p>
        </w:tc>
      </w:tr>
      <w:tr w:rsidR="003E7A0A"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E7A0A" w:rsidRPr="003750DD" w:rsidRDefault="003E7A0A" w:rsidP="004144C5">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3E7A0A" w:rsidRPr="003750DD" w:rsidRDefault="003E7A0A" w:rsidP="004144C5">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3E7A0A" w:rsidRPr="003750DD" w:rsidRDefault="003E7A0A" w:rsidP="004144C5">
            <w:pPr>
              <w:rPr>
                <w:rFonts w:ascii="Calibri" w:hAnsi="Calibri"/>
                <w:color w:val="000000"/>
                <w:sz w:val="28"/>
                <w:szCs w:val="28"/>
              </w:rPr>
            </w:pPr>
            <w:r w:rsidRPr="003750DD">
              <w:rPr>
                <w:rFonts w:ascii="Calibri" w:hAnsi="Calibri"/>
                <w:color w:val="000000"/>
                <w:sz w:val="28"/>
                <w:szCs w:val="28"/>
              </w:rPr>
              <w:t xml:space="preserve"> €                                -   </w:t>
            </w:r>
          </w:p>
        </w:tc>
      </w:tr>
      <w:tr w:rsidR="003E7A0A" w:rsidRPr="003750DD" w:rsidTr="004144C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E7A0A" w:rsidRPr="003750DD" w:rsidRDefault="003E7A0A" w:rsidP="004144C5">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3E7A0A" w:rsidRPr="003750DD" w:rsidRDefault="003E7A0A" w:rsidP="004144C5">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3E7A0A" w:rsidRPr="003750DD" w:rsidRDefault="003E7A0A" w:rsidP="004144C5">
            <w:pPr>
              <w:rPr>
                <w:rFonts w:ascii="Calibri" w:hAnsi="Calibri"/>
                <w:color w:val="000000"/>
                <w:sz w:val="28"/>
                <w:szCs w:val="28"/>
              </w:rPr>
            </w:pPr>
            <w:r w:rsidRPr="003750DD">
              <w:rPr>
                <w:rFonts w:ascii="Calibri" w:hAnsi="Calibri"/>
                <w:color w:val="000000"/>
                <w:sz w:val="28"/>
                <w:szCs w:val="28"/>
              </w:rPr>
              <w:t xml:space="preserve"> €                                -   </w:t>
            </w:r>
          </w:p>
        </w:tc>
      </w:tr>
      <w:tr w:rsidR="003E7A0A" w:rsidRPr="003750DD" w:rsidTr="004144C5">
        <w:trPr>
          <w:trHeight w:val="600"/>
        </w:trPr>
        <w:tc>
          <w:tcPr>
            <w:tcW w:w="960" w:type="dxa"/>
            <w:tcBorders>
              <w:top w:val="nil"/>
              <w:left w:val="nil"/>
              <w:bottom w:val="nil"/>
              <w:right w:val="nil"/>
            </w:tcBorders>
            <w:shd w:val="clear" w:color="auto" w:fill="auto"/>
            <w:noWrap/>
            <w:vAlign w:val="bottom"/>
            <w:hideMark/>
          </w:tcPr>
          <w:p w:rsidR="003E7A0A" w:rsidRPr="003750DD" w:rsidRDefault="003E7A0A" w:rsidP="004144C5">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3E7A0A" w:rsidRPr="003750DD" w:rsidRDefault="003E7A0A" w:rsidP="004144C5">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E7A0A" w:rsidRPr="003750DD" w:rsidRDefault="003E7A0A" w:rsidP="004144C5">
            <w:pPr>
              <w:rPr>
                <w:rFonts w:ascii="Calibri" w:hAnsi="Calibri"/>
                <w:color w:val="000000"/>
                <w:sz w:val="28"/>
                <w:szCs w:val="28"/>
              </w:rPr>
            </w:pPr>
            <w:r w:rsidRPr="003750DD">
              <w:rPr>
                <w:rFonts w:ascii="Calibri" w:hAnsi="Calibri"/>
                <w:color w:val="000000"/>
                <w:sz w:val="28"/>
                <w:szCs w:val="28"/>
              </w:rPr>
              <w:t xml:space="preserve"> €  </w:t>
            </w:r>
            <w:r w:rsidR="00FF3D56">
              <w:rPr>
                <w:rFonts w:ascii="Calibri" w:hAnsi="Calibri"/>
                <w:color w:val="000000"/>
                <w:sz w:val="28"/>
                <w:szCs w:val="28"/>
              </w:rPr>
              <w:t xml:space="preserve">                 </w:t>
            </w:r>
            <w:r w:rsidRPr="003750DD">
              <w:rPr>
                <w:rFonts w:ascii="Calibri" w:hAnsi="Calibri"/>
                <w:color w:val="000000"/>
                <w:sz w:val="28"/>
                <w:szCs w:val="28"/>
              </w:rPr>
              <w:t xml:space="preserve">  </w:t>
            </w:r>
            <w:r w:rsidR="00FC01D3" w:rsidRPr="00FC01D3">
              <w:rPr>
                <w:rFonts w:ascii="Calibri" w:hAnsi="Calibri"/>
                <w:color w:val="000000"/>
                <w:sz w:val="28"/>
                <w:szCs w:val="28"/>
              </w:rPr>
              <w:t>7.177,17</w:t>
            </w:r>
          </w:p>
        </w:tc>
      </w:tr>
    </w:tbl>
    <w:p w:rsidR="003E7A0A" w:rsidRDefault="003E7A0A" w:rsidP="003E7A0A">
      <w:pPr>
        <w:spacing w:after="7" w:line="250" w:lineRule="auto"/>
        <w:ind w:left="89" w:right="452" w:hanging="10"/>
        <w:rPr>
          <w:rFonts w:ascii="Bookman Old Style" w:hAnsi="Bookman Old Style"/>
          <w:sz w:val="18"/>
          <w:szCs w:val="18"/>
        </w:rPr>
      </w:pPr>
    </w:p>
    <w:p w:rsidR="003E7A0A" w:rsidRDefault="003E7A0A" w:rsidP="003E7A0A">
      <w:pPr>
        <w:spacing w:after="7" w:line="250" w:lineRule="auto"/>
        <w:ind w:left="89" w:right="452" w:hanging="10"/>
        <w:jc w:val="both"/>
        <w:rPr>
          <w:rFonts w:ascii="Calibri" w:hAnsi="Calibri"/>
          <w:color w:val="000000"/>
          <w:sz w:val="28"/>
          <w:szCs w:val="28"/>
        </w:rPr>
      </w:pPr>
    </w:p>
    <w:p w:rsidR="00822811" w:rsidRDefault="0095425A" w:rsidP="00822811">
      <w:pPr>
        <w:spacing w:after="7" w:line="250" w:lineRule="auto"/>
        <w:ind w:left="89" w:right="452" w:hanging="10"/>
        <w:jc w:val="both"/>
        <w:rPr>
          <w:rFonts w:ascii="Calibri" w:hAnsi="Calibri"/>
          <w:color w:val="000000"/>
          <w:sz w:val="28"/>
          <w:szCs w:val="28"/>
        </w:rPr>
      </w:pPr>
      <w:r>
        <w:rPr>
          <w:rFonts w:ascii="Calibri" w:hAnsi="Calibri"/>
          <w:color w:val="000000"/>
          <w:sz w:val="28"/>
          <w:szCs w:val="28"/>
        </w:rPr>
        <w:t xml:space="preserve">Il progetto è finanziato da fondi MIUR ed è finalizzato alla gestione del sito e delle gare di olimpiadi di </w:t>
      </w:r>
      <w:proofErr w:type="spellStart"/>
      <w:r>
        <w:rPr>
          <w:rFonts w:ascii="Calibri" w:hAnsi="Calibri"/>
          <w:color w:val="000000"/>
          <w:sz w:val="28"/>
          <w:szCs w:val="28"/>
        </w:rPr>
        <w:t>problemsolving</w:t>
      </w:r>
      <w:proofErr w:type="spellEnd"/>
      <w:r>
        <w:rPr>
          <w:rFonts w:ascii="Calibri" w:hAnsi="Calibri"/>
          <w:color w:val="000000"/>
          <w:sz w:val="28"/>
          <w:szCs w:val="28"/>
        </w:rPr>
        <w:t xml:space="preserve"> per tutta Italia.</w:t>
      </w:r>
    </w:p>
    <w:p w:rsidR="0095425A" w:rsidRDefault="0095425A" w:rsidP="00822811">
      <w:pPr>
        <w:spacing w:after="7" w:line="250" w:lineRule="auto"/>
        <w:ind w:left="89" w:right="452" w:hanging="10"/>
        <w:jc w:val="both"/>
        <w:rPr>
          <w:rFonts w:ascii="Calibri" w:hAnsi="Calibri"/>
          <w:color w:val="000000"/>
          <w:sz w:val="28"/>
          <w:szCs w:val="28"/>
        </w:rPr>
      </w:pPr>
      <w:r>
        <w:rPr>
          <w:rFonts w:ascii="Calibri" w:hAnsi="Calibri"/>
          <w:color w:val="000000"/>
          <w:sz w:val="28"/>
          <w:szCs w:val="28"/>
        </w:rPr>
        <w:t>L’Istituto pertanto è scuola polo nazionale e le spese che si prevede di sostenere riguardano:</w:t>
      </w:r>
    </w:p>
    <w:p w:rsidR="0095425A" w:rsidRDefault="0095425A" w:rsidP="0095425A">
      <w:pPr>
        <w:pStyle w:val="Paragrafoelenco"/>
        <w:numPr>
          <w:ilvl w:val="0"/>
          <w:numId w:val="45"/>
        </w:numPr>
        <w:spacing w:after="7" w:line="250" w:lineRule="auto"/>
        <w:ind w:right="452"/>
        <w:jc w:val="both"/>
        <w:rPr>
          <w:rFonts w:ascii="Calibri" w:hAnsi="Calibri"/>
          <w:color w:val="000000"/>
          <w:sz w:val="28"/>
          <w:szCs w:val="28"/>
        </w:rPr>
      </w:pPr>
      <w:r>
        <w:rPr>
          <w:rFonts w:ascii="Calibri" w:hAnsi="Calibri"/>
          <w:color w:val="000000"/>
          <w:sz w:val="28"/>
          <w:szCs w:val="28"/>
        </w:rPr>
        <w:t>compensi al personale interno ed esterno coinvolto;</w:t>
      </w:r>
    </w:p>
    <w:p w:rsidR="0095425A" w:rsidRDefault="0095425A" w:rsidP="0095425A">
      <w:pPr>
        <w:pStyle w:val="Paragrafoelenco"/>
        <w:numPr>
          <w:ilvl w:val="0"/>
          <w:numId w:val="45"/>
        </w:numPr>
        <w:spacing w:after="7" w:line="250" w:lineRule="auto"/>
        <w:ind w:right="452"/>
        <w:jc w:val="both"/>
        <w:rPr>
          <w:rFonts w:ascii="Calibri" w:hAnsi="Calibri"/>
          <w:color w:val="000000"/>
          <w:sz w:val="28"/>
          <w:szCs w:val="28"/>
        </w:rPr>
      </w:pPr>
      <w:r>
        <w:rPr>
          <w:rFonts w:ascii="Calibri" w:hAnsi="Calibri"/>
          <w:color w:val="000000"/>
          <w:sz w:val="28"/>
          <w:szCs w:val="28"/>
        </w:rPr>
        <w:t>spese di missioni;</w:t>
      </w:r>
    </w:p>
    <w:p w:rsidR="0095425A" w:rsidRPr="0095425A" w:rsidRDefault="0095425A" w:rsidP="0095425A">
      <w:pPr>
        <w:pStyle w:val="Paragrafoelenco"/>
        <w:numPr>
          <w:ilvl w:val="0"/>
          <w:numId w:val="45"/>
        </w:numPr>
        <w:spacing w:after="7" w:line="250" w:lineRule="auto"/>
        <w:ind w:right="452"/>
        <w:jc w:val="both"/>
        <w:rPr>
          <w:rFonts w:ascii="Calibri" w:hAnsi="Calibri"/>
          <w:color w:val="000000"/>
          <w:sz w:val="28"/>
          <w:szCs w:val="28"/>
        </w:rPr>
      </w:pPr>
      <w:r>
        <w:rPr>
          <w:rFonts w:ascii="Calibri" w:hAnsi="Calibri"/>
          <w:color w:val="000000"/>
          <w:sz w:val="28"/>
          <w:szCs w:val="28"/>
        </w:rPr>
        <w:t>prestazioni da terzi per la gestione del sito.</w:t>
      </w:r>
    </w:p>
    <w:p w:rsidR="00822811" w:rsidRDefault="00822811" w:rsidP="00822811">
      <w:pPr>
        <w:spacing w:after="7" w:line="250" w:lineRule="auto"/>
        <w:ind w:left="89" w:right="452" w:hanging="10"/>
        <w:jc w:val="both"/>
        <w:rPr>
          <w:rFonts w:ascii="Calibri" w:hAnsi="Calibri"/>
          <w:color w:val="000000"/>
          <w:sz w:val="28"/>
          <w:szCs w:val="28"/>
        </w:rPr>
      </w:pPr>
    </w:p>
    <w:p w:rsidR="00A17F01" w:rsidRDefault="00A17F01" w:rsidP="00A17F01">
      <w:pPr>
        <w:spacing w:after="7" w:line="250" w:lineRule="auto"/>
        <w:ind w:left="89" w:right="452" w:hanging="10"/>
        <w:rPr>
          <w:rFonts w:ascii="Bookman Old Style" w:hAnsi="Bookman Old Style"/>
          <w:sz w:val="18"/>
          <w:szCs w:val="18"/>
        </w:rPr>
      </w:pPr>
    </w:p>
    <w:p w:rsidR="00A17F01" w:rsidRPr="00D92B4A" w:rsidRDefault="00A17F01" w:rsidP="00A17F01">
      <w:pPr>
        <w:pBdr>
          <w:top w:val="single" w:sz="4" w:space="5"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Pr>
          <w:b/>
          <w:i/>
        </w:rPr>
        <w:t>AGGREGATO P VOCE P0</w:t>
      </w:r>
      <w:r w:rsidR="007456DC">
        <w:rPr>
          <w:b/>
          <w:i/>
        </w:rPr>
        <w:t>5</w:t>
      </w:r>
      <w:r>
        <w:rPr>
          <w:b/>
          <w:i/>
        </w:rPr>
        <w:t>03</w:t>
      </w:r>
    </w:p>
    <w:p w:rsidR="00A17F01" w:rsidRPr="00D92B4A" w:rsidRDefault="0001200E" w:rsidP="00A17F01">
      <w:pPr>
        <w:pBdr>
          <w:top w:val="single" w:sz="4" w:space="5" w:color="auto"/>
          <w:left w:val="single" w:sz="4" w:space="4" w:color="auto"/>
          <w:bottom w:val="single" w:sz="4" w:space="3" w:color="auto"/>
          <w:right w:val="single" w:sz="4" w:space="4" w:color="auto"/>
        </w:pBdr>
        <w:shd w:val="clear" w:color="auto" w:fill="CCFFFF"/>
        <w:tabs>
          <w:tab w:val="left" w:pos="1260"/>
          <w:tab w:val="left" w:pos="2520"/>
          <w:tab w:val="left" w:pos="7920"/>
        </w:tabs>
        <w:spacing w:line="360" w:lineRule="auto"/>
        <w:ind w:firstLine="1080"/>
        <w:rPr>
          <w:b/>
          <w:i/>
        </w:rPr>
      </w:pPr>
      <w:r w:rsidRPr="005E0BC8">
        <w:rPr>
          <w:rFonts w:ascii="Calibri" w:hAnsi="Calibri" w:cs="Calibri"/>
          <w:b/>
          <w:bCs/>
          <w:color w:val="000000"/>
          <w:sz w:val="22"/>
          <w:szCs w:val="22"/>
        </w:rPr>
        <w:t>GIOCHI SPORTIVI STUDENTESCHI</w:t>
      </w:r>
      <w:r w:rsidR="00A17F01" w:rsidRPr="00D92B4A">
        <w:rPr>
          <w:b/>
          <w:i/>
        </w:rPr>
        <w:tab/>
      </w:r>
      <w:r w:rsidR="00A17F01" w:rsidRPr="00D92B4A">
        <w:rPr>
          <w:b/>
          <w:i/>
          <w:sz w:val="24"/>
          <w:szCs w:val="24"/>
        </w:rPr>
        <w:t xml:space="preserve">€      </w:t>
      </w:r>
      <w:r w:rsidRPr="005E0BC8">
        <w:rPr>
          <w:rFonts w:ascii="Calibri" w:hAnsi="Calibri" w:cs="Calibri"/>
          <w:color w:val="000000"/>
          <w:sz w:val="22"/>
          <w:szCs w:val="22"/>
        </w:rPr>
        <w:t>1.525,54</w:t>
      </w:r>
    </w:p>
    <w:p w:rsidR="00A17F01" w:rsidRPr="00D92B4A" w:rsidRDefault="00A17F01" w:rsidP="00A17F01">
      <w:pPr>
        <w:spacing w:after="7" w:line="250" w:lineRule="auto"/>
        <w:ind w:left="89" w:right="452" w:hanging="10"/>
        <w:rPr>
          <w:rFonts w:ascii="Bookman Old Style" w:hAnsi="Bookman Old Style"/>
          <w:sz w:val="28"/>
          <w:szCs w:val="28"/>
        </w:rPr>
      </w:pPr>
    </w:p>
    <w:p w:rsidR="00A17F01" w:rsidRPr="00D37EF7" w:rsidRDefault="00A17F01" w:rsidP="00A17F01">
      <w:pPr>
        <w:spacing w:after="7" w:line="250" w:lineRule="auto"/>
        <w:ind w:left="89" w:right="452" w:hanging="10"/>
        <w:rPr>
          <w:rFonts w:ascii="Bookman Old Style" w:hAnsi="Bookman Old Style"/>
          <w:sz w:val="28"/>
          <w:szCs w:val="28"/>
        </w:rPr>
      </w:pPr>
      <w:r>
        <w:rPr>
          <w:rFonts w:ascii="Bookman Old Style" w:hAnsi="Bookman Old Style"/>
          <w:sz w:val="28"/>
          <w:szCs w:val="28"/>
        </w:rPr>
        <w:t>ENTRATE</w:t>
      </w:r>
    </w:p>
    <w:tbl>
      <w:tblPr>
        <w:tblW w:w="9620" w:type="dxa"/>
        <w:tblCellMar>
          <w:left w:w="0" w:type="dxa"/>
          <w:right w:w="0" w:type="dxa"/>
        </w:tblCellMar>
        <w:tblLook w:val="04A0" w:firstRow="1" w:lastRow="0" w:firstColumn="1" w:lastColumn="0" w:noHBand="0" w:noVBand="1"/>
      </w:tblPr>
      <w:tblGrid>
        <w:gridCol w:w="960"/>
        <w:gridCol w:w="334"/>
        <w:gridCol w:w="3492"/>
        <w:gridCol w:w="1934"/>
        <w:gridCol w:w="2900"/>
      </w:tblGrid>
      <w:tr w:rsidR="00A17F01" w:rsidTr="004618DA">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tcMar>
              <w:top w:w="16" w:type="dxa"/>
              <w:left w:w="16" w:type="dxa"/>
              <w:bottom w:w="0" w:type="dxa"/>
              <w:right w:w="16" w:type="dxa"/>
            </w:tcMar>
            <w:vAlign w:val="center"/>
            <w:hideMark/>
          </w:tcPr>
          <w:p w:rsidR="00A17F01" w:rsidRDefault="00A17F01" w:rsidP="004618DA">
            <w:pPr>
              <w:jc w:val="center"/>
              <w:rPr>
                <w:rFonts w:ascii="Calibri" w:hAnsi="Calibri"/>
                <w:b/>
                <w:bCs/>
                <w:color w:val="000000"/>
                <w:sz w:val="28"/>
                <w:szCs w:val="28"/>
              </w:rPr>
            </w:pPr>
            <w:r>
              <w:rPr>
                <w:rFonts w:ascii="Calibri" w:hAnsi="Calibri"/>
                <w:b/>
                <w:bCs/>
                <w:color w:val="000000"/>
                <w:sz w:val="28"/>
                <w:szCs w:val="28"/>
              </w:rPr>
              <w:t>01</w:t>
            </w:r>
          </w:p>
        </w:tc>
        <w:tc>
          <w:tcPr>
            <w:tcW w:w="5760" w:type="dxa"/>
            <w:gridSpan w:val="3"/>
            <w:tcBorders>
              <w:top w:val="single" w:sz="4" w:space="0" w:color="auto"/>
              <w:left w:val="nil"/>
              <w:bottom w:val="single" w:sz="4" w:space="0" w:color="auto"/>
              <w:right w:val="single" w:sz="4" w:space="0" w:color="000000"/>
            </w:tcBorders>
            <w:shd w:val="clear" w:color="auto" w:fill="auto"/>
            <w:tcMar>
              <w:top w:w="16" w:type="dxa"/>
              <w:left w:w="16" w:type="dxa"/>
              <w:bottom w:w="0" w:type="dxa"/>
              <w:right w:w="16" w:type="dxa"/>
            </w:tcMar>
            <w:vAlign w:val="center"/>
            <w:hideMark/>
          </w:tcPr>
          <w:p w:rsidR="00A17F01" w:rsidRDefault="00A17F01" w:rsidP="004618DA">
            <w:pPr>
              <w:jc w:val="center"/>
              <w:rPr>
                <w:rFonts w:ascii="Calibri" w:hAnsi="Calibri"/>
                <w:b/>
                <w:bCs/>
                <w:color w:val="000000"/>
                <w:sz w:val="28"/>
                <w:szCs w:val="28"/>
              </w:rPr>
            </w:pPr>
            <w:r>
              <w:rPr>
                <w:rFonts w:ascii="Calibri" w:hAnsi="Calibri"/>
                <w:b/>
                <w:bCs/>
                <w:color w:val="000000"/>
                <w:sz w:val="28"/>
                <w:szCs w:val="28"/>
              </w:rPr>
              <w:t>Avanzo di amministrazione presunto</w:t>
            </w:r>
          </w:p>
        </w:tc>
        <w:tc>
          <w:tcPr>
            <w:tcW w:w="2900" w:type="dxa"/>
            <w:tcBorders>
              <w:top w:val="nil"/>
              <w:left w:val="nil"/>
              <w:bottom w:val="nil"/>
              <w:right w:val="nil"/>
            </w:tcBorders>
            <w:shd w:val="clear" w:color="auto" w:fill="auto"/>
            <w:noWrap/>
            <w:tcMar>
              <w:top w:w="16" w:type="dxa"/>
              <w:left w:w="16" w:type="dxa"/>
              <w:bottom w:w="0" w:type="dxa"/>
              <w:right w:w="16" w:type="dxa"/>
            </w:tcMar>
            <w:vAlign w:val="bottom"/>
            <w:hideMark/>
          </w:tcPr>
          <w:p w:rsidR="00A17F01" w:rsidRDefault="00A17F01" w:rsidP="004618DA">
            <w:pPr>
              <w:rPr>
                <w:rFonts w:ascii="Calibri" w:hAnsi="Calibri"/>
                <w:color w:val="000000"/>
                <w:sz w:val="22"/>
                <w:szCs w:val="22"/>
              </w:rPr>
            </w:pPr>
          </w:p>
        </w:tc>
      </w:tr>
      <w:tr w:rsidR="00A17F01" w:rsidTr="004618DA">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hideMark/>
          </w:tcPr>
          <w:p w:rsidR="00A17F01" w:rsidRDefault="00A17F01" w:rsidP="004618DA">
            <w:pPr>
              <w:rPr>
                <w:rFonts w:ascii="Arial" w:hAnsi="Arial" w:cs="Arial"/>
                <w:b/>
                <w:bCs/>
                <w:sz w:val="22"/>
                <w:szCs w:val="22"/>
              </w:rPr>
            </w:pPr>
            <w:r>
              <w:rPr>
                <w:rFonts w:ascii="Arial" w:hAnsi="Arial" w:cs="Arial"/>
                <w:b/>
                <w:bCs/>
                <w:sz w:val="22"/>
                <w:szCs w:val="22"/>
              </w:rPr>
              <w:t> </w:t>
            </w:r>
          </w:p>
        </w:tc>
        <w:tc>
          <w:tcPr>
            <w:tcW w:w="0" w:type="auto"/>
            <w:tcBorders>
              <w:top w:val="nil"/>
              <w:left w:val="nil"/>
              <w:bottom w:val="single" w:sz="4" w:space="0" w:color="auto"/>
              <w:right w:val="single" w:sz="4" w:space="0" w:color="auto"/>
            </w:tcBorders>
            <w:shd w:val="clear" w:color="auto" w:fill="auto"/>
            <w:noWrap/>
            <w:tcMar>
              <w:top w:w="16" w:type="dxa"/>
              <w:left w:w="16" w:type="dxa"/>
              <w:bottom w:w="0" w:type="dxa"/>
              <w:right w:w="16" w:type="dxa"/>
            </w:tcMar>
            <w:vAlign w:val="center"/>
            <w:hideMark/>
          </w:tcPr>
          <w:p w:rsidR="00A17F01" w:rsidRDefault="00A17F01" w:rsidP="004618DA">
            <w:pPr>
              <w:jc w:val="center"/>
              <w:rPr>
                <w:rFonts w:ascii="Arial" w:hAnsi="Arial" w:cs="Arial"/>
                <w:b/>
                <w:bCs/>
                <w:sz w:val="22"/>
                <w:szCs w:val="22"/>
              </w:rPr>
            </w:pPr>
            <w:r>
              <w:rPr>
                <w:rFonts w:ascii="Arial" w:hAnsi="Arial" w:cs="Arial"/>
                <w:b/>
                <w:bCs/>
                <w:sz w:val="22"/>
                <w:szCs w:val="22"/>
              </w:rPr>
              <w:t>02</w:t>
            </w:r>
          </w:p>
        </w:tc>
        <w:tc>
          <w:tcPr>
            <w:tcW w:w="2900" w:type="dxa"/>
            <w:tcBorders>
              <w:top w:val="nil"/>
              <w:left w:val="nil"/>
              <w:bottom w:val="single" w:sz="4" w:space="0" w:color="auto"/>
              <w:right w:val="single" w:sz="4" w:space="0" w:color="auto"/>
            </w:tcBorders>
            <w:shd w:val="clear" w:color="auto" w:fill="auto"/>
            <w:tcMar>
              <w:top w:w="16" w:type="dxa"/>
              <w:left w:w="16" w:type="dxa"/>
              <w:bottom w:w="0" w:type="dxa"/>
              <w:right w:w="16" w:type="dxa"/>
            </w:tcMar>
            <w:vAlign w:val="center"/>
            <w:hideMark/>
          </w:tcPr>
          <w:p w:rsidR="00A17F01" w:rsidRDefault="00A17F01" w:rsidP="004618DA">
            <w:pPr>
              <w:jc w:val="center"/>
              <w:rPr>
                <w:rFonts w:ascii="Arial" w:hAnsi="Arial" w:cs="Arial"/>
                <w:sz w:val="22"/>
                <w:szCs w:val="22"/>
              </w:rPr>
            </w:pPr>
            <w:r>
              <w:rPr>
                <w:rFonts w:ascii="Arial" w:hAnsi="Arial" w:cs="Arial"/>
                <w:sz w:val="22"/>
                <w:szCs w:val="22"/>
              </w:rPr>
              <w:t xml:space="preserve">Vincolato </w:t>
            </w:r>
          </w:p>
        </w:tc>
        <w:tc>
          <w:tcPr>
            <w:tcW w:w="0" w:type="auto"/>
            <w:tcBorders>
              <w:top w:val="nil"/>
              <w:left w:val="nil"/>
              <w:bottom w:val="single" w:sz="4" w:space="0" w:color="auto"/>
              <w:right w:val="single" w:sz="4" w:space="0" w:color="auto"/>
            </w:tcBorders>
            <w:shd w:val="clear" w:color="auto" w:fill="auto"/>
            <w:noWrap/>
            <w:tcMar>
              <w:top w:w="16" w:type="dxa"/>
              <w:left w:w="16" w:type="dxa"/>
              <w:bottom w:w="0" w:type="dxa"/>
              <w:right w:w="16" w:type="dxa"/>
            </w:tcMar>
            <w:vAlign w:val="bottom"/>
            <w:hideMark/>
          </w:tcPr>
          <w:p w:rsidR="00A17F01" w:rsidRDefault="00A17F01" w:rsidP="004618DA">
            <w:pPr>
              <w:rPr>
                <w:rFonts w:ascii="Arial" w:hAnsi="Arial" w:cs="Arial"/>
                <w:color w:val="000000"/>
                <w:sz w:val="22"/>
                <w:szCs w:val="22"/>
              </w:rPr>
            </w:pPr>
            <w:r>
              <w:rPr>
                <w:rFonts w:ascii="Arial" w:hAnsi="Arial" w:cs="Arial"/>
                <w:color w:val="000000"/>
                <w:sz w:val="22"/>
                <w:szCs w:val="22"/>
              </w:rPr>
              <w:t xml:space="preserve"> €          </w:t>
            </w:r>
            <w:r w:rsidR="0001200E" w:rsidRPr="005E0BC8">
              <w:rPr>
                <w:rFonts w:ascii="Calibri" w:hAnsi="Calibri" w:cs="Calibri"/>
                <w:color w:val="000000"/>
                <w:sz w:val="22"/>
                <w:szCs w:val="22"/>
              </w:rPr>
              <w:t>1.525,54</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6" w:type="dxa"/>
              <w:left w:w="16" w:type="dxa"/>
              <w:bottom w:w="0" w:type="dxa"/>
              <w:right w:w="16" w:type="dxa"/>
            </w:tcMar>
            <w:vAlign w:val="bottom"/>
            <w:hideMark/>
          </w:tcPr>
          <w:p w:rsidR="00A17F01" w:rsidRPr="001F760A" w:rsidRDefault="00A17F01" w:rsidP="004618DA">
            <w:pPr>
              <w:rPr>
                <w:rFonts w:ascii="Arial" w:hAnsi="Arial" w:cs="Arial"/>
                <w:b/>
                <w:bCs/>
                <w:color w:val="000000"/>
                <w:sz w:val="22"/>
                <w:szCs w:val="22"/>
              </w:rPr>
            </w:pPr>
            <w:r w:rsidRPr="001F760A">
              <w:rPr>
                <w:rFonts w:ascii="Arial" w:hAnsi="Arial" w:cs="Arial"/>
                <w:b/>
                <w:bCs/>
                <w:color w:val="000000"/>
                <w:sz w:val="22"/>
                <w:szCs w:val="22"/>
              </w:rPr>
              <w:t xml:space="preserve"> €                           </w:t>
            </w:r>
            <w:r w:rsidR="0001200E" w:rsidRPr="001F760A">
              <w:rPr>
                <w:rFonts w:ascii="Calibri" w:hAnsi="Calibri" w:cs="Calibri"/>
                <w:b/>
                <w:color w:val="000000"/>
                <w:sz w:val="22"/>
                <w:szCs w:val="22"/>
              </w:rPr>
              <w:t>1.525,54</w:t>
            </w:r>
          </w:p>
        </w:tc>
      </w:tr>
    </w:tbl>
    <w:p w:rsidR="00A17F01" w:rsidRDefault="00A17F01" w:rsidP="00A17F01">
      <w:pPr>
        <w:spacing w:after="7" w:line="250" w:lineRule="auto"/>
        <w:ind w:left="89" w:right="452" w:hanging="10"/>
        <w:rPr>
          <w:rFonts w:ascii="Bookman Old Style" w:hAnsi="Bookman Old Style"/>
          <w:sz w:val="28"/>
          <w:szCs w:val="28"/>
        </w:rPr>
      </w:pPr>
    </w:p>
    <w:p w:rsidR="00A17F01" w:rsidRDefault="00A17F01" w:rsidP="00A17F01">
      <w:pPr>
        <w:spacing w:after="7" w:line="250" w:lineRule="auto"/>
        <w:ind w:left="89" w:right="452" w:hanging="10"/>
        <w:rPr>
          <w:rFonts w:ascii="Bookman Old Style" w:hAnsi="Bookman Old Style"/>
          <w:sz w:val="28"/>
          <w:szCs w:val="28"/>
        </w:rPr>
      </w:pPr>
      <w:r w:rsidRPr="00D37EF7">
        <w:rPr>
          <w:rFonts w:ascii="Bookman Old Style" w:hAnsi="Bookman Old Style"/>
          <w:sz w:val="28"/>
          <w:szCs w:val="28"/>
        </w:rPr>
        <w:t>USCITE</w:t>
      </w:r>
    </w:p>
    <w:tbl>
      <w:tblPr>
        <w:tblW w:w="9655" w:type="dxa"/>
        <w:tblInd w:w="54" w:type="dxa"/>
        <w:tblCellMar>
          <w:left w:w="70" w:type="dxa"/>
          <w:right w:w="70" w:type="dxa"/>
        </w:tblCellMar>
        <w:tblLook w:val="04A0" w:firstRow="1" w:lastRow="0" w:firstColumn="1" w:lastColumn="0" w:noHBand="0" w:noVBand="1"/>
      </w:tblPr>
      <w:tblGrid>
        <w:gridCol w:w="960"/>
        <w:gridCol w:w="5760"/>
        <w:gridCol w:w="2935"/>
      </w:tblGrid>
      <w:tr w:rsidR="0001200E" w:rsidRPr="003750DD" w:rsidTr="004618DA">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200E" w:rsidRPr="003750DD" w:rsidRDefault="0001200E" w:rsidP="004618DA">
            <w:pPr>
              <w:jc w:val="center"/>
              <w:rPr>
                <w:rFonts w:ascii="Calibri" w:hAnsi="Calibri"/>
                <w:color w:val="000000"/>
                <w:sz w:val="28"/>
                <w:szCs w:val="28"/>
              </w:rPr>
            </w:pPr>
            <w:r w:rsidRPr="003750DD">
              <w:rPr>
                <w:rFonts w:ascii="Calibri" w:hAnsi="Calibri"/>
                <w:color w:val="000000"/>
                <w:sz w:val="28"/>
                <w:szCs w:val="28"/>
              </w:rPr>
              <w:t>01</w:t>
            </w:r>
          </w:p>
        </w:tc>
        <w:tc>
          <w:tcPr>
            <w:tcW w:w="5760" w:type="dxa"/>
            <w:tcBorders>
              <w:top w:val="single" w:sz="4" w:space="0" w:color="auto"/>
              <w:left w:val="nil"/>
              <w:bottom w:val="single" w:sz="4" w:space="0" w:color="auto"/>
              <w:right w:val="single" w:sz="4" w:space="0" w:color="auto"/>
            </w:tcBorders>
            <w:shd w:val="clear" w:color="auto" w:fill="auto"/>
            <w:noWrap/>
            <w:vAlign w:val="bottom"/>
            <w:hideMark/>
          </w:tcPr>
          <w:p w:rsidR="0001200E" w:rsidRPr="003750DD" w:rsidRDefault="0001200E" w:rsidP="004618DA">
            <w:pPr>
              <w:rPr>
                <w:rFonts w:ascii="Calibri" w:hAnsi="Calibri"/>
                <w:color w:val="000000"/>
                <w:sz w:val="28"/>
                <w:szCs w:val="28"/>
              </w:rPr>
            </w:pPr>
            <w:r w:rsidRPr="003750DD">
              <w:rPr>
                <w:rFonts w:ascii="Calibri" w:hAnsi="Calibri"/>
                <w:color w:val="000000"/>
                <w:sz w:val="28"/>
                <w:szCs w:val="28"/>
              </w:rPr>
              <w:t>Spese di personale</w:t>
            </w:r>
          </w:p>
        </w:tc>
        <w:tc>
          <w:tcPr>
            <w:tcW w:w="2935" w:type="dxa"/>
            <w:tcBorders>
              <w:top w:val="single" w:sz="4" w:space="0" w:color="auto"/>
              <w:left w:val="nil"/>
              <w:bottom w:val="single" w:sz="4" w:space="0" w:color="auto"/>
              <w:right w:val="single" w:sz="4" w:space="0" w:color="auto"/>
            </w:tcBorders>
            <w:shd w:val="clear" w:color="auto" w:fill="auto"/>
            <w:noWrap/>
            <w:vAlign w:val="bottom"/>
            <w:hideMark/>
          </w:tcPr>
          <w:p w:rsidR="0001200E" w:rsidRPr="003750DD" w:rsidRDefault="0001200E" w:rsidP="004618DA">
            <w:pPr>
              <w:rPr>
                <w:rFonts w:ascii="Calibri" w:hAnsi="Calibri"/>
                <w:color w:val="000000"/>
                <w:sz w:val="28"/>
                <w:szCs w:val="28"/>
              </w:rPr>
            </w:pPr>
            <w:r w:rsidRPr="003750DD">
              <w:rPr>
                <w:rFonts w:ascii="Calibri" w:hAnsi="Calibri"/>
                <w:color w:val="000000"/>
                <w:sz w:val="28"/>
                <w:szCs w:val="28"/>
              </w:rPr>
              <w:t xml:space="preserve"> €                                -   </w:t>
            </w:r>
          </w:p>
        </w:tc>
      </w:tr>
      <w:tr w:rsidR="00A17F01" w:rsidRPr="003750DD" w:rsidTr="004618DA">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17F01" w:rsidRPr="003750DD" w:rsidRDefault="00A17F01" w:rsidP="004618DA">
            <w:pPr>
              <w:jc w:val="center"/>
              <w:rPr>
                <w:rFonts w:ascii="Calibri" w:hAnsi="Calibri"/>
                <w:color w:val="000000"/>
                <w:sz w:val="28"/>
                <w:szCs w:val="28"/>
              </w:rPr>
            </w:pPr>
            <w:r w:rsidRPr="003750DD">
              <w:rPr>
                <w:rFonts w:ascii="Calibri" w:hAnsi="Calibri"/>
                <w:color w:val="000000"/>
                <w:sz w:val="28"/>
                <w:szCs w:val="28"/>
              </w:rPr>
              <w:t>02</w:t>
            </w:r>
          </w:p>
        </w:tc>
        <w:tc>
          <w:tcPr>
            <w:tcW w:w="5760" w:type="dxa"/>
            <w:tcBorders>
              <w:top w:val="nil"/>
              <w:left w:val="nil"/>
              <w:bottom w:val="single" w:sz="4" w:space="0" w:color="auto"/>
              <w:right w:val="single" w:sz="4" w:space="0" w:color="auto"/>
            </w:tcBorders>
            <w:shd w:val="clear" w:color="auto" w:fill="auto"/>
            <w:noWrap/>
            <w:vAlign w:val="bottom"/>
            <w:hideMark/>
          </w:tcPr>
          <w:p w:rsidR="00A17F01" w:rsidRPr="003750DD" w:rsidRDefault="00A17F01" w:rsidP="004618DA">
            <w:pPr>
              <w:rPr>
                <w:rFonts w:ascii="Calibri" w:hAnsi="Calibri"/>
                <w:color w:val="000000"/>
                <w:sz w:val="28"/>
                <w:szCs w:val="28"/>
              </w:rPr>
            </w:pPr>
            <w:r w:rsidRPr="003750DD">
              <w:rPr>
                <w:rFonts w:ascii="Calibri" w:hAnsi="Calibri"/>
                <w:color w:val="000000"/>
                <w:sz w:val="28"/>
                <w:szCs w:val="28"/>
              </w:rPr>
              <w:t>Acquisto beni di consumo</w:t>
            </w:r>
          </w:p>
        </w:tc>
        <w:tc>
          <w:tcPr>
            <w:tcW w:w="2935" w:type="dxa"/>
            <w:tcBorders>
              <w:top w:val="nil"/>
              <w:left w:val="nil"/>
              <w:bottom w:val="single" w:sz="4" w:space="0" w:color="auto"/>
              <w:right w:val="single" w:sz="4" w:space="0" w:color="auto"/>
            </w:tcBorders>
            <w:shd w:val="clear" w:color="auto" w:fill="auto"/>
            <w:noWrap/>
            <w:vAlign w:val="bottom"/>
            <w:hideMark/>
          </w:tcPr>
          <w:p w:rsidR="00A17F01" w:rsidRPr="003750DD" w:rsidRDefault="00A17F01" w:rsidP="0001200E">
            <w:pPr>
              <w:rPr>
                <w:rFonts w:ascii="Calibri" w:hAnsi="Calibri"/>
                <w:color w:val="000000"/>
                <w:sz w:val="28"/>
                <w:szCs w:val="28"/>
              </w:rPr>
            </w:pPr>
            <w:r w:rsidRPr="003750DD">
              <w:rPr>
                <w:rFonts w:ascii="Calibri" w:hAnsi="Calibri"/>
                <w:color w:val="000000"/>
                <w:sz w:val="28"/>
                <w:szCs w:val="28"/>
              </w:rPr>
              <w:t xml:space="preserve"> €                        </w:t>
            </w:r>
            <w:r w:rsidR="0001200E">
              <w:rPr>
                <w:rFonts w:ascii="Calibri" w:hAnsi="Calibri"/>
                <w:color w:val="000000"/>
                <w:sz w:val="28"/>
                <w:szCs w:val="28"/>
              </w:rPr>
              <w:t>300,00</w:t>
            </w:r>
          </w:p>
        </w:tc>
      </w:tr>
      <w:tr w:rsidR="00A17F01" w:rsidRPr="003750DD" w:rsidTr="004618DA">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17F01" w:rsidRPr="003750DD" w:rsidRDefault="00A17F01" w:rsidP="004618DA">
            <w:pPr>
              <w:jc w:val="center"/>
              <w:rPr>
                <w:rFonts w:ascii="Calibri" w:hAnsi="Calibri"/>
                <w:color w:val="000000"/>
                <w:sz w:val="28"/>
                <w:szCs w:val="28"/>
              </w:rPr>
            </w:pPr>
            <w:r w:rsidRPr="003750DD">
              <w:rPr>
                <w:rFonts w:ascii="Calibri" w:hAnsi="Calibri"/>
                <w:color w:val="000000"/>
                <w:sz w:val="28"/>
                <w:szCs w:val="28"/>
              </w:rPr>
              <w:t>03</w:t>
            </w:r>
          </w:p>
        </w:tc>
        <w:tc>
          <w:tcPr>
            <w:tcW w:w="5760" w:type="dxa"/>
            <w:tcBorders>
              <w:top w:val="nil"/>
              <w:left w:val="nil"/>
              <w:bottom w:val="single" w:sz="4" w:space="0" w:color="auto"/>
              <w:right w:val="single" w:sz="4" w:space="0" w:color="auto"/>
            </w:tcBorders>
            <w:shd w:val="clear" w:color="auto" w:fill="auto"/>
            <w:noWrap/>
            <w:vAlign w:val="bottom"/>
            <w:hideMark/>
          </w:tcPr>
          <w:p w:rsidR="00A17F01" w:rsidRPr="003750DD" w:rsidRDefault="00A17F01" w:rsidP="004618DA">
            <w:pPr>
              <w:rPr>
                <w:rFonts w:ascii="Calibri" w:hAnsi="Calibri"/>
                <w:color w:val="000000"/>
                <w:sz w:val="28"/>
                <w:szCs w:val="28"/>
              </w:rPr>
            </w:pPr>
            <w:r w:rsidRPr="003750DD">
              <w:rPr>
                <w:rFonts w:ascii="Calibri" w:hAnsi="Calibri"/>
                <w:color w:val="000000"/>
                <w:sz w:val="28"/>
                <w:szCs w:val="28"/>
              </w:rPr>
              <w:t>Acquisto di servizi ed utilizzo di beni di terzi</w:t>
            </w:r>
          </w:p>
        </w:tc>
        <w:tc>
          <w:tcPr>
            <w:tcW w:w="2935" w:type="dxa"/>
            <w:tcBorders>
              <w:top w:val="nil"/>
              <w:left w:val="nil"/>
              <w:bottom w:val="single" w:sz="4" w:space="0" w:color="auto"/>
              <w:right w:val="single" w:sz="4" w:space="0" w:color="auto"/>
            </w:tcBorders>
            <w:shd w:val="clear" w:color="auto" w:fill="auto"/>
            <w:noWrap/>
            <w:vAlign w:val="bottom"/>
            <w:hideMark/>
          </w:tcPr>
          <w:p w:rsidR="00A17F01" w:rsidRPr="003750DD" w:rsidRDefault="00A17F01" w:rsidP="0001200E">
            <w:pPr>
              <w:rPr>
                <w:rFonts w:ascii="Calibri" w:hAnsi="Calibri"/>
                <w:color w:val="000000"/>
                <w:sz w:val="28"/>
                <w:szCs w:val="28"/>
              </w:rPr>
            </w:pPr>
            <w:r w:rsidRPr="003750DD">
              <w:rPr>
                <w:rFonts w:ascii="Calibri" w:hAnsi="Calibri"/>
                <w:color w:val="000000"/>
                <w:sz w:val="28"/>
                <w:szCs w:val="28"/>
              </w:rPr>
              <w:t xml:space="preserve"> €                    </w:t>
            </w:r>
            <w:r w:rsidR="0001200E">
              <w:rPr>
                <w:rFonts w:ascii="Calibri" w:hAnsi="Calibri"/>
                <w:color w:val="000000"/>
                <w:sz w:val="28"/>
                <w:szCs w:val="28"/>
              </w:rPr>
              <w:t>1.225,54</w:t>
            </w:r>
          </w:p>
        </w:tc>
      </w:tr>
      <w:tr w:rsidR="00A17F01" w:rsidRPr="003750DD" w:rsidTr="004618DA">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17F01" w:rsidRPr="003750DD" w:rsidRDefault="00A17F01" w:rsidP="004618DA">
            <w:pPr>
              <w:jc w:val="center"/>
              <w:rPr>
                <w:rFonts w:ascii="Calibri" w:hAnsi="Calibri"/>
                <w:color w:val="000000"/>
                <w:sz w:val="28"/>
                <w:szCs w:val="28"/>
              </w:rPr>
            </w:pPr>
            <w:r w:rsidRPr="003750DD">
              <w:rPr>
                <w:rFonts w:ascii="Calibri" w:hAnsi="Calibri"/>
                <w:color w:val="000000"/>
                <w:sz w:val="28"/>
                <w:szCs w:val="28"/>
              </w:rPr>
              <w:lastRenderedPageBreak/>
              <w:t>04</w:t>
            </w:r>
          </w:p>
        </w:tc>
        <w:tc>
          <w:tcPr>
            <w:tcW w:w="5760" w:type="dxa"/>
            <w:tcBorders>
              <w:top w:val="nil"/>
              <w:left w:val="nil"/>
              <w:bottom w:val="single" w:sz="4" w:space="0" w:color="auto"/>
              <w:right w:val="single" w:sz="4" w:space="0" w:color="auto"/>
            </w:tcBorders>
            <w:shd w:val="clear" w:color="auto" w:fill="auto"/>
            <w:noWrap/>
            <w:vAlign w:val="bottom"/>
            <w:hideMark/>
          </w:tcPr>
          <w:p w:rsidR="00A17F01" w:rsidRPr="003750DD" w:rsidRDefault="00A17F01" w:rsidP="004618DA">
            <w:pPr>
              <w:rPr>
                <w:rFonts w:ascii="Calibri" w:hAnsi="Calibri"/>
                <w:color w:val="000000"/>
                <w:sz w:val="28"/>
                <w:szCs w:val="28"/>
              </w:rPr>
            </w:pPr>
            <w:r w:rsidRPr="003750DD">
              <w:rPr>
                <w:rFonts w:ascii="Calibri" w:hAnsi="Calibri"/>
                <w:color w:val="000000"/>
                <w:sz w:val="28"/>
                <w:szCs w:val="28"/>
              </w:rPr>
              <w:t>Acquisto di beni di investimento</w:t>
            </w:r>
          </w:p>
        </w:tc>
        <w:tc>
          <w:tcPr>
            <w:tcW w:w="2935" w:type="dxa"/>
            <w:tcBorders>
              <w:top w:val="nil"/>
              <w:left w:val="nil"/>
              <w:bottom w:val="single" w:sz="4" w:space="0" w:color="auto"/>
              <w:right w:val="single" w:sz="4" w:space="0" w:color="auto"/>
            </w:tcBorders>
            <w:shd w:val="clear" w:color="auto" w:fill="auto"/>
            <w:noWrap/>
            <w:vAlign w:val="bottom"/>
            <w:hideMark/>
          </w:tcPr>
          <w:p w:rsidR="00A17F01" w:rsidRPr="003750DD" w:rsidRDefault="00A17F01" w:rsidP="004618DA">
            <w:pPr>
              <w:rPr>
                <w:rFonts w:ascii="Calibri" w:hAnsi="Calibri"/>
                <w:color w:val="000000"/>
                <w:sz w:val="28"/>
                <w:szCs w:val="28"/>
              </w:rPr>
            </w:pPr>
            <w:r w:rsidRPr="003750DD">
              <w:rPr>
                <w:rFonts w:ascii="Calibri" w:hAnsi="Calibri"/>
                <w:color w:val="000000"/>
                <w:sz w:val="28"/>
                <w:szCs w:val="28"/>
              </w:rPr>
              <w:t xml:space="preserve"> €                                -   </w:t>
            </w:r>
          </w:p>
        </w:tc>
      </w:tr>
      <w:tr w:rsidR="00A17F01" w:rsidRPr="003750DD" w:rsidTr="004618DA">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17F01" w:rsidRPr="003750DD" w:rsidRDefault="00A17F01" w:rsidP="004618DA">
            <w:pPr>
              <w:jc w:val="center"/>
              <w:rPr>
                <w:rFonts w:ascii="Calibri" w:hAnsi="Calibri"/>
                <w:color w:val="000000"/>
                <w:sz w:val="28"/>
                <w:szCs w:val="28"/>
              </w:rPr>
            </w:pPr>
            <w:r w:rsidRPr="003750DD">
              <w:rPr>
                <w:rFonts w:ascii="Calibri" w:hAnsi="Calibri"/>
                <w:color w:val="000000"/>
                <w:sz w:val="28"/>
                <w:szCs w:val="28"/>
              </w:rPr>
              <w:t>05</w:t>
            </w:r>
          </w:p>
        </w:tc>
        <w:tc>
          <w:tcPr>
            <w:tcW w:w="5760" w:type="dxa"/>
            <w:tcBorders>
              <w:top w:val="nil"/>
              <w:left w:val="nil"/>
              <w:bottom w:val="single" w:sz="4" w:space="0" w:color="auto"/>
              <w:right w:val="single" w:sz="4" w:space="0" w:color="auto"/>
            </w:tcBorders>
            <w:shd w:val="clear" w:color="auto" w:fill="auto"/>
            <w:noWrap/>
            <w:vAlign w:val="bottom"/>
            <w:hideMark/>
          </w:tcPr>
          <w:p w:rsidR="00A17F01" w:rsidRPr="003750DD" w:rsidRDefault="00A17F01" w:rsidP="004618DA">
            <w:pPr>
              <w:rPr>
                <w:rFonts w:ascii="Calibri" w:hAnsi="Calibri"/>
                <w:color w:val="000000"/>
                <w:sz w:val="28"/>
                <w:szCs w:val="28"/>
              </w:rPr>
            </w:pPr>
            <w:r w:rsidRPr="003750DD">
              <w:rPr>
                <w:rFonts w:ascii="Calibri" w:hAnsi="Calibri"/>
                <w:color w:val="000000"/>
                <w:sz w:val="28"/>
                <w:szCs w:val="28"/>
              </w:rPr>
              <w:t>Altre spese</w:t>
            </w:r>
          </w:p>
        </w:tc>
        <w:tc>
          <w:tcPr>
            <w:tcW w:w="2935" w:type="dxa"/>
            <w:tcBorders>
              <w:top w:val="nil"/>
              <w:left w:val="nil"/>
              <w:bottom w:val="single" w:sz="4" w:space="0" w:color="auto"/>
              <w:right w:val="single" w:sz="4" w:space="0" w:color="auto"/>
            </w:tcBorders>
            <w:shd w:val="clear" w:color="auto" w:fill="auto"/>
            <w:noWrap/>
            <w:vAlign w:val="bottom"/>
            <w:hideMark/>
          </w:tcPr>
          <w:p w:rsidR="00A17F01" w:rsidRPr="003750DD" w:rsidRDefault="00A17F01" w:rsidP="004618DA">
            <w:pPr>
              <w:rPr>
                <w:rFonts w:ascii="Calibri" w:hAnsi="Calibri"/>
                <w:color w:val="000000"/>
                <w:sz w:val="28"/>
                <w:szCs w:val="28"/>
              </w:rPr>
            </w:pPr>
            <w:r w:rsidRPr="003750DD">
              <w:rPr>
                <w:rFonts w:ascii="Calibri" w:hAnsi="Calibri"/>
                <w:color w:val="000000"/>
                <w:sz w:val="28"/>
                <w:szCs w:val="28"/>
              </w:rPr>
              <w:t xml:space="preserve"> €                                -   </w:t>
            </w:r>
          </w:p>
        </w:tc>
      </w:tr>
      <w:tr w:rsidR="00A17F01" w:rsidRPr="003750DD" w:rsidTr="004618DA">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17F01" w:rsidRPr="003750DD" w:rsidRDefault="00A17F01" w:rsidP="004618DA">
            <w:pPr>
              <w:jc w:val="center"/>
              <w:rPr>
                <w:rFonts w:ascii="Calibri" w:hAnsi="Calibri"/>
                <w:color w:val="000000"/>
                <w:sz w:val="28"/>
                <w:szCs w:val="28"/>
              </w:rPr>
            </w:pPr>
            <w:r w:rsidRPr="003750DD">
              <w:rPr>
                <w:rFonts w:ascii="Calibri" w:hAnsi="Calibri"/>
                <w:color w:val="000000"/>
                <w:sz w:val="28"/>
                <w:szCs w:val="28"/>
              </w:rPr>
              <w:t>06</w:t>
            </w:r>
          </w:p>
        </w:tc>
        <w:tc>
          <w:tcPr>
            <w:tcW w:w="5760" w:type="dxa"/>
            <w:tcBorders>
              <w:top w:val="nil"/>
              <w:left w:val="nil"/>
              <w:bottom w:val="single" w:sz="4" w:space="0" w:color="auto"/>
              <w:right w:val="single" w:sz="4" w:space="0" w:color="auto"/>
            </w:tcBorders>
            <w:shd w:val="clear" w:color="auto" w:fill="auto"/>
            <w:noWrap/>
            <w:vAlign w:val="bottom"/>
            <w:hideMark/>
          </w:tcPr>
          <w:p w:rsidR="00A17F01" w:rsidRPr="003750DD" w:rsidRDefault="00A17F01" w:rsidP="004618DA">
            <w:pPr>
              <w:rPr>
                <w:rFonts w:ascii="Calibri" w:hAnsi="Calibri"/>
                <w:color w:val="000000"/>
                <w:sz w:val="28"/>
                <w:szCs w:val="28"/>
              </w:rPr>
            </w:pPr>
            <w:r w:rsidRPr="003750DD">
              <w:rPr>
                <w:rFonts w:ascii="Calibri" w:hAnsi="Calibri"/>
                <w:color w:val="000000"/>
                <w:sz w:val="28"/>
                <w:szCs w:val="28"/>
              </w:rPr>
              <w:t>Imposte e tasse</w:t>
            </w:r>
          </w:p>
        </w:tc>
        <w:tc>
          <w:tcPr>
            <w:tcW w:w="2935" w:type="dxa"/>
            <w:tcBorders>
              <w:top w:val="nil"/>
              <w:left w:val="nil"/>
              <w:bottom w:val="single" w:sz="4" w:space="0" w:color="auto"/>
              <w:right w:val="single" w:sz="4" w:space="0" w:color="auto"/>
            </w:tcBorders>
            <w:shd w:val="clear" w:color="auto" w:fill="auto"/>
            <w:noWrap/>
            <w:vAlign w:val="bottom"/>
            <w:hideMark/>
          </w:tcPr>
          <w:p w:rsidR="00A17F01" w:rsidRPr="003750DD" w:rsidRDefault="00A17F01" w:rsidP="004618DA">
            <w:pPr>
              <w:rPr>
                <w:rFonts w:ascii="Calibri" w:hAnsi="Calibri"/>
                <w:color w:val="000000"/>
                <w:sz w:val="28"/>
                <w:szCs w:val="28"/>
              </w:rPr>
            </w:pPr>
            <w:r w:rsidRPr="003750DD">
              <w:rPr>
                <w:rFonts w:ascii="Calibri" w:hAnsi="Calibri"/>
                <w:color w:val="000000"/>
                <w:sz w:val="28"/>
                <w:szCs w:val="28"/>
              </w:rPr>
              <w:t xml:space="preserve"> €                                -   </w:t>
            </w:r>
          </w:p>
        </w:tc>
      </w:tr>
      <w:tr w:rsidR="00A17F01" w:rsidRPr="003750DD" w:rsidTr="004618DA">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17F01" w:rsidRPr="003750DD" w:rsidRDefault="00A17F01" w:rsidP="004618DA">
            <w:pPr>
              <w:jc w:val="center"/>
              <w:rPr>
                <w:rFonts w:ascii="Calibri" w:hAnsi="Calibri"/>
                <w:color w:val="000000"/>
                <w:sz w:val="28"/>
                <w:szCs w:val="28"/>
              </w:rPr>
            </w:pPr>
            <w:r w:rsidRPr="003750DD">
              <w:rPr>
                <w:rFonts w:ascii="Calibri" w:hAnsi="Calibri"/>
                <w:color w:val="000000"/>
                <w:sz w:val="28"/>
                <w:szCs w:val="28"/>
              </w:rPr>
              <w:t>07</w:t>
            </w:r>
          </w:p>
        </w:tc>
        <w:tc>
          <w:tcPr>
            <w:tcW w:w="5760" w:type="dxa"/>
            <w:tcBorders>
              <w:top w:val="nil"/>
              <w:left w:val="nil"/>
              <w:bottom w:val="single" w:sz="4" w:space="0" w:color="auto"/>
              <w:right w:val="single" w:sz="4" w:space="0" w:color="auto"/>
            </w:tcBorders>
            <w:shd w:val="clear" w:color="auto" w:fill="auto"/>
            <w:noWrap/>
            <w:vAlign w:val="bottom"/>
            <w:hideMark/>
          </w:tcPr>
          <w:p w:rsidR="00A17F01" w:rsidRPr="003750DD" w:rsidRDefault="00A17F01" w:rsidP="004618DA">
            <w:pPr>
              <w:rPr>
                <w:rFonts w:ascii="Calibri" w:hAnsi="Calibri"/>
                <w:color w:val="000000"/>
                <w:sz w:val="28"/>
                <w:szCs w:val="28"/>
              </w:rPr>
            </w:pPr>
            <w:r w:rsidRPr="003750DD">
              <w:rPr>
                <w:rFonts w:ascii="Calibri" w:hAnsi="Calibri"/>
                <w:color w:val="000000"/>
                <w:sz w:val="28"/>
                <w:szCs w:val="28"/>
              </w:rPr>
              <w:t>Oneri straordinari e da contenzioso</w:t>
            </w:r>
          </w:p>
        </w:tc>
        <w:tc>
          <w:tcPr>
            <w:tcW w:w="2935" w:type="dxa"/>
            <w:tcBorders>
              <w:top w:val="nil"/>
              <w:left w:val="nil"/>
              <w:bottom w:val="single" w:sz="4" w:space="0" w:color="auto"/>
              <w:right w:val="single" w:sz="4" w:space="0" w:color="auto"/>
            </w:tcBorders>
            <w:shd w:val="clear" w:color="auto" w:fill="auto"/>
            <w:noWrap/>
            <w:vAlign w:val="bottom"/>
            <w:hideMark/>
          </w:tcPr>
          <w:p w:rsidR="00A17F01" w:rsidRPr="003750DD" w:rsidRDefault="00A17F01" w:rsidP="004618DA">
            <w:pPr>
              <w:rPr>
                <w:rFonts w:ascii="Calibri" w:hAnsi="Calibri"/>
                <w:color w:val="000000"/>
                <w:sz w:val="28"/>
                <w:szCs w:val="28"/>
              </w:rPr>
            </w:pPr>
            <w:r w:rsidRPr="003750DD">
              <w:rPr>
                <w:rFonts w:ascii="Calibri" w:hAnsi="Calibri"/>
                <w:color w:val="000000"/>
                <w:sz w:val="28"/>
                <w:szCs w:val="28"/>
              </w:rPr>
              <w:t xml:space="preserve"> €                                -   </w:t>
            </w:r>
          </w:p>
        </w:tc>
      </w:tr>
      <w:tr w:rsidR="00A17F01" w:rsidRPr="003750DD" w:rsidTr="004618DA">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17F01" w:rsidRPr="003750DD" w:rsidRDefault="00A17F01" w:rsidP="004618DA">
            <w:pPr>
              <w:jc w:val="center"/>
              <w:rPr>
                <w:rFonts w:ascii="Calibri" w:hAnsi="Calibri"/>
                <w:color w:val="000000"/>
                <w:sz w:val="28"/>
                <w:szCs w:val="28"/>
              </w:rPr>
            </w:pPr>
            <w:r w:rsidRPr="003750DD">
              <w:rPr>
                <w:rFonts w:ascii="Calibri" w:hAnsi="Calibri"/>
                <w:color w:val="000000"/>
                <w:sz w:val="28"/>
                <w:szCs w:val="28"/>
              </w:rPr>
              <w:t>08</w:t>
            </w:r>
          </w:p>
        </w:tc>
        <w:tc>
          <w:tcPr>
            <w:tcW w:w="5760" w:type="dxa"/>
            <w:tcBorders>
              <w:top w:val="nil"/>
              <w:left w:val="nil"/>
              <w:bottom w:val="single" w:sz="4" w:space="0" w:color="auto"/>
              <w:right w:val="single" w:sz="4" w:space="0" w:color="auto"/>
            </w:tcBorders>
            <w:shd w:val="clear" w:color="auto" w:fill="auto"/>
            <w:noWrap/>
            <w:vAlign w:val="bottom"/>
            <w:hideMark/>
          </w:tcPr>
          <w:p w:rsidR="00A17F01" w:rsidRPr="003750DD" w:rsidRDefault="00A17F01" w:rsidP="004618DA">
            <w:pPr>
              <w:rPr>
                <w:rFonts w:ascii="Calibri" w:hAnsi="Calibri"/>
                <w:color w:val="000000"/>
                <w:sz w:val="28"/>
                <w:szCs w:val="28"/>
              </w:rPr>
            </w:pPr>
            <w:r w:rsidRPr="003750DD">
              <w:rPr>
                <w:rFonts w:ascii="Calibri" w:hAnsi="Calibri"/>
                <w:color w:val="000000"/>
                <w:sz w:val="28"/>
                <w:szCs w:val="28"/>
              </w:rPr>
              <w:t>Oneri finanziari</w:t>
            </w:r>
          </w:p>
        </w:tc>
        <w:tc>
          <w:tcPr>
            <w:tcW w:w="2935" w:type="dxa"/>
            <w:tcBorders>
              <w:top w:val="nil"/>
              <w:left w:val="nil"/>
              <w:bottom w:val="single" w:sz="4" w:space="0" w:color="auto"/>
              <w:right w:val="single" w:sz="4" w:space="0" w:color="auto"/>
            </w:tcBorders>
            <w:shd w:val="clear" w:color="auto" w:fill="auto"/>
            <w:noWrap/>
            <w:vAlign w:val="bottom"/>
            <w:hideMark/>
          </w:tcPr>
          <w:p w:rsidR="00A17F01" w:rsidRPr="003750DD" w:rsidRDefault="00A17F01" w:rsidP="004618DA">
            <w:pPr>
              <w:rPr>
                <w:rFonts w:ascii="Calibri" w:hAnsi="Calibri"/>
                <w:color w:val="000000"/>
                <w:sz w:val="28"/>
                <w:szCs w:val="28"/>
              </w:rPr>
            </w:pPr>
            <w:r w:rsidRPr="003750DD">
              <w:rPr>
                <w:rFonts w:ascii="Calibri" w:hAnsi="Calibri"/>
                <w:color w:val="000000"/>
                <w:sz w:val="28"/>
                <w:szCs w:val="28"/>
              </w:rPr>
              <w:t xml:space="preserve"> €                                -   </w:t>
            </w:r>
          </w:p>
        </w:tc>
      </w:tr>
      <w:tr w:rsidR="00A17F01" w:rsidRPr="003750DD" w:rsidTr="004618DA">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17F01" w:rsidRPr="003750DD" w:rsidRDefault="00A17F01" w:rsidP="004618DA">
            <w:pPr>
              <w:jc w:val="center"/>
              <w:rPr>
                <w:rFonts w:ascii="Calibri" w:hAnsi="Calibri"/>
                <w:color w:val="000000"/>
                <w:sz w:val="28"/>
                <w:szCs w:val="28"/>
              </w:rPr>
            </w:pPr>
            <w:r w:rsidRPr="003750DD">
              <w:rPr>
                <w:rFonts w:ascii="Calibri" w:hAnsi="Calibri"/>
                <w:color w:val="000000"/>
                <w:sz w:val="28"/>
                <w:szCs w:val="28"/>
              </w:rPr>
              <w:t>09</w:t>
            </w:r>
          </w:p>
        </w:tc>
        <w:tc>
          <w:tcPr>
            <w:tcW w:w="5760" w:type="dxa"/>
            <w:tcBorders>
              <w:top w:val="nil"/>
              <w:left w:val="nil"/>
              <w:bottom w:val="single" w:sz="4" w:space="0" w:color="auto"/>
              <w:right w:val="single" w:sz="4" w:space="0" w:color="auto"/>
            </w:tcBorders>
            <w:shd w:val="clear" w:color="auto" w:fill="auto"/>
            <w:noWrap/>
            <w:vAlign w:val="bottom"/>
            <w:hideMark/>
          </w:tcPr>
          <w:p w:rsidR="00A17F01" w:rsidRPr="003750DD" w:rsidRDefault="00A17F01" w:rsidP="004618DA">
            <w:pPr>
              <w:rPr>
                <w:rFonts w:ascii="Calibri" w:hAnsi="Calibri"/>
                <w:color w:val="000000"/>
                <w:sz w:val="28"/>
                <w:szCs w:val="28"/>
              </w:rPr>
            </w:pPr>
            <w:r w:rsidRPr="003750DD">
              <w:rPr>
                <w:rFonts w:ascii="Calibri" w:hAnsi="Calibri"/>
                <w:color w:val="000000"/>
                <w:sz w:val="28"/>
                <w:szCs w:val="28"/>
              </w:rPr>
              <w:t>Rimborsi e poste correttive</w:t>
            </w:r>
          </w:p>
        </w:tc>
        <w:tc>
          <w:tcPr>
            <w:tcW w:w="2935" w:type="dxa"/>
            <w:tcBorders>
              <w:top w:val="nil"/>
              <w:left w:val="nil"/>
              <w:bottom w:val="nil"/>
              <w:right w:val="single" w:sz="4" w:space="0" w:color="auto"/>
            </w:tcBorders>
            <w:shd w:val="clear" w:color="auto" w:fill="auto"/>
            <w:noWrap/>
            <w:vAlign w:val="bottom"/>
            <w:hideMark/>
          </w:tcPr>
          <w:p w:rsidR="00A17F01" w:rsidRPr="003750DD" w:rsidRDefault="00A17F01" w:rsidP="004618DA">
            <w:pPr>
              <w:rPr>
                <w:rFonts w:ascii="Calibri" w:hAnsi="Calibri"/>
                <w:color w:val="000000"/>
                <w:sz w:val="28"/>
                <w:szCs w:val="28"/>
              </w:rPr>
            </w:pPr>
            <w:r w:rsidRPr="003750DD">
              <w:rPr>
                <w:rFonts w:ascii="Calibri" w:hAnsi="Calibri"/>
                <w:color w:val="000000"/>
                <w:sz w:val="28"/>
                <w:szCs w:val="28"/>
              </w:rPr>
              <w:t xml:space="preserve"> €                                -   </w:t>
            </w:r>
          </w:p>
        </w:tc>
      </w:tr>
      <w:tr w:rsidR="00A17F01" w:rsidRPr="003750DD" w:rsidTr="004618DA">
        <w:trPr>
          <w:trHeight w:val="600"/>
        </w:trPr>
        <w:tc>
          <w:tcPr>
            <w:tcW w:w="960" w:type="dxa"/>
            <w:tcBorders>
              <w:top w:val="nil"/>
              <w:left w:val="nil"/>
              <w:bottom w:val="nil"/>
              <w:right w:val="nil"/>
            </w:tcBorders>
            <w:shd w:val="clear" w:color="auto" w:fill="auto"/>
            <w:noWrap/>
            <w:vAlign w:val="bottom"/>
            <w:hideMark/>
          </w:tcPr>
          <w:p w:rsidR="00A17F01" w:rsidRPr="003750DD" w:rsidRDefault="00A17F01" w:rsidP="004618DA">
            <w:pPr>
              <w:jc w:val="center"/>
              <w:rPr>
                <w:rFonts w:ascii="Calibri" w:hAnsi="Calibri"/>
                <w:color w:val="000000"/>
                <w:sz w:val="28"/>
                <w:szCs w:val="28"/>
              </w:rPr>
            </w:pPr>
          </w:p>
        </w:tc>
        <w:tc>
          <w:tcPr>
            <w:tcW w:w="5760" w:type="dxa"/>
            <w:tcBorders>
              <w:top w:val="nil"/>
              <w:left w:val="nil"/>
              <w:bottom w:val="nil"/>
              <w:right w:val="nil"/>
            </w:tcBorders>
            <w:shd w:val="clear" w:color="auto" w:fill="auto"/>
            <w:noWrap/>
            <w:vAlign w:val="bottom"/>
            <w:hideMark/>
          </w:tcPr>
          <w:p w:rsidR="00A17F01" w:rsidRPr="003750DD" w:rsidRDefault="00A17F01" w:rsidP="004618DA">
            <w:pPr>
              <w:rPr>
                <w:rFonts w:ascii="Calibri" w:hAnsi="Calibri"/>
                <w:color w:val="000000"/>
                <w:sz w:val="28"/>
                <w:szCs w:val="28"/>
              </w:rPr>
            </w:pPr>
          </w:p>
        </w:tc>
        <w:tc>
          <w:tcPr>
            <w:tcW w:w="29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A17F01" w:rsidRPr="003750DD" w:rsidRDefault="00A17F01" w:rsidP="004618DA">
            <w:pPr>
              <w:rPr>
                <w:rFonts w:ascii="Calibri" w:hAnsi="Calibri"/>
                <w:color w:val="000000"/>
                <w:sz w:val="28"/>
                <w:szCs w:val="28"/>
              </w:rPr>
            </w:pPr>
            <w:r w:rsidRPr="003750DD">
              <w:rPr>
                <w:rFonts w:ascii="Calibri" w:hAnsi="Calibri"/>
                <w:color w:val="000000"/>
                <w:sz w:val="28"/>
                <w:szCs w:val="28"/>
              </w:rPr>
              <w:t xml:space="preserve"> €   </w:t>
            </w:r>
            <w:r w:rsidR="001F760A">
              <w:rPr>
                <w:rFonts w:ascii="Calibri" w:hAnsi="Calibri"/>
                <w:color w:val="000000"/>
                <w:sz w:val="28"/>
                <w:szCs w:val="28"/>
              </w:rPr>
              <w:t xml:space="preserve">                 </w:t>
            </w:r>
            <w:r w:rsidRPr="003750DD">
              <w:rPr>
                <w:rFonts w:ascii="Calibri" w:hAnsi="Calibri"/>
                <w:color w:val="000000"/>
                <w:sz w:val="28"/>
                <w:szCs w:val="28"/>
              </w:rPr>
              <w:t xml:space="preserve"> </w:t>
            </w:r>
            <w:r w:rsidR="0001200E" w:rsidRPr="0001200E">
              <w:rPr>
                <w:rFonts w:ascii="Calibri" w:hAnsi="Calibri"/>
                <w:color w:val="000000"/>
                <w:sz w:val="28"/>
                <w:szCs w:val="28"/>
              </w:rPr>
              <w:t>1.525,54</w:t>
            </w:r>
          </w:p>
        </w:tc>
      </w:tr>
    </w:tbl>
    <w:p w:rsidR="00A17F01" w:rsidRDefault="00A17F01" w:rsidP="00A17F01">
      <w:pPr>
        <w:spacing w:after="7" w:line="250" w:lineRule="auto"/>
        <w:ind w:left="89" w:right="452" w:hanging="10"/>
        <w:rPr>
          <w:rFonts w:ascii="Bookman Old Style" w:hAnsi="Bookman Old Style"/>
          <w:sz w:val="18"/>
          <w:szCs w:val="18"/>
        </w:rPr>
      </w:pPr>
    </w:p>
    <w:p w:rsidR="00A17F01" w:rsidRDefault="00A17F01" w:rsidP="00A17F01">
      <w:pPr>
        <w:spacing w:after="7" w:line="250" w:lineRule="auto"/>
        <w:ind w:left="89" w:right="452" w:hanging="10"/>
        <w:jc w:val="both"/>
        <w:rPr>
          <w:rFonts w:ascii="Calibri" w:hAnsi="Calibri"/>
          <w:color w:val="000000"/>
          <w:sz w:val="28"/>
          <w:szCs w:val="28"/>
        </w:rPr>
      </w:pPr>
    </w:p>
    <w:p w:rsidR="00A17F01" w:rsidRDefault="00A17F01" w:rsidP="00A17F01">
      <w:pPr>
        <w:spacing w:after="7" w:line="250" w:lineRule="auto"/>
        <w:ind w:left="89" w:right="452" w:hanging="10"/>
        <w:jc w:val="both"/>
        <w:rPr>
          <w:rFonts w:ascii="Calibri" w:hAnsi="Calibri"/>
          <w:color w:val="000000"/>
          <w:sz w:val="28"/>
          <w:szCs w:val="28"/>
        </w:rPr>
      </w:pPr>
      <w:r>
        <w:rPr>
          <w:rFonts w:ascii="Calibri" w:hAnsi="Calibri"/>
          <w:color w:val="000000"/>
          <w:sz w:val="28"/>
          <w:szCs w:val="28"/>
        </w:rPr>
        <w:t xml:space="preserve">Il progetto è finanziato da fondi MIUR ed è finalizzato </w:t>
      </w:r>
      <w:r w:rsidR="001C01A3">
        <w:rPr>
          <w:rFonts w:ascii="Calibri" w:hAnsi="Calibri"/>
          <w:color w:val="000000"/>
          <w:sz w:val="28"/>
          <w:szCs w:val="28"/>
        </w:rPr>
        <w:t>all’</w:t>
      </w:r>
      <w:r w:rsidR="001F760A">
        <w:rPr>
          <w:rFonts w:ascii="Calibri" w:hAnsi="Calibri"/>
          <w:color w:val="000000"/>
          <w:sz w:val="28"/>
          <w:szCs w:val="28"/>
        </w:rPr>
        <w:t>o</w:t>
      </w:r>
      <w:r w:rsidR="001C01A3" w:rsidRPr="001C01A3">
        <w:rPr>
          <w:rFonts w:ascii="Calibri" w:hAnsi="Calibri"/>
          <w:color w:val="000000"/>
          <w:sz w:val="28"/>
          <w:szCs w:val="28"/>
        </w:rPr>
        <w:t>rganizzazione e gestione Giochi Sportivi Studenteschi</w:t>
      </w:r>
      <w:r w:rsidR="001C01A3">
        <w:rPr>
          <w:rFonts w:ascii="Calibri" w:hAnsi="Calibri"/>
          <w:color w:val="000000"/>
          <w:sz w:val="28"/>
          <w:szCs w:val="28"/>
        </w:rPr>
        <w:t xml:space="preserve"> per la provincia di Biella</w:t>
      </w:r>
      <w:r w:rsidR="001C01A3" w:rsidRPr="001C01A3">
        <w:rPr>
          <w:rFonts w:ascii="Calibri" w:hAnsi="Calibri"/>
          <w:color w:val="000000"/>
          <w:sz w:val="28"/>
          <w:szCs w:val="28"/>
        </w:rPr>
        <w:t>.</w:t>
      </w:r>
    </w:p>
    <w:p w:rsidR="00A17F01" w:rsidRDefault="00A17F01" w:rsidP="00A17F01">
      <w:pPr>
        <w:spacing w:after="7" w:line="250" w:lineRule="auto"/>
        <w:ind w:left="89" w:right="452" w:hanging="10"/>
        <w:jc w:val="both"/>
        <w:rPr>
          <w:rFonts w:ascii="Calibri" w:hAnsi="Calibri"/>
          <w:color w:val="000000"/>
          <w:sz w:val="28"/>
          <w:szCs w:val="28"/>
        </w:rPr>
      </w:pPr>
      <w:r>
        <w:rPr>
          <w:rFonts w:ascii="Calibri" w:hAnsi="Calibri"/>
          <w:color w:val="000000"/>
          <w:sz w:val="28"/>
          <w:szCs w:val="28"/>
        </w:rPr>
        <w:t xml:space="preserve">L’Istituto pertanto è scuola polo </w:t>
      </w:r>
      <w:r w:rsidR="001C01A3">
        <w:rPr>
          <w:rFonts w:ascii="Calibri" w:hAnsi="Calibri"/>
          <w:color w:val="000000"/>
          <w:sz w:val="28"/>
          <w:szCs w:val="28"/>
        </w:rPr>
        <w:t>provinciale</w:t>
      </w:r>
      <w:r>
        <w:rPr>
          <w:rFonts w:ascii="Calibri" w:hAnsi="Calibri"/>
          <w:color w:val="000000"/>
          <w:sz w:val="28"/>
          <w:szCs w:val="28"/>
        </w:rPr>
        <w:t xml:space="preserve"> e le spese che si prevede di sostenere riguardano:</w:t>
      </w:r>
    </w:p>
    <w:p w:rsidR="00A17F01" w:rsidRDefault="00A17F01" w:rsidP="00A17F01">
      <w:pPr>
        <w:pStyle w:val="Paragrafoelenco"/>
        <w:numPr>
          <w:ilvl w:val="0"/>
          <w:numId w:val="45"/>
        </w:numPr>
        <w:spacing w:after="7" w:line="250" w:lineRule="auto"/>
        <w:ind w:right="452"/>
        <w:jc w:val="both"/>
        <w:rPr>
          <w:rFonts w:ascii="Calibri" w:hAnsi="Calibri"/>
          <w:color w:val="000000"/>
          <w:sz w:val="28"/>
          <w:szCs w:val="28"/>
        </w:rPr>
      </w:pPr>
      <w:r>
        <w:rPr>
          <w:rFonts w:ascii="Calibri" w:hAnsi="Calibri"/>
          <w:color w:val="000000"/>
          <w:sz w:val="28"/>
          <w:szCs w:val="28"/>
        </w:rPr>
        <w:t>compensi al personale interno ed esterno coinvolto;</w:t>
      </w:r>
    </w:p>
    <w:p w:rsidR="00A17F01" w:rsidRDefault="00A17F01" w:rsidP="00A17F01">
      <w:pPr>
        <w:pStyle w:val="Paragrafoelenco"/>
        <w:numPr>
          <w:ilvl w:val="0"/>
          <w:numId w:val="45"/>
        </w:numPr>
        <w:spacing w:after="7" w:line="250" w:lineRule="auto"/>
        <w:ind w:right="452"/>
        <w:jc w:val="both"/>
        <w:rPr>
          <w:rFonts w:ascii="Calibri" w:hAnsi="Calibri"/>
          <w:color w:val="000000"/>
          <w:sz w:val="28"/>
          <w:szCs w:val="28"/>
        </w:rPr>
      </w:pPr>
      <w:r>
        <w:rPr>
          <w:rFonts w:ascii="Calibri" w:hAnsi="Calibri"/>
          <w:color w:val="000000"/>
          <w:sz w:val="28"/>
          <w:szCs w:val="28"/>
        </w:rPr>
        <w:t>spese di missioni;</w:t>
      </w:r>
    </w:p>
    <w:p w:rsidR="001C01A3" w:rsidRDefault="001C01A3" w:rsidP="00A17F01">
      <w:pPr>
        <w:pStyle w:val="Paragrafoelenco"/>
        <w:numPr>
          <w:ilvl w:val="0"/>
          <w:numId w:val="45"/>
        </w:numPr>
        <w:spacing w:after="7" w:line="250" w:lineRule="auto"/>
        <w:ind w:right="452"/>
        <w:jc w:val="both"/>
        <w:rPr>
          <w:rFonts w:ascii="Calibri" w:hAnsi="Calibri"/>
          <w:color w:val="000000"/>
          <w:sz w:val="28"/>
          <w:szCs w:val="28"/>
        </w:rPr>
      </w:pPr>
      <w:r>
        <w:rPr>
          <w:rFonts w:ascii="Calibri" w:hAnsi="Calibri"/>
          <w:color w:val="000000"/>
          <w:sz w:val="28"/>
          <w:szCs w:val="28"/>
        </w:rPr>
        <w:t>prestazioni da terzi (medici e tecnici sportivi)</w:t>
      </w:r>
      <w:r w:rsidR="001F760A">
        <w:rPr>
          <w:rFonts w:ascii="Calibri" w:hAnsi="Calibri"/>
          <w:color w:val="000000"/>
          <w:sz w:val="28"/>
          <w:szCs w:val="28"/>
        </w:rPr>
        <w:t>;</w:t>
      </w:r>
    </w:p>
    <w:p w:rsidR="00A17F01" w:rsidRPr="0095425A" w:rsidRDefault="001C01A3" w:rsidP="00A17F01">
      <w:pPr>
        <w:pStyle w:val="Paragrafoelenco"/>
        <w:numPr>
          <w:ilvl w:val="0"/>
          <w:numId w:val="45"/>
        </w:numPr>
        <w:spacing w:after="7" w:line="250" w:lineRule="auto"/>
        <w:ind w:right="452"/>
        <w:jc w:val="both"/>
        <w:rPr>
          <w:rFonts w:ascii="Calibri" w:hAnsi="Calibri"/>
          <w:color w:val="000000"/>
          <w:sz w:val="28"/>
          <w:szCs w:val="28"/>
        </w:rPr>
      </w:pPr>
      <w:r>
        <w:rPr>
          <w:rFonts w:ascii="Calibri" w:hAnsi="Calibri"/>
          <w:color w:val="000000"/>
          <w:sz w:val="28"/>
          <w:szCs w:val="28"/>
        </w:rPr>
        <w:t>noleggio mezzi di trasporto per partecipazione degli studenti alle gare sportive</w:t>
      </w:r>
      <w:r w:rsidR="00A17F01">
        <w:rPr>
          <w:rFonts w:ascii="Calibri" w:hAnsi="Calibri"/>
          <w:color w:val="000000"/>
          <w:sz w:val="28"/>
          <w:szCs w:val="28"/>
        </w:rPr>
        <w:t>.</w:t>
      </w:r>
    </w:p>
    <w:p w:rsidR="00A17F01" w:rsidRDefault="00A17F01" w:rsidP="00A17F01">
      <w:pPr>
        <w:spacing w:after="7" w:line="250" w:lineRule="auto"/>
        <w:ind w:left="89" w:right="452" w:hanging="10"/>
        <w:jc w:val="both"/>
        <w:rPr>
          <w:rFonts w:ascii="Calibri" w:hAnsi="Calibri"/>
          <w:color w:val="000000"/>
          <w:sz w:val="28"/>
          <w:szCs w:val="28"/>
        </w:rPr>
      </w:pPr>
    </w:p>
    <w:p w:rsidR="007456DC" w:rsidRDefault="007456DC" w:rsidP="00A17F01">
      <w:pPr>
        <w:spacing w:after="7" w:line="250" w:lineRule="auto"/>
        <w:ind w:left="89" w:right="452" w:hanging="10"/>
        <w:jc w:val="both"/>
        <w:rPr>
          <w:rFonts w:ascii="Calibri" w:hAnsi="Calibri"/>
          <w:color w:val="000000"/>
          <w:sz w:val="28"/>
          <w:szCs w:val="28"/>
        </w:rPr>
      </w:pPr>
    </w:p>
    <w:p w:rsidR="007456DC" w:rsidRDefault="007456DC" w:rsidP="00A17F01">
      <w:pPr>
        <w:spacing w:after="7" w:line="250" w:lineRule="auto"/>
        <w:ind w:left="89" w:right="452" w:hanging="10"/>
        <w:jc w:val="both"/>
        <w:rPr>
          <w:rFonts w:ascii="Calibri" w:hAnsi="Calibri"/>
          <w:color w:val="000000"/>
          <w:sz w:val="28"/>
          <w:szCs w:val="28"/>
        </w:rPr>
      </w:pPr>
    </w:p>
    <w:p w:rsidR="007456DC" w:rsidRDefault="007456DC" w:rsidP="00A17F01">
      <w:pPr>
        <w:spacing w:after="7" w:line="250" w:lineRule="auto"/>
        <w:ind w:left="89" w:right="452" w:hanging="10"/>
        <w:jc w:val="both"/>
        <w:rPr>
          <w:rFonts w:ascii="Calibri" w:hAnsi="Calibri"/>
          <w:color w:val="000000"/>
          <w:sz w:val="28"/>
          <w:szCs w:val="28"/>
        </w:rPr>
      </w:pPr>
    </w:p>
    <w:p w:rsidR="007456DC" w:rsidRDefault="007456DC" w:rsidP="00A17F01">
      <w:pPr>
        <w:spacing w:after="7" w:line="250" w:lineRule="auto"/>
        <w:ind w:left="89" w:right="452" w:hanging="10"/>
        <w:jc w:val="both"/>
        <w:rPr>
          <w:rFonts w:ascii="Calibri" w:hAnsi="Calibri"/>
          <w:color w:val="000000"/>
          <w:sz w:val="28"/>
          <w:szCs w:val="28"/>
        </w:rPr>
      </w:pPr>
    </w:p>
    <w:p w:rsidR="007456DC" w:rsidRDefault="007456DC" w:rsidP="00A17F01">
      <w:pPr>
        <w:spacing w:after="7" w:line="250" w:lineRule="auto"/>
        <w:ind w:left="89" w:right="452" w:hanging="10"/>
        <w:jc w:val="both"/>
        <w:rPr>
          <w:rFonts w:ascii="Calibri" w:hAnsi="Calibri"/>
          <w:color w:val="000000"/>
          <w:sz w:val="28"/>
          <w:szCs w:val="28"/>
        </w:rPr>
      </w:pPr>
    </w:p>
    <w:p w:rsidR="007456DC" w:rsidRDefault="007456DC" w:rsidP="00A17F01">
      <w:pPr>
        <w:spacing w:after="7" w:line="250" w:lineRule="auto"/>
        <w:ind w:left="89" w:right="452" w:hanging="10"/>
        <w:jc w:val="both"/>
        <w:rPr>
          <w:rFonts w:ascii="Calibri" w:hAnsi="Calibri"/>
          <w:color w:val="000000"/>
          <w:sz w:val="28"/>
          <w:szCs w:val="28"/>
        </w:rPr>
      </w:pPr>
    </w:p>
    <w:p w:rsidR="007456DC" w:rsidRDefault="007456DC" w:rsidP="00A17F01">
      <w:pPr>
        <w:spacing w:after="7" w:line="250" w:lineRule="auto"/>
        <w:ind w:left="89" w:right="452" w:hanging="10"/>
        <w:jc w:val="both"/>
        <w:rPr>
          <w:rFonts w:ascii="Calibri" w:hAnsi="Calibri"/>
          <w:color w:val="000000"/>
          <w:sz w:val="28"/>
          <w:szCs w:val="28"/>
        </w:rPr>
      </w:pPr>
    </w:p>
    <w:p w:rsidR="007456DC" w:rsidRDefault="007456DC" w:rsidP="00A17F01">
      <w:pPr>
        <w:spacing w:after="7" w:line="250" w:lineRule="auto"/>
        <w:ind w:left="89" w:right="452" w:hanging="10"/>
        <w:jc w:val="both"/>
        <w:rPr>
          <w:rFonts w:ascii="Calibri" w:hAnsi="Calibri"/>
          <w:color w:val="000000"/>
          <w:sz w:val="28"/>
          <w:szCs w:val="28"/>
        </w:rPr>
      </w:pPr>
    </w:p>
    <w:p w:rsidR="007456DC" w:rsidRDefault="007456DC" w:rsidP="00A17F01">
      <w:pPr>
        <w:spacing w:after="7" w:line="250" w:lineRule="auto"/>
        <w:ind w:left="89" w:right="452" w:hanging="10"/>
        <w:jc w:val="both"/>
        <w:rPr>
          <w:rFonts w:ascii="Calibri" w:hAnsi="Calibri"/>
          <w:color w:val="000000"/>
          <w:sz w:val="28"/>
          <w:szCs w:val="28"/>
        </w:rPr>
      </w:pPr>
    </w:p>
    <w:p w:rsidR="007456DC" w:rsidRDefault="007456DC" w:rsidP="00A17F01">
      <w:pPr>
        <w:spacing w:after="7" w:line="250" w:lineRule="auto"/>
        <w:ind w:left="89" w:right="452" w:hanging="10"/>
        <w:jc w:val="both"/>
        <w:rPr>
          <w:rFonts w:ascii="Calibri" w:hAnsi="Calibri"/>
          <w:color w:val="000000"/>
          <w:sz w:val="28"/>
          <w:szCs w:val="28"/>
        </w:rPr>
      </w:pPr>
    </w:p>
    <w:p w:rsidR="007456DC" w:rsidRDefault="007456DC" w:rsidP="00A17F01">
      <w:pPr>
        <w:spacing w:after="7" w:line="250" w:lineRule="auto"/>
        <w:ind w:left="89" w:right="452" w:hanging="10"/>
        <w:jc w:val="both"/>
        <w:rPr>
          <w:rFonts w:ascii="Calibri" w:hAnsi="Calibri"/>
          <w:color w:val="000000"/>
          <w:sz w:val="28"/>
          <w:szCs w:val="28"/>
        </w:rPr>
      </w:pPr>
    </w:p>
    <w:p w:rsidR="007456DC" w:rsidRDefault="007456DC" w:rsidP="00A17F01">
      <w:pPr>
        <w:spacing w:after="7" w:line="250" w:lineRule="auto"/>
        <w:ind w:left="89" w:right="452" w:hanging="10"/>
        <w:jc w:val="both"/>
        <w:rPr>
          <w:rFonts w:ascii="Calibri" w:hAnsi="Calibri"/>
          <w:color w:val="000000"/>
          <w:sz w:val="28"/>
          <w:szCs w:val="28"/>
        </w:rPr>
      </w:pPr>
    </w:p>
    <w:p w:rsidR="000461EB" w:rsidRPr="009249FD" w:rsidRDefault="000461EB" w:rsidP="000461EB">
      <w:pPr>
        <w:jc w:val="center"/>
        <w:rPr>
          <w:rFonts w:ascii="Bookman Old Style" w:hAnsi="Bookman Old Style"/>
          <w:b/>
          <w:sz w:val="28"/>
          <w:szCs w:val="28"/>
          <w:highlight w:val="magenta"/>
        </w:rPr>
      </w:pPr>
      <w:r w:rsidRPr="009249FD">
        <w:rPr>
          <w:rFonts w:ascii="Bookman Old Style" w:hAnsi="Bookman Old Style"/>
          <w:b/>
          <w:sz w:val="28"/>
          <w:szCs w:val="28"/>
          <w:highlight w:val="magenta"/>
        </w:rPr>
        <w:t xml:space="preserve">AGGREGATO </w:t>
      </w:r>
      <w:r>
        <w:rPr>
          <w:rFonts w:ascii="Bookman Old Style" w:hAnsi="Bookman Old Style"/>
          <w:b/>
          <w:sz w:val="28"/>
          <w:szCs w:val="28"/>
          <w:highlight w:val="magenta"/>
        </w:rPr>
        <w:t>R98</w:t>
      </w:r>
    </w:p>
    <w:p w:rsidR="000461EB" w:rsidRDefault="000461EB" w:rsidP="000461EB">
      <w:pPr>
        <w:jc w:val="center"/>
        <w:rPr>
          <w:rFonts w:ascii="Bookman Old Style" w:hAnsi="Bookman Old Style"/>
          <w:b/>
          <w:sz w:val="28"/>
          <w:szCs w:val="28"/>
          <w:highlight w:val="magenta"/>
        </w:rPr>
      </w:pPr>
      <w:r>
        <w:rPr>
          <w:rFonts w:ascii="Bookman Old Style" w:hAnsi="Bookman Old Style"/>
          <w:b/>
          <w:sz w:val="28"/>
          <w:szCs w:val="28"/>
          <w:highlight w:val="magenta"/>
        </w:rPr>
        <w:t>FONDO DI RISERVA</w:t>
      </w:r>
    </w:p>
    <w:p w:rsidR="000461EB" w:rsidRPr="009249FD" w:rsidRDefault="000461EB" w:rsidP="000461EB">
      <w:pPr>
        <w:jc w:val="center"/>
        <w:rPr>
          <w:rFonts w:ascii="Bookman Old Style" w:hAnsi="Bookman Old Style"/>
          <w:b/>
          <w:sz w:val="28"/>
          <w:szCs w:val="28"/>
          <w:highlight w:val="magenta"/>
        </w:rPr>
      </w:pPr>
      <w:r w:rsidRPr="009249FD">
        <w:rPr>
          <w:rFonts w:ascii="Bookman Old Style" w:hAnsi="Bookman Old Style"/>
          <w:b/>
          <w:sz w:val="28"/>
          <w:szCs w:val="28"/>
          <w:highlight w:val="magenta"/>
        </w:rPr>
        <w:t xml:space="preserve">€    </w:t>
      </w:r>
      <w:r>
        <w:rPr>
          <w:rFonts w:ascii="Bookman Old Style" w:hAnsi="Bookman Old Style"/>
          <w:b/>
          <w:sz w:val="28"/>
          <w:szCs w:val="28"/>
          <w:highlight w:val="magenta"/>
        </w:rPr>
        <w:t>5.397,99</w:t>
      </w:r>
    </w:p>
    <w:p w:rsidR="00A17F01" w:rsidRDefault="00A17F01" w:rsidP="00A17F01">
      <w:pPr>
        <w:spacing w:after="7" w:line="250" w:lineRule="auto"/>
        <w:ind w:left="89" w:right="452" w:hanging="10"/>
        <w:jc w:val="both"/>
        <w:rPr>
          <w:rFonts w:ascii="Calibri" w:hAnsi="Calibri"/>
          <w:color w:val="000000"/>
          <w:sz w:val="28"/>
          <w:szCs w:val="28"/>
        </w:rPr>
      </w:pPr>
    </w:p>
    <w:p w:rsidR="00A17F01" w:rsidRDefault="00A17F01" w:rsidP="00A17F01">
      <w:pPr>
        <w:spacing w:after="7" w:line="250" w:lineRule="auto"/>
        <w:ind w:left="89" w:right="452" w:hanging="10"/>
        <w:jc w:val="both"/>
        <w:rPr>
          <w:rFonts w:ascii="Calibri" w:hAnsi="Calibri"/>
          <w:color w:val="000000"/>
          <w:sz w:val="28"/>
          <w:szCs w:val="28"/>
        </w:rPr>
      </w:pPr>
    </w:p>
    <w:p w:rsidR="00450702" w:rsidRDefault="000461EB" w:rsidP="0098077A">
      <w:pPr>
        <w:spacing w:after="7" w:line="250" w:lineRule="auto"/>
        <w:ind w:left="89" w:right="452" w:hanging="10"/>
        <w:jc w:val="both"/>
        <w:rPr>
          <w:rFonts w:ascii="Calibri" w:hAnsi="Calibri"/>
          <w:color w:val="000000"/>
          <w:sz w:val="28"/>
          <w:szCs w:val="28"/>
        </w:rPr>
      </w:pPr>
      <w:r w:rsidRPr="000461EB">
        <w:rPr>
          <w:rFonts w:ascii="Calibri" w:hAnsi="Calibri"/>
          <w:color w:val="000000"/>
          <w:sz w:val="28"/>
          <w:szCs w:val="28"/>
        </w:rPr>
        <w:t xml:space="preserve">Il fondo di riserva viene determinato in € </w:t>
      </w:r>
      <w:r>
        <w:rPr>
          <w:rFonts w:ascii="Calibri" w:hAnsi="Calibri"/>
          <w:color w:val="000000"/>
          <w:sz w:val="28"/>
          <w:szCs w:val="28"/>
        </w:rPr>
        <w:t>5.397,99 (8,79%)</w:t>
      </w:r>
      <w:r w:rsidRPr="000461EB">
        <w:rPr>
          <w:rFonts w:ascii="Calibri" w:hAnsi="Calibri"/>
          <w:color w:val="000000"/>
          <w:sz w:val="28"/>
          <w:szCs w:val="28"/>
        </w:rPr>
        <w:t xml:space="preserve"> contenuto nella misura prevista dal D. I. 129/2018 (Non superiore al 10% della Dotazione Ordinaria Annuale).</w:t>
      </w:r>
    </w:p>
    <w:p w:rsidR="00450702" w:rsidRDefault="00450702" w:rsidP="0098077A">
      <w:pPr>
        <w:spacing w:after="7" w:line="250" w:lineRule="auto"/>
        <w:ind w:left="89" w:right="452" w:hanging="10"/>
        <w:jc w:val="both"/>
        <w:rPr>
          <w:rFonts w:ascii="Calibri" w:hAnsi="Calibri"/>
          <w:color w:val="000000"/>
          <w:sz w:val="28"/>
          <w:szCs w:val="28"/>
        </w:rPr>
      </w:pPr>
    </w:p>
    <w:p w:rsidR="007456DC" w:rsidRDefault="007456DC" w:rsidP="0098077A">
      <w:pPr>
        <w:spacing w:after="7" w:line="250" w:lineRule="auto"/>
        <w:ind w:left="89" w:right="452" w:hanging="10"/>
        <w:jc w:val="both"/>
        <w:rPr>
          <w:rFonts w:ascii="Calibri" w:hAnsi="Calibri"/>
          <w:color w:val="000000"/>
          <w:sz w:val="28"/>
          <w:szCs w:val="28"/>
        </w:rPr>
      </w:pPr>
    </w:p>
    <w:p w:rsidR="007456DC" w:rsidRDefault="007456DC" w:rsidP="0098077A">
      <w:pPr>
        <w:spacing w:after="7" w:line="250" w:lineRule="auto"/>
        <w:ind w:left="89" w:right="452" w:hanging="10"/>
        <w:jc w:val="both"/>
        <w:rPr>
          <w:rFonts w:ascii="Calibri" w:hAnsi="Calibri"/>
          <w:color w:val="000000"/>
          <w:sz w:val="28"/>
          <w:szCs w:val="28"/>
        </w:rPr>
      </w:pPr>
    </w:p>
    <w:p w:rsidR="007456DC" w:rsidRDefault="007456DC" w:rsidP="0098077A">
      <w:pPr>
        <w:spacing w:after="7" w:line="250" w:lineRule="auto"/>
        <w:ind w:left="89" w:right="452" w:hanging="10"/>
        <w:jc w:val="both"/>
        <w:rPr>
          <w:rFonts w:ascii="Calibri" w:hAnsi="Calibri"/>
          <w:color w:val="000000"/>
          <w:sz w:val="28"/>
          <w:szCs w:val="28"/>
        </w:rPr>
      </w:pPr>
    </w:p>
    <w:p w:rsidR="000461EB" w:rsidRPr="009249FD" w:rsidRDefault="000461EB" w:rsidP="000461EB">
      <w:pPr>
        <w:jc w:val="center"/>
        <w:rPr>
          <w:rFonts w:ascii="Bookman Old Style" w:hAnsi="Bookman Old Style"/>
          <w:b/>
          <w:sz w:val="28"/>
          <w:szCs w:val="28"/>
          <w:highlight w:val="magenta"/>
        </w:rPr>
      </w:pPr>
      <w:r w:rsidRPr="009249FD">
        <w:rPr>
          <w:rFonts w:ascii="Bookman Old Style" w:hAnsi="Bookman Old Style"/>
          <w:b/>
          <w:sz w:val="28"/>
          <w:szCs w:val="28"/>
          <w:highlight w:val="magenta"/>
        </w:rPr>
        <w:t xml:space="preserve">AGGREGATO </w:t>
      </w:r>
      <w:r>
        <w:rPr>
          <w:rFonts w:ascii="Bookman Old Style" w:hAnsi="Bookman Old Style"/>
          <w:b/>
          <w:sz w:val="28"/>
          <w:szCs w:val="28"/>
          <w:highlight w:val="magenta"/>
        </w:rPr>
        <w:t>Z01</w:t>
      </w:r>
    </w:p>
    <w:p w:rsidR="000461EB" w:rsidRDefault="000461EB" w:rsidP="000461EB">
      <w:pPr>
        <w:jc w:val="center"/>
        <w:rPr>
          <w:rFonts w:ascii="Bookman Old Style" w:hAnsi="Bookman Old Style"/>
          <w:b/>
          <w:sz w:val="28"/>
          <w:szCs w:val="28"/>
          <w:highlight w:val="magenta"/>
        </w:rPr>
      </w:pPr>
      <w:r>
        <w:rPr>
          <w:rFonts w:ascii="Bookman Old Style" w:hAnsi="Bookman Old Style"/>
          <w:b/>
          <w:sz w:val="28"/>
          <w:szCs w:val="28"/>
          <w:highlight w:val="magenta"/>
        </w:rPr>
        <w:t>DISPONIBILITA’ FINANZIARIA DA PROGRAMMARE</w:t>
      </w:r>
    </w:p>
    <w:p w:rsidR="000461EB" w:rsidRPr="009249FD" w:rsidRDefault="000461EB" w:rsidP="000461EB">
      <w:pPr>
        <w:jc w:val="center"/>
        <w:rPr>
          <w:rFonts w:ascii="Bookman Old Style" w:hAnsi="Bookman Old Style"/>
          <w:b/>
          <w:sz w:val="28"/>
          <w:szCs w:val="28"/>
          <w:highlight w:val="magenta"/>
        </w:rPr>
      </w:pPr>
      <w:r w:rsidRPr="009249FD">
        <w:rPr>
          <w:rFonts w:ascii="Bookman Old Style" w:hAnsi="Bookman Old Style"/>
          <w:b/>
          <w:sz w:val="28"/>
          <w:szCs w:val="28"/>
          <w:highlight w:val="magenta"/>
        </w:rPr>
        <w:t xml:space="preserve">€    </w:t>
      </w:r>
      <w:r>
        <w:rPr>
          <w:rFonts w:ascii="Bookman Old Style" w:hAnsi="Bookman Old Style"/>
          <w:b/>
          <w:sz w:val="28"/>
          <w:szCs w:val="28"/>
          <w:highlight w:val="magenta"/>
        </w:rPr>
        <w:t>544.529,07</w:t>
      </w:r>
    </w:p>
    <w:p w:rsidR="00822811" w:rsidRDefault="00822811" w:rsidP="00822811">
      <w:pPr>
        <w:spacing w:after="7" w:line="250" w:lineRule="auto"/>
        <w:ind w:left="89" w:right="452" w:hanging="10"/>
        <w:jc w:val="both"/>
        <w:rPr>
          <w:rFonts w:ascii="Calibri" w:hAnsi="Calibri"/>
          <w:color w:val="000000"/>
          <w:sz w:val="28"/>
          <w:szCs w:val="28"/>
        </w:rPr>
      </w:pPr>
    </w:p>
    <w:p w:rsidR="00457F0B" w:rsidRPr="00457F0B" w:rsidRDefault="00457F0B" w:rsidP="00457F0B">
      <w:pPr>
        <w:pStyle w:val="Rientrocorpodeltesto2"/>
        <w:tabs>
          <w:tab w:val="clear" w:pos="567"/>
        </w:tabs>
        <w:ind w:left="0" w:firstLine="0"/>
        <w:jc w:val="both"/>
        <w:rPr>
          <w:rFonts w:ascii="Calibri" w:hAnsi="Calibri"/>
          <w:color w:val="000000"/>
          <w:sz w:val="28"/>
          <w:szCs w:val="28"/>
        </w:rPr>
      </w:pPr>
      <w:r w:rsidRPr="00457F0B">
        <w:rPr>
          <w:rFonts w:ascii="Calibri" w:hAnsi="Calibri"/>
          <w:color w:val="000000"/>
          <w:sz w:val="28"/>
          <w:szCs w:val="28"/>
        </w:rPr>
        <w:t xml:space="preserve">Nella previsione è previsto un importo di € </w:t>
      </w:r>
      <w:r>
        <w:rPr>
          <w:rFonts w:ascii="Calibri" w:hAnsi="Calibri"/>
          <w:color w:val="000000"/>
          <w:sz w:val="28"/>
          <w:szCs w:val="28"/>
        </w:rPr>
        <w:t>544.529,07</w:t>
      </w:r>
      <w:r w:rsidRPr="00457F0B">
        <w:rPr>
          <w:rFonts w:ascii="Calibri" w:hAnsi="Calibri"/>
          <w:color w:val="000000"/>
          <w:sz w:val="28"/>
          <w:szCs w:val="28"/>
        </w:rPr>
        <w:t xml:space="preserve"> di cui:</w:t>
      </w:r>
    </w:p>
    <w:p w:rsidR="00457F0B" w:rsidRDefault="00457F0B" w:rsidP="00457F0B">
      <w:pPr>
        <w:pStyle w:val="Rientrocorpodeltesto2"/>
        <w:tabs>
          <w:tab w:val="clear" w:pos="567"/>
        </w:tabs>
        <w:ind w:left="0" w:firstLine="0"/>
        <w:jc w:val="both"/>
        <w:rPr>
          <w:rFonts w:ascii="Calibri" w:hAnsi="Calibri"/>
          <w:color w:val="000000"/>
          <w:sz w:val="28"/>
          <w:szCs w:val="28"/>
        </w:rPr>
      </w:pPr>
    </w:p>
    <w:p w:rsidR="00457F0B" w:rsidRDefault="00457F0B" w:rsidP="00457F0B">
      <w:pPr>
        <w:pStyle w:val="Rientrocorpodeltesto2"/>
        <w:numPr>
          <w:ilvl w:val="0"/>
          <w:numId w:val="46"/>
        </w:numPr>
        <w:tabs>
          <w:tab w:val="clear" w:pos="567"/>
        </w:tabs>
        <w:jc w:val="both"/>
        <w:rPr>
          <w:rFonts w:ascii="Calibri" w:hAnsi="Calibri"/>
          <w:color w:val="000000"/>
          <w:sz w:val="28"/>
          <w:szCs w:val="28"/>
        </w:rPr>
      </w:pPr>
      <w:r w:rsidRPr="00457F0B">
        <w:rPr>
          <w:rFonts w:ascii="Calibri" w:hAnsi="Calibri"/>
          <w:color w:val="000000"/>
          <w:sz w:val="28"/>
          <w:szCs w:val="28"/>
        </w:rPr>
        <w:t xml:space="preserve">disponibilità </w:t>
      </w:r>
      <w:r>
        <w:rPr>
          <w:rFonts w:ascii="Calibri" w:hAnsi="Calibri"/>
          <w:color w:val="000000"/>
          <w:sz w:val="28"/>
          <w:szCs w:val="28"/>
        </w:rPr>
        <w:t xml:space="preserve">non </w:t>
      </w:r>
      <w:r w:rsidRPr="00457F0B">
        <w:rPr>
          <w:rFonts w:ascii="Calibri" w:hAnsi="Calibri"/>
          <w:color w:val="000000"/>
          <w:sz w:val="28"/>
          <w:szCs w:val="28"/>
        </w:rPr>
        <w:t>vincolata</w:t>
      </w:r>
      <w:r>
        <w:rPr>
          <w:rFonts w:ascii="Calibri" w:hAnsi="Calibri"/>
          <w:color w:val="000000"/>
          <w:sz w:val="28"/>
          <w:szCs w:val="28"/>
        </w:rPr>
        <w:tab/>
      </w:r>
      <w:r w:rsidRPr="00457F0B">
        <w:rPr>
          <w:rFonts w:ascii="Calibri" w:hAnsi="Calibri"/>
          <w:color w:val="000000"/>
          <w:sz w:val="28"/>
          <w:szCs w:val="28"/>
        </w:rPr>
        <w:t xml:space="preserve">€.  </w:t>
      </w:r>
      <w:r>
        <w:rPr>
          <w:rFonts w:ascii="Calibri" w:hAnsi="Calibri"/>
          <w:color w:val="000000"/>
          <w:sz w:val="28"/>
          <w:szCs w:val="28"/>
        </w:rPr>
        <w:t>263.229,72</w:t>
      </w:r>
    </w:p>
    <w:p w:rsidR="00457F0B" w:rsidRPr="00457F0B" w:rsidRDefault="00457F0B" w:rsidP="00457F0B">
      <w:pPr>
        <w:pStyle w:val="Rientrocorpodeltesto2"/>
        <w:numPr>
          <w:ilvl w:val="0"/>
          <w:numId w:val="46"/>
        </w:numPr>
        <w:tabs>
          <w:tab w:val="clear" w:pos="567"/>
        </w:tabs>
        <w:jc w:val="both"/>
        <w:rPr>
          <w:rFonts w:ascii="Calibri" w:hAnsi="Calibri"/>
          <w:color w:val="000000"/>
          <w:sz w:val="28"/>
          <w:szCs w:val="28"/>
        </w:rPr>
      </w:pPr>
      <w:r>
        <w:rPr>
          <w:rFonts w:ascii="Calibri" w:hAnsi="Calibri"/>
          <w:color w:val="000000"/>
          <w:sz w:val="28"/>
          <w:szCs w:val="28"/>
        </w:rPr>
        <w:t>disponibilità vincolata</w:t>
      </w:r>
      <w:r>
        <w:rPr>
          <w:rFonts w:ascii="Calibri" w:hAnsi="Calibri"/>
          <w:color w:val="000000"/>
          <w:sz w:val="28"/>
          <w:szCs w:val="28"/>
        </w:rPr>
        <w:tab/>
      </w:r>
      <w:r>
        <w:rPr>
          <w:rFonts w:ascii="Calibri" w:hAnsi="Calibri"/>
          <w:color w:val="000000"/>
          <w:sz w:val="28"/>
          <w:szCs w:val="28"/>
        </w:rPr>
        <w:tab/>
      </w:r>
      <w:r w:rsidRPr="00457F0B">
        <w:rPr>
          <w:rFonts w:ascii="Calibri" w:hAnsi="Calibri"/>
          <w:color w:val="000000"/>
          <w:sz w:val="28"/>
          <w:szCs w:val="28"/>
        </w:rPr>
        <w:t xml:space="preserve">€.  </w:t>
      </w:r>
      <w:r>
        <w:rPr>
          <w:rFonts w:ascii="Calibri" w:hAnsi="Calibri"/>
          <w:color w:val="000000"/>
          <w:sz w:val="28"/>
          <w:szCs w:val="28"/>
        </w:rPr>
        <w:t>281.299,35</w:t>
      </w:r>
    </w:p>
    <w:p w:rsidR="00450702" w:rsidRDefault="00450702" w:rsidP="0098077A">
      <w:pPr>
        <w:spacing w:after="7" w:line="250" w:lineRule="auto"/>
        <w:ind w:left="89" w:right="452" w:hanging="10"/>
        <w:jc w:val="both"/>
        <w:rPr>
          <w:rFonts w:ascii="Calibri" w:hAnsi="Calibri"/>
          <w:color w:val="000000"/>
          <w:sz w:val="28"/>
          <w:szCs w:val="28"/>
        </w:rPr>
      </w:pPr>
    </w:p>
    <w:p w:rsidR="00457F0B" w:rsidRDefault="00457F0B" w:rsidP="0098077A">
      <w:pPr>
        <w:spacing w:after="7" w:line="250" w:lineRule="auto"/>
        <w:ind w:left="89" w:right="452" w:hanging="10"/>
        <w:jc w:val="both"/>
        <w:rPr>
          <w:rFonts w:ascii="Calibri" w:hAnsi="Calibri"/>
          <w:color w:val="000000"/>
          <w:sz w:val="28"/>
          <w:szCs w:val="28"/>
        </w:rPr>
      </w:pPr>
    </w:p>
    <w:p w:rsidR="00457F0B" w:rsidRDefault="00457F0B" w:rsidP="0098077A">
      <w:pPr>
        <w:spacing w:after="7" w:line="250" w:lineRule="auto"/>
        <w:ind w:left="89" w:right="452" w:hanging="10"/>
        <w:jc w:val="both"/>
        <w:rPr>
          <w:rFonts w:ascii="Calibri" w:hAnsi="Calibri"/>
          <w:color w:val="000000"/>
          <w:sz w:val="28"/>
          <w:szCs w:val="28"/>
        </w:rPr>
      </w:pPr>
    </w:p>
    <w:p w:rsidR="00457F0B" w:rsidRDefault="00457F0B" w:rsidP="0098077A">
      <w:pPr>
        <w:spacing w:after="7" w:line="250" w:lineRule="auto"/>
        <w:ind w:left="89" w:right="452" w:hanging="10"/>
        <w:jc w:val="both"/>
        <w:rPr>
          <w:rFonts w:ascii="Calibri" w:hAnsi="Calibri"/>
          <w:color w:val="000000"/>
          <w:sz w:val="28"/>
          <w:szCs w:val="28"/>
        </w:rPr>
      </w:pPr>
    </w:p>
    <w:p w:rsidR="00457F0B" w:rsidRDefault="00457F0B" w:rsidP="0098077A">
      <w:pPr>
        <w:spacing w:after="7" w:line="250" w:lineRule="auto"/>
        <w:ind w:left="89" w:right="452" w:hanging="10"/>
        <w:jc w:val="both"/>
        <w:rPr>
          <w:rFonts w:ascii="Calibri" w:hAnsi="Calibri"/>
          <w:color w:val="000000"/>
          <w:sz w:val="28"/>
          <w:szCs w:val="28"/>
        </w:rPr>
      </w:pPr>
    </w:p>
    <w:p w:rsidR="00457F0B" w:rsidRDefault="00457F0B" w:rsidP="0098077A">
      <w:pPr>
        <w:spacing w:after="7" w:line="250" w:lineRule="auto"/>
        <w:ind w:left="89" w:right="452" w:hanging="10"/>
        <w:jc w:val="both"/>
        <w:rPr>
          <w:rFonts w:ascii="Calibri" w:hAnsi="Calibri"/>
          <w:color w:val="000000"/>
          <w:sz w:val="28"/>
          <w:szCs w:val="28"/>
        </w:rPr>
      </w:pPr>
    </w:p>
    <w:p w:rsidR="00457F0B" w:rsidRDefault="00457F0B" w:rsidP="0098077A">
      <w:pPr>
        <w:spacing w:after="7" w:line="250" w:lineRule="auto"/>
        <w:ind w:left="89" w:right="452" w:hanging="10"/>
        <w:jc w:val="both"/>
        <w:rPr>
          <w:rFonts w:ascii="Calibri" w:hAnsi="Calibri"/>
          <w:color w:val="000000"/>
          <w:sz w:val="28"/>
          <w:szCs w:val="28"/>
        </w:rPr>
      </w:pPr>
    </w:p>
    <w:p w:rsidR="00457F0B" w:rsidRDefault="00457F0B" w:rsidP="0098077A">
      <w:pPr>
        <w:spacing w:after="7" w:line="250" w:lineRule="auto"/>
        <w:ind w:left="89" w:right="452" w:hanging="10"/>
        <w:jc w:val="both"/>
        <w:rPr>
          <w:rFonts w:ascii="Calibri" w:hAnsi="Calibri"/>
          <w:color w:val="000000"/>
          <w:sz w:val="28"/>
          <w:szCs w:val="28"/>
        </w:rPr>
      </w:pPr>
    </w:p>
    <w:p w:rsidR="00457F0B" w:rsidRDefault="00457F0B" w:rsidP="0098077A">
      <w:pPr>
        <w:spacing w:after="7" w:line="250" w:lineRule="auto"/>
        <w:ind w:left="89" w:right="452" w:hanging="10"/>
        <w:jc w:val="both"/>
        <w:rPr>
          <w:rFonts w:ascii="Calibri" w:hAnsi="Calibri"/>
          <w:color w:val="000000"/>
          <w:sz w:val="28"/>
          <w:szCs w:val="28"/>
        </w:rPr>
      </w:pPr>
    </w:p>
    <w:p w:rsidR="00457F0B" w:rsidRDefault="00457F0B" w:rsidP="0098077A">
      <w:pPr>
        <w:spacing w:after="7" w:line="250" w:lineRule="auto"/>
        <w:ind w:left="89" w:right="452" w:hanging="10"/>
        <w:jc w:val="both"/>
        <w:rPr>
          <w:rFonts w:ascii="Calibri" w:hAnsi="Calibri"/>
          <w:color w:val="000000"/>
          <w:sz w:val="28"/>
          <w:szCs w:val="28"/>
        </w:rPr>
      </w:pPr>
    </w:p>
    <w:p w:rsidR="007456DC" w:rsidRDefault="007456DC" w:rsidP="0098077A">
      <w:pPr>
        <w:spacing w:after="7" w:line="250" w:lineRule="auto"/>
        <w:ind w:left="89" w:right="452" w:hanging="10"/>
        <w:jc w:val="both"/>
        <w:rPr>
          <w:rFonts w:ascii="Calibri" w:hAnsi="Calibri"/>
          <w:color w:val="000000"/>
          <w:sz w:val="28"/>
          <w:szCs w:val="28"/>
        </w:rPr>
      </w:pPr>
    </w:p>
    <w:p w:rsidR="007456DC" w:rsidRDefault="007456DC" w:rsidP="0098077A">
      <w:pPr>
        <w:spacing w:after="7" w:line="250" w:lineRule="auto"/>
        <w:ind w:left="89" w:right="452" w:hanging="10"/>
        <w:jc w:val="both"/>
        <w:rPr>
          <w:rFonts w:ascii="Calibri" w:hAnsi="Calibri"/>
          <w:color w:val="000000"/>
          <w:sz w:val="28"/>
          <w:szCs w:val="28"/>
        </w:rPr>
      </w:pPr>
    </w:p>
    <w:p w:rsidR="007456DC" w:rsidRDefault="007456DC" w:rsidP="0098077A">
      <w:pPr>
        <w:spacing w:after="7" w:line="250" w:lineRule="auto"/>
        <w:ind w:left="89" w:right="452" w:hanging="10"/>
        <w:jc w:val="both"/>
        <w:rPr>
          <w:rFonts w:ascii="Calibri" w:hAnsi="Calibri"/>
          <w:color w:val="000000"/>
          <w:sz w:val="28"/>
          <w:szCs w:val="28"/>
        </w:rPr>
      </w:pPr>
    </w:p>
    <w:p w:rsidR="00457F0B" w:rsidRDefault="00457F0B" w:rsidP="0098077A">
      <w:pPr>
        <w:spacing w:after="7" w:line="250" w:lineRule="auto"/>
        <w:ind w:left="89" w:right="452" w:hanging="10"/>
        <w:jc w:val="both"/>
        <w:rPr>
          <w:rFonts w:ascii="Calibri" w:hAnsi="Calibri"/>
          <w:color w:val="000000"/>
          <w:sz w:val="28"/>
          <w:szCs w:val="28"/>
        </w:rPr>
      </w:pPr>
    </w:p>
    <w:p w:rsidR="00457F0B" w:rsidRDefault="00457F0B" w:rsidP="0098077A">
      <w:pPr>
        <w:spacing w:after="7" w:line="250" w:lineRule="auto"/>
        <w:ind w:left="89" w:right="452" w:hanging="10"/>
        <w:jc w:val="both"/>
        <w:rPr>
          <w:rFonts w:ascii="Calibri" w:hAnsi="Calibri"/>
          <w:color w:val="000000"/>
          <w:sz w:val="28"/>
          <w:szCs w:val="28"/>
        </w:rPr>
      </w:pPr>
    </w:p>
    <w:p w:rsidR="00457F0B" w:rsidRDefault="00457F0B" w:rsidP="00457F0B">
      <w:pPr>
        <w:shd w:val="clear" w:color="auto" w:fill="CC99FF"/>
        <w:jc w:val="center"/>
        <w:rPr>
          <w:b/>
          <w:color w:val="FFFFFF"/>
          <w:sz w:val="28"/>
          <w:szCs w:val="28"/>
        </w:rPr>
      </w:pPr>
      <w:r>
        <w:rPr>
          <w:b/>
          <w:color w:val="FFFFFF"/>
          <w:sz w:val="28"/>
          <w:szCs w:val="28"/>
        </w:rPr>
        <w:t>CONCLUSIONI</w:t>
      </w:r>
    </w:p>
    <w:p w:rsidR="00450702" w:rsidRDefault="00450702" w:rsidP="0098077A">
      <w:pPr>
        <w:spacing w:after="7" w:line="250" w:lineRule="auto"/>
        <w:ind w:left="89" w:right="452" w:hanging="10"/>
        <w:jc w:val="both"/>
        <w:rPr>
          <w:rFonts w:ascii="Calibri" w:hAnsi="Calibri"/>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7"/>
        <w:gridCol w:w="3117"/>
      </w:tblGrid>
      <w:tr w:rsidR="0073150D" w:rsidRPr="00457F0B" w:rsidTr="004618DA">
        <w:tc>
          <w:tcPr>
            <w:tcW w:w="6948" w:type="dxa"/>
            <w:shd w:val="clear" w:color="auto" w:fill="auto"/>
          </w:tcPr>
          <w:p w:rsidR="0073150D" w:rsidRPr="00457F0B" w:rsidRDefault="0073150D" w:rsidP="0073150D">
            <w:pPr>
              <w:jc w:val="right"/>
              <w:rPr>
                <w:rFonts w:ascii="Calibri" w:hAnsi="Calibri"/>
                <w:b/>
                <w:color w:val="000000"/>
                <w:sz w:val="32"/>
                <w:szCs w:val="32"/>
              </w:rPr>
            </w:pPr>
            <w:r w:rsidRPr="00457F0B">
              <w:rPr>
                <w:rFonts w:ascii="Calibri" w:hAnsi="Calibri"/>
                <w:b/>
                <w:color w:val="000000"/>
                <w:sz w:val="32"/>
                <w:szCs w:val="32"/>
              </w:rPr>
              <w:t xml:space="preserve">TOTALE </w:t>
            </w:r>
            <w:r>
              <w:rPr>
                <w:rFonts w:ascii="Calibri" w:hAnsi="Calibri"/>
                <w:b/>
                <w:color w:val="000000"/>
                <w:sz w:val="32"/>
                <w:szCs w:val="32"/>
              </w:rPr>
              <w:t>ENTRATE</w:t>
            </w:r>
          </w:p>
        </w:tc>
        <w:tc>
          <w:tcPr>
            <w:tcW w:w="3164" w:type="dxa"/>
            <w:shd w:val="clear" w:color="auto" w:fill="auto"/>
          </w:tcPr>
          <w:p w:rsidR="0073150D" w:rsidRPr="00457F0B" w:rsidRDefault="0073150D" w:rsidP="004618DA">
            <w:pPr>
              <w:tabs>
                <w:tab w:val="left" w:pos="2684"/>
              </w:tabs>
              <w:jc w:val="center"/>
              <w:rPr>
                <w:rFonts w:ascii="Calibri" w:hAnsi="Calibri"/>
                <w:b/>
                <w:color w:val="000000"/>
                <w:sz w:val="32"/>
                <w:szCs w:val="32"/>
              </w:rPr>
            </w:pPr>
            <w:r w:rsidRPr="00457F0B">
              <w:rPr>
                <w:rFonts w:ascii="Calibri" w:hAnsi="Calibri"/>
                <w:b/>
                <w:color w:val="000000"/>
                <w:sz w:val="32"/>
                <w:szCs w:val="32"/>
              </w:rPr>
              <w:t>€ 2.819.359,71</w:t>
            </w:r>
          </w:p>
        </w:tc>
      </w:tr>
    </w:tbl>
    <w:p w:rsidR="0073150D" w:rsidRDefault="0073150D" w:rsidP="0098077A">
      <w:pPr>
        <w:spacing w:after="7" w:line="250" w:lineRule="auto"/>
        <w:ind w:left="89" w:right="452" w:hanging="10"/>
        <w:jc w:val="both"/>
        <w:rPr>
          <w:rFonts w:ascii="Calibri" w:hAnsi="Calibri"/>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9"/>
        <w:gridCol w:w="3115"/>
      </w:tblGrid>
      <w:tr w:rsidR="000461EB" w:rsidRPr="00457F0B" w:rsidTr="00457F0B">
        <w:tc>
          <w:tcPr>
            <w:tcW w:w="6948" w:type="dxa"/>
            <w:shd w:val="clear" w:color="auto" w:fill="auto"/>
          </w:tcPr>
          <w:p w:rsidR="000461EB" w:rsidRPr="00457F0B" w:rsidRDefault="000461EB" w:rsidP="004618DA">
            <w:pPr>
              <w:jc w:val="right"/>
              <w:rPr>
                <w:rFonts w:ascii="Calibri" w:hAnsi="Calibri"/>
                <w:b/>
                <w:color w:val="000000"/>
                <w:sz w:val="32"/>
                <w:szCs w:val="32"/>
              </w:rPr>
            </w:pPr>
            <w:r w:rsidRPr="00457F0B">
              <w:rPr>
                <w:rFonts w:ascii="Calibri" w:hAnsi="Calibri"/>
                <w:b/>
                <w:color w:val="000000"/>
                <w:sz w:val="32"/>
                <w:szCs w:val="32"/>
              </w:rPr>
              <w:t>TOTALE SPESE</w:t>
            </w:r>
          </w:p>
        </w:tc>
        <w:tc>
          <w:tcPr>
            <w:tcW w:w="3164" w:type="dxa"/>
            <w:shd w:val="clear" w:color="auto" w:fill="auto"/>
          </w:tcPr>
          <w:p w:rsidR="000461EB" w:rsidRPr="00457F0B" w:rsidRDefault="000461EB" w:rsidP="00457F0B">
            <w:pPr>
              <w:tabs>
                <w:tab w:val="left" w:pos="2684"/>
              </w:tabs>
              <w:jc w:val="center"/>
              <w:rPr>
                <w:rFonts w:ascii="Calibri" w:hAnsi="Calibri"/>
                <w:b/>
                <w:color w:val="000000"/>
                <w:sz w:val="32"/>
                <w:szCs w:val="32"/>
              </w:rPr>
            </w:pPr>
            <w:r w:rsidRPr="00457F0B">
              <w:rPr>
                <w:rFonts w:ascii="Calibri" w:hAnsi="Calibri"/>
                <w:b/>
                <w:color w:val="000000"/>
                <w:sz w:val="32"/>
                <w:szCs w:val="32"/>
              </w:rPr>
              <w:t xml:space="preserve">€ </w:t>
            </w:r>
            <w:r w:rsidR="00457F0B" w:rsidRPr="00457F0B">
              <w:rPr>
                <w:rFonts w:ascii="Calibri" w:hAnsi="Calibri"/>
                <w:b/>
                <w:color w:val="000000"/>
                <w:sz w:val="32"/>
                <w:szCs w:val="32"/>
              </w:rPr>
              <w:t>2.274.830,64</w:t>
            </w:r>
          </w:p>
        </w:tc>
      </w:tr>
      <w:tr w:rsidR="000461EB" w:rsidRPr="00457F0B" w:rsidTr="00457F0B">
        <w:tc>
          <w:tcPr>
            <w:tcW w:w="6948" w:type="dxa"/>
            <w:shd w:val="clear" w:color="auto" w:fill="auto"/>
          </w:tcPr>
          <w:p w:rsidR="000461EB" w:rsidRPr="00457F0B" w:rsidRDefault="000461EB" w:rsidP="004618DA">
            <w:pPr>
              <w:jc w:val="right"/>
              <w:rPr>
                <w:rFonts w:ascii="Calibri" w:hAnsi="Calibri"/>
                <w:b/>
                <w:color w:val="000000"/>
                <w:sz w:val="32"/>
                <w:szCs w:val="32"/>
              </w:rPr>
            </w:pPr>
            <w:r w:rsidRPr="00457F0B">
              <w:rPr>
                <w:rFonts w:ascii="Calibri" w:hAnsi="Calibri"/>
                <w:b/>
                <w:color w:val="000000"/>
                <w:sz w:val="32"/>
                <w:szCs w:val="32"/>
              </w:rPr>
              <w:t>TOTALE Z01</w:t>
            </w:r>
          </w:p>
        </w:tc>
        <w:tc>
          <w:tcPr>
            <w:tcW w:w="3164" w:type="dxa"/>
            <w:shd w:val="clear" w:color="auto" w:fill="auto"/>
          </w:tcPr>
          <w:p w:rsidR="000461EB" w:rsidRPr="00457F0B" w:rsidRDefault="000461EB" w:rsidP="00457F0B">
            <w:pPr>
              <w:tabs>
                <w:tab w:val="left" w:pos="2684"/>
              </w:tabs>
              <w:jc w:val="center"/>
              <w:rPr>
                <w:rFonts w:ascii="Calibri" w:hAnsi="Calibri"/>
                <w:b/>
                <w:color w:val="000000"/>
                <w:sz w:val="32"/>
                <w:szCs w:val="32"/>
              </w:rPr>
            </w:pPr>
            <w:r w:rsidRPr="00457F0B">
              <w:rPr>
                <w:rFonts w:ascii="Calibri" w:hAnsi="Calibri"/>
                <w:b/>
                <w:color w:val="000000"/>
                <w:sz w:val="32"/>
                <w:szCs w:val="32"/>
              </w:rPr>
              <w:t>€</w:t>
            </w:r>
            <w:r w:rsidR="00457F0B" w:rsidRPr="00457F0B">
              <w:rPr>
                <w:rFonts w:ascii="Calibri" w:hAnsi="Calibri"/>
                <w:b/>
                <w:color w:val="000000"/>
                <w:sz w:val="32"/>
                <w:szCs w:val="32"/>
              </w:rPr>
              <w:t>544,529,07</w:t>
            </w:r>
          </w:p>
        </w:tc>
      </w:tr>
      <w:tr w:rsidR="000461EB" w:rsidRPr="00457F0B" w:rsidTr="00457F0B">
        <w:tc>
          <w:tcPr>
            <w:tcW w:w="6948" w:type="dxa"/>
            <w:shd w:val="clear" w:color="auto" w:fill="auto"/>
          </w:tcPr>
          <w:p w:rsidR="000461EB" w:rsidRPr="00457F0B" w:rsidRDefault="000461EB" w:rsidP="004618DA">
            <w:pPr>
              <w:jc w:val="right"/>
              <w:rPr>
                <w:rFonts w:ascii="Calibri" w:hAnsi="Calibri"/>
                <w:b/>
                <w:color w:val="000000"/>
                <w:sz w:val="32"/>
                <w:szCs w:val="32"/>
              </w:rPr>
            </w:pPr>
            <w:r w:rsidRPr="00457F0B">
              <w:rPr>
                <w:rFonts w:ascii="Calibri" w:hAnsi="Calibri"/>
                <w:b/>
                <w:color w:val="000000"/>
                <w:sz w:val="32"/>
                <w:szCs w:val="32"/>
              </w:rPr>
              <w:t>TOTALE A PAREGGIO</w:t>
            </w:r>
          </w:p>
        </w:tc>
        <w:tc>
          <w:tcPr>
            <w:tcW w:w="3164" w:type="dxa"/>
            <w:shd w:val="clear" w:color="auto" w:fill="auto"/>
          </w:tcPr>
          <w:p w:rsidR="000461EB" w:rsidRPr="00457F0B" w:rsidRDefault="000461EB" w:rsidP="00457F0B">
            <w:pPr>
              <w:tabs>
                <w:tab w:val="left" w:pos="2684"/>
              </w:tabs>
              <w:jc w:val="center"/>
              <w:rPr>
                <w:rFonts w:ascii="Calibri" w:hAnsi="Calibri"/>
                <w:b/>
                <w:color w:val="000000"/>
                <w:sz w:val="32"/>
                <w:szCs w:val="32"/>
              </w:rPr>
            </w:pPr>
            <w:r w:rsidRPr="00457F0B">
              <w:rPr>
                <w:rFonts w:ascii="Calibri" w:hAnsi="Calibri"/>
                <w:b/>
                <w:color w:val="000000"/>
                <w:sz w:val="32"/>
                <w:szCs w:val="32"/>
              </w:rPr>
              <w:t xml:space="preserve">€ </w:t>
            </w:r>
            <w:r w:rsidR="00457F0B" w:rsidRPr="00457F0B">
              <w:rPr>
                <w:rFonts w:ascii="Calibri" w:hAnsi="Calibri"/>
                <w:b/>
                <w:color w:val="000000"/>
                <w:sz w:val="32"/>
                <w:szCs w:val="32"/>
              </w:rPr>
              <w:t>2.819.359,71</w:t>
            </w:r>
          </w:p>
        </w:tc>
      </w:tr>
    </w:tbl>
    <w:p w:rsidR="00450702" w:rsidRDefault="00450702" w:rsidP="0098077A">
      <w:pPr>
        <w:spacing w:after="7" w:line="250" w:lineRule="auto"/>
        <w:ind w:left="89" w:right="452" w:hanging="10"/>
        <w:jc w:val="both"/>
        <w:rPr>
          <w:rFonts w:ascii="Calibri" w:hAnsi="Calibri"/>
          <w:color w:val="000000"/>
          <w:sz w:val="28"/>
          <w:szCs w:val="28"/>
        </w:rPr>
      </w:pPr>
    </w:p>
    <w:p w:rsidR="00450702" w:rsidRDefault="00450702" w:rsidP="0098077A">
      <w:pPr>
        <w:spacing w:after="7" w:line="250" w:lineRule="auto"/>
        <w:ind w:left="89" w:right="452" w:hanging="10"/>
        <w:jc w:val="both"/>
        <w:rPr>
          <w:rFonts w:ascii="Calibri" w:hAnsi="Calibri"/>
          <w:color w:val="000000"/>
          <w:sz w:val="28"/>
          <w:szCs w:val="28"/>
        </w:rPr>
      </w:pPr>
    </w:p>
    <w:p w:rsidR="000461EB" w:rsidRDefault="000461EB" w:rsidP="000461EB">
      <w:pPr>
        <w:jc w:val="both"/>
        <w:rPr>
          <w:rFonts w:ascii="Calibri" w:hAnsi="Calibri"/>
          <w:color w:val="000000"/>
          <w:sz w:val="28"/>
          <w:szCs w:val="28"/>
        </w:rPr>
      </w:pPr>
      <w:r w:rsidRPr="000461EB">
        <w:rPr>
          <w:rFonts w:ascii="Calibri" w:hAnsi="Calibri"/>
          <w:color w:val="000000"/>
          <w:sz w:val="28"/>
          <w:szCs w:val="28"/>
        </w:rPr>
        <w:t xml:space="preserve">Alla luce delle cifre esposte in questa relazione e degli allegati tutti a corredo, la Giunta Esecutiva </w:t>
      </w:r>
      <w:r w:rsidR="00457F0B">
        <w:rPr>
          <w:rFonts w:ascii="Calibri" w:hAnsi="Calibri"/>
          <w:color w:val="000000"/>
          <w:sz w:val="28"/>
          <w:szCs w:val="28"/>
        </w:rPr>
        <w:t>propone al</w:t>
      </w:r>
      <w:r w:rsidRPr="000461EB">
        <w:rPr>
          <w:rFonts w:ascii="Calibri" w:hAnsi="Calibri"/>
          <w:color w:val="000000"/>
          <w:sz w:val="28"/>
          <w:szCs w:val="28"/>
        </w:rPr>
        <w:t xml:space="preserve"> Consiglio d’Istituto </w:t>
      </w:r>
      <w:r w:rsidR="00457F0B">
        <w:rPr>
          <w:rFonts w:ascii="Calibri" w:hAnsi="Calibri"/>
          <w:color w:val="000000"/>
          <w:sz w:val="28"/>
          <w:szCs w:val="28"/>
        </w:rPr>
        <w:t>di</w:t>
      </w:r>
      <w:r w:rsidRPr="000461EB">
        <w:rPr>
          <w:rFonts w:ascii="Calibri" w:hAnsi="Calibri"/>
          <w:color w:val="000000"/>
          <w:sz w:val="28"/>
          <w:szCs w:val="28"/>
        </w:rPr>
        <w:t xml:space="preserve"> deliberare sul Programma Annuale</w:t>
      </w:r>
      <w:r w:rsidR="00457F0B">
        <w:rPr>
          <w:rFonts w:ascii="Calibri" w:hAnsi="Calibri"/>
          <w:color w:val="000000"/>
          <w:sz w:val="28"/>
          <w:szCs w:val="28"/>
        </w:rPr>
        <w:t xml:space="preserve"> per l’esercizio finanziario</w:t>
      </w:r>
      <w:r w:rsidRPr="000461EB">
        <w:rPr>
          <w:rFonts w:ascii="Calibri" w:hAnsi="Calibri"/>
          <w:color w:val="000000"/>
          <w:sz w:val="28"/>
          <w:szCs w:val="28"/>
        </w:rPr>
        <w:t xml:space="preserve"> 2019 che pareggia in un importo complessivo pari ad € </w:t>
      </w:r>
      <w:r w:rsidR="00457F0B">
        <w:rPr>
          <w:rFonts w:ascii="Calibri" w:hAnsi="Calibri"/>
          <w:color w:val="000000"/>
          <w:sz w:val="28"/>
          <w:szCs w:val="28"/>
        </w:rPr>
        <w:t>2.819.359,71</w:t>
      </w:r>
      <w:r w:rsidRPr="000461EB">
        <w:rPr>
          <w:rFonts w:ascii="Calibri" w:hAnsi="Calibri"/>
          <w:color w:val="000000"/>
          <w:sz w:val="28"/>
          <w:szCs w:val="28"/>
        </w:rPr>
        <w:t>.</w:t>
      </w:r>
    </w:p>
    <w:p w:rsidR="00457F0B" w:rsidRDefault="00457F0B" w:rsidP="000461EB">
      <w:pPr>
        <w:jc w:val="both"/>
        <w:rPr>
          <w:rFonts w:ascii="Calibri" w:hAnsi="Calibri"/>
          <w:color w:val="000000"/>
          <w:sz w:val="28"/>
          <w:szCs w:val="28"/>
        </w:rPr>
      </w:pPr>
    </w:p>
    <w:p w:rsidR="00457F0B" w:rsidRDefault="00457F0B" w:rsidP="000461EB">
      <w:pPr>
        <w:jc w:val="both"/>
        <w:rPr>
          <w:rFonts w:ascii="Calibri" w:hAnsi="Calibri"/>
          <w:color w:val="000000"/>
          <w:sz w:val="28"/>
          <w:szCs w:val="28"/>
        </w:rPr>
      </w:pPr>
    </w:p>
    <w:p w:rsidR="00457F0B" w:rsidRPr="000461EB" w:rsidRDefault="00457F0B" w:rsidP="000461EB">
      <w:pPr>
        <w:jc w:val="both"/>
        <w:rPr>
          <w:rFonts w:ascii="Calibri" w:hAnsi="Calibri"/>
          <w:color w:val="000000"/>
          <w:sz w:val="28"/>
          <w:szCs w:val="28"/>
        </w:rPr>
      </w:pPr>
    </w:p>
    <w:p w:rsidR="000461EB" w:rsidRPr="000461EB" w:rsidRDefault="000461EB" w:rsidP="000461EB">
      <w:pPr>
        <w:jc w:val="both"/>
        <w:rPr>
          <w:rFonts w:ascii="Calibri" w:hAnsi="Calibri"/>
          <w:color w:val="000000"/>
          <w:sz w:val="28"/>
          <w:szCs w:val="28"/>
        </w:rPr>
      </w:pPr>
      <w:r w:rsidRPr="000461EB">
        <w:rPr>
          <w:rFonts w:ascii="Calibri" w:hAnsi="Calibri"/>
          <w:color w:val="000000"/>
          <w:sz w:val="28"/>
          <w:szCs w:val="28"/>
        </w:rPr>
        <w:t xml:space="preserve">Biella, </w:t>
      </w:r>
      <w:r>
        <w:rPr>
          <w:rFonts w:ascii="Calibri" w:hAnsi="Calibri"/>
          <w:color w:val="000000"/>
          <w:sz w:val="28"/>
          <w:szCs w:val="28"/>
        </w:rPr>
        <w:t>27</w:t>
      </w:r>
      <w:r w:rsidRPr="000461EB">
        <w:rPr>
          <w:rFonts w:ascii="Calibri" w:hAnsi="Calibri"/>
          <w:color w:val="000000"/>
          <w:sz w:val="28"/>
          <w:szCs w:val="28"/>
        </w:rPr>
        <w:t>/02/2019</w:t>
      </w:r>
    </w:p>
    <w:p w:rsidR="000461EB" w:rsidRDefault="000461EB" w:rsidP="000461EB">
      <w:pPr>
        <w:jc w:val="both"/>
        <w:rPr>
          <w:rFonts w:ascii="Bookman Old Style" w:hAnsi="Bookman Old Style"/>
        </w:rPr>
      </w:pPr>
    </w:p>
    <w:p w:rsidR="00457F0B" w:rsidRDefault="00457F0B" w:rsidP="000461EB">
      <w:pPr>
        <w:jc w:val="both"/>
        <w:rPr>
          <w:rFonts w:ascii="Bookman Old Style" w:hAnsi="Bookman Old Style"/>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74119A" w:rsidTr="0074119A">
        <w:trPr>
          <w:jc w:val="center"/>
        </w:trPr>
        <w:tc>
          <w:tcPr>
            <w:tcW w:w="4889" w:type="dxa"/>
          </w:tcPr>
          <w:p w:rsidR="0074119A" w:rsidRDefault="0074119A" w:rsidP="000461EB">
            <w:pPr>
              <w:jc w:val="both"/>
              <w:rPr>
                <w:rFonts w:ascii="Bookman Old Style" w:hAnsi="Bookman Old Style"/>
              </w:rPr>
            </w:pPr>
            <w:r>
              <w:rPr>
                <w:rFonts w:ascii="Calibri" w:hAnsi="Calibri"/>
                <w:color w:val="000000"/>
                <w:sz w:val="28"/>
                <w:szCs w:val="28"/>
              </w:rPr>
              <w:t xml:space="preserve">                  </w:t>
            </w:r>
            <w:r w:rsidRPr="000461EB">
              <w:rPr>
                <w:rFonts w:ascii="Calibri" w:hAnsi="Calibri"/>
                <w:color w:val="000000"/>
                <w:sz w:val="28"/>
                <w:szCs w:val="28"/>
              </w:rPr>
              <w:t>IL DIRETTORE S.G.A</w:t>
            </w:r>
          </w:p>
        </w:tc>
        <w:tc>
          <w:tcPr>
            <w:tcW w:w="4889" w:type="dxa"/>
          </w:tcPr>
          <w:p w:rsidR="0074119A" w:rsidRDefault="0074119A" w:rsidP="000461EB">
            <w:pPr>
              <w:jc w:val="both"/>
              <w:rPr>
                <w:rFonts w:ascii="Bookman Old Style" w:hAnsi="Bookman Old Style"/>
              </w:rPr>
            </w:pPr>
            <w:r>
              <w:rPr>
                <w:rFonts w:ascii="Calibri" w:hAnsi="Calibri"/>
                <w:color w:val="000000"/>
                <w:sz w:val="28"/>
                <w:szCs w:val="28"/>
              </w:rPr>
              <w:t xml:space="preserve">               </w:t>
            </w:r>
            <w:r w:rsidRPr="000461EB">
              <w:rPr>
                <w:rFonts w:ascii="Calibri" w:hAnsi="Calibri"/>
                <w:color w:val="000000"/>
                <w:sz w:val="28"/>
                <w:szCs w:val="28"/>
              </w:rPr>
              <w:t>IL DIRIGENTE SCOLASTICO</w:t>
            </w:r>
          </w:p>
        </w:tc>
      </w:tr>
      <w:tr w:rsidR="0074119A" w:rsidTr="0074119A">
        <w:trPr>
          <w:jc w:val="center"/>
        </w:trPr>
        <w:tc>
          <w:tcPr>
            <w:tcW w:w="4889" w:type="dxa"/>
          </w:tcPr>
          <w:p w:rsidR="0074119A" w:rsidRDefault="0074119A" w:rsidP="000461EB">
            <w:pPr>
              <w:jc w:val="both"/>
              <w:rPr>
                <w:rFonts w:ascii="Bookman Old Style" w:hAnsi="Bookman Old Style"/>
              </w:rPr>
            </w:pPr>
            <w:r>
              <w:rPr>
                <w:rFonts w:ascii="Calibri" w:hAnsi="Calibri"/>
                <w:color w:val="000000"/>
                <w:sz w:val="28"/>
                <w:szCs w:val="28"/>
              </w:rPr>
              <w:t xml:space="preserve">              </w:t>
            </w:r>
            <w:r w:rsidRPr="000461EB">
              <w:rPr>
                <w:rFonts w:ascii="Calibri" w:hAnsi="Calibri"/>
                <w:color w:val="000000"/>
                <w:sz w:val="28"/>
                <w:szCs w:val="28"/>
              </w:rPr>
              <w:t>Dott.ssa Cristina ROSSETTI</w:t>
            </w:r>
          </w:p>
        </w:tc>
        <w:tc>
          <w:tcPr>
            <w:tcW w:w="4889" w:type="dxa"/>
          </w:tcPr>
          <w:p w:rsidR="0074119A" w:rsidRDefault="0074119A" w:rsidP="000461EB">
            <w:pPr>
              <w:jc w:val="both"/>
              <w:rPr>
                <w:rFonts w:ascii="Bookman Old Style" w:hAnsi="Bookman Old Style"/>
              </w:rPr>
            </w:pPr>
            <w:r>
              <w:rPr>
                <w:rFonts w:ascii="Calibri" w:hAnsi="Calibri"/>
                <w:color w:val="000000"/>
                <w:sz w:val="28"/>
                <w:szCs w:val="28"/>
              </w:rPr>
              <w:t xml:space="preserve">               </w:t>
            </w:r>
            <w:r w:rsidRPr="000461EB">
              <w:rPr>
                <w:rFonts w:ascii="Calibri" w:hAnsi="Calibri"/>
                <w:color w:val="000000"/>
                <w:sz w:val="28"/>
                <w:szCs w:val="28"/>
              </w:rPr>
              <w:t>Prof. Gianluca SPAGNOLO</w:t>
            </w:r>
          </w:p>
        </w:tc>
      </w:tr>
      <w:tr w:rsidR="0074119A" w:rsidTr="0074119A">
        <w:trPr>
          <w:jc w:val="center"/>
        </w:trPr>
        <w:tc>
          <w:tcPr>
            <w:tcW w:w="4889" w:type="dxa"/>
          </w:tcPr>
          <w:p w:rsidR="0074119A" w:rsidRDefault="0074119A" w:rsidP="000461EB">
            <w:pPr>
              <w:jc w:val="both"/>
              <w:rPr>
                <w:rFonts w:ascii="Bookman Old Style" w:hAnsi="Bookman Old Style"/>
              </w:rPr>
            </w:pPr>
            <w:r>
              <w:rPr>
                <w:rFonts w:ascii="Arial" w:hAnsi="Arial" w:cs="Arial"/>
                <w:sz w:val="16"/>
                <w:szCs w:val="16"/>
              </w:rPr>
              <w:t>Firma autografa sostituita a mezzo stampa ai sensi dell’art. 3, comma 2 del decreto legislativo n. 39/1993</w:t>
            </w:r>
          </w:p>
        </w:tc>
        <w:tc>
          <w:tcPr>
            <w:tcW w:w="4889" w:type="dxa"/>
          </w:tcPr>
          <w:p w:rsidR="0074119A" w:rsidRDefault="0074119A" w:rsidP="002971BD">
            <w:pPr>
              <w:jc w:val="both"/>
              <w:rPr>
                <w:rFonts w:ascii="Bookman Old Style" w:hAnsi="Bookman Old Style"/>
              </w:rPr>
            </w:pPr>
            <w:r>
              <w:rPr>
                <w:rFonts w:ascii="Arial" w:hAnsi="Arial" w:cs="Arial"/>
                <w:sz w:val="16"/>
                <w:szCs w:val="16"/>
              </w:rPr>
              <w:t>Firma autografa sostituita a mezzo stampa ai sensi dell’art. 3, comma 2 del decreto legislativo n. 39/1993</w:t>
            </w:r>
          </w:p>
        </w:tc>
      </w:tr>
    </w:tbl>
    <w:p w:rsidR="0074119A" w:rsidRDefault="0074119A" w:rsidP="000461EB">
      <w:pPr>
        <w:jc w:val="both"/>
        <w:rPr>
          <w:rFonts w:ascii="Bookman Old Style" w:hAnsi="Bookman Old Style"/>
        </w:rPr>
      </w:pPr>
    </w:p>
    <w:p w:rsidR="0074119A" w:rsidRDefault="0074119A" w:rsidP="000461EB">
      <w:pPr>
        <w:jc w:val="both"/>
        <w:rPr>
          <w:rFonts w:ascii="Bookman Old Style" w:hAnsi="Bookman Old Style"/>
        </w:rPr>
      </w:pPr>
      <w:bookmarkStart w:id="0" w:name="_GoBack"/>
      <w:bookmarkEnd w:id="0"/>
    </w:p>
    <w:p w:rsidR="0074119A" w:rsidRDefault="0074119A" w:rsidP="000461EB">
      <w:pPr>
        <w:jc w:val="both"/>
        <w:rPr>
          <w:rFonts w:ascii="Bookman Old Style" w:hAnsi="Bookman Old Style"/>
        </w:rPr>
      </w:pPr>
    </w:p>
    <w:p w:rsidR="0074119A" w:rsidRDefault="0074119A" w:rsidP="000461EB">
      <w:pPr>
        <w:jc w:val="both"/>
        <w:rPr>
          <w:rFonts w:ascii="Bookman Old Style" w:hAnsi="Bookman Old Style"/>
        </w:rPr>
      </w:pPr>
    </w:p>
    <w:p w:rsidR="0074119A" w:rsidRDefault="0074119A" w:rsidP="000461EB">
      <w:pPr>
        <w:jc w:val="both"/>
        <w:rPr>
          <w:rFonts w:ascii="Bookman Old Style" w:hAnsi="Bookman Old Style"/>
        </w:rPr>
      </w:pPr>
    </w:p>
    <w:p w:rsidR="0074119A" w:rsidRPr="00AA1E07" w:rsidRDefault="0074119A" w:rsidP="000461EB">
      <w:pPr>
        <w:jc w:val="both"/>
        <w:rPr>
          <w:rFonts w:ascii="Bookman Old Style" w:hAnsi="Bookman Old Style"/>
        </w:rPr>
      </w:pPr>
    </w:p>
    <w:tbl>
      <w:tblPr>
        <w:tblW w:w="0" w:type="auto"/>
        <w:tblLook w:val="01E0" w:firstRow="1" w:lastRow="1" w:firstColumn="1" w:lastColumn="1" w:noHBand="0" w:noVBand="0"/>
      </w:tblPr>
      <w:tblGrid>
        <w:gridCol w:w="4925"/>
        <w:gridCol w:w="4929"/>
      </w:tblGrid>
      <w:tr w:rsidR="000461EB" w:rsidRPr="000461EB" w:rsidTr="0074119A">
        <w:tc>
          <w:tcPr>
            <w:tcW w:w="4925" w:type="dxa"/>
            <w:shd w:val="clear" w:color="auto" w:fill="auto"/>
          </w:tcPr>
          <w:p w:rsidR="000461EB" w:rsidRPr="000461EB" w:rsidRDefault="000461EB" w:rsidP="004618DA">
            <w:pPr>
              <w:jc w:val="center"/>
              <w:rPr>
                <w:rFonts w:ascii="Calibri" w:hAnsi="Calibri"/>
                <w:color w:val="000000"/>
                <w:sz w:val="28"/>
                <w:szCs w:val="28"/>
              </w:rPr>
            </w:pPr>
          </w:p>
        </w:tc>
        <w:tc>
          <w:tcPr>
            <w:tcW w:w="4929" w:type="dxa"/>
            <w:shd w:val="clear" w:color="auto" w:fill="auto"/>
          </w:tcPr>
          <w:p w:rsidR="000461EB" w:rsidRPr="000461EB" w:rsidRDefault="000461EB" w:rsidP="004618DA">
            <w:pPr>
              <w:jc w:val="center"/>
              <w:rPr>
                <w:rFonts w:ascii="Calibri" w:hAnsi="Calibri"/>
                <w:color w:val="000000"/>
                <w:sz w:val="28"/>
                <w:szCs w:val="28"/>
              </w:rPr>
            </w:pPr>
          </w:p>
        </w:tc>
      </w:tr>
      <w:tr w:rsidR="000461EB" w:rsidRPr="000461EB" w:rsidTr="0074119A">
        <w:tc>
          <w:tcPr>
            <w:tcW w:w="4925" w:type="dxa"/>
            <w:shd w:val="clear" w:color="auto" w:fill="auto"/>
          </w:tcPr>
          <w:p w:rsidR="000461EB" w:rsidRPr="000461EB" w:rsidRDefault="000461EB" w:rsidP="004618DA">
            <w:pPr>
              <w:jc w:val="center"/>
              <w:rPr>
                <w:rFonts w:ascii="Calibri" w:hAnsi="Calibri"/>
                <w:color w:val="000000"/>
                <w:sz w:val="28"/>
                <w:szCs w:val="28"/>
              </w:rPr>
            </w:pPr>
          </w:p>
        </w:tc>
        <w:tc>
          <w:tcPr>
            <w:tcW w:w="4929" w:type="dxa"/>
            <w:shd w:val="clear" w:color="auto" w:fill="auto"/>
          </w:tcPr>
          <w:p w:rsidR="000461EB" w:rsidRPr="000461EB" w:rsidRDefault="000461EB" w:rsidP="000461EB">
            <w:pPr>
              <w:jc w:val="center"/>
              <w:rPr>
                <w:rFonts w:ascii="Calibri" w:hAnsi="Calibri"/>
                <w:color w:val="000000"/>
                <w:sz w:val="28"/>
                <w:szCs w:val="28"/>
              </w:rPr>
            </w:pPr>
          </w:p>
        </w:tc>
      </w:tr>
    </w:tbl>
    <w:p w:rsidR="0074119A" w:rsidRDefault="0074119A" w:rsidP="0074119A">
      <w:pPr>
        <w:ind w:left="5672"/>
        <w:jc w:val="center"/>
        <w:rPr>
          <w:rFonts w:ascii="Arial" w:hAnsi="Arial" w:cs="Arial"/>
          <w:sz w:val="16"/>
          <w:szCs w:val="16"/>
        </w:rPr>
      </w:pPr>
    </w:p>
    <w:p w:rsidR="00081E30" w:rsidRDefault="00081E30" w:rsidP="00457F0B">
      <w:pPr>
        <w:spacing w:after="7" w:line="250" w:lineRule="auto"/>
        <w:ind w:left="89" w:right="452" w:hanging="10"/>
        <w:jc w:val="both"/>
      </w:pPr>
    </w:p>
    <w:sectPr w:rsidR="00081E30" w:rsidSect="00533230">
      <w:headerReference w:type="default" r:id="rId11"/>
      <w:footerReference w:type="default" r:id="rId12"/>
      <w:pgSz w:w="11906" w:h="16838"/>
      <w:pgMar w:top="993" w:right="1134" w:bottom="1134" w:left="1134" w:header="851"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04B" w:rsidRDefault="00A3504B" w:rsidP="00EB29C6">
      <w:r>
        <w:separator/>
      </w:r>
    </w:p>
  </w:endnote>
  <w:endnote w:type="continuationSeparator" w:id="0">
    <w:p w:rsidR="00A3504B" w:rsidRDefault="00A3504B" w:rsidP="00EB2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dobe Fan Heiti Std B">
    <w:panose1 w:val="00000000000000000000"/>
    <w:charset w:val="80"/>
    <w:family w:val="swiss"/>
    <w:notTrueType/>
    <w:pitch w:val="variable"/>
    <w:sig w:usb0="00000203" w:usb1="1A0F1900" w:usb2="00000016" w:usb3="00000000" w:csb0="00120005" w:csb1="00000000"/>
  </w:font>
  <w:font w:name="Adobe Gothic Std B">
    <w:panose1 w:val="00000000000000000000"/>
    <w:charset w:val="80"/>
    <w:family w:val="swiss"/>
    <w:notTrueType/>
    <w:pitch w:val="variable"/>
    <w:sig w:usb0="00000203" w:usb1="29D72C10" w:usb2="00000010" w:usb3="00000000" w:csb0="002A0005"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60923"/>
      <w:docPartObj>
        <w:docPartGallery w:val="Page Numbers (Bottom of Page)"/>
        <w:docPartUnique/>
      </w:docPartObj>
    </w:sdtPr>
    <w:sdtEndPr/>
    <w:sdtContent>
      <w:p w:rsidR="00A3504B" w:rsidRDefault="0074119A">
        <w:pPr>
          <w:pStyle w:val="Pidipagina"/>
          <w:jc w:val="right"/>
        </w:pPr>
        <w:r>
          <w:fldChar w:fldCharType="begin"/>
        </w:r>
        <w:r>
          <w:instrText xml:space="preserve"> PAGE   \* MERGEFORMAT </w:instrText>
        </w:r>
        <w:r>
          <w:fldChar w:fldCharType="separate"/>
        </w:r>
        <w:r>
          <w:rPr>
            <w:noProof/>
          </w:rPr>
          <w:t>104</w:t>
        </w:r>
        <w:r>
          <w:rPr>
            <w:noProof/>
          </w:rPr>
          <w:fldChar w:fldCharType="end"/>
        </w:r>
      </w:p>
    </w:sdtContent>
  </w:sdt>
  <w:p w:rsidR="00A3504B" w:rsidRDefault="00A3504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04B" w:rsidRDefault="00A3504B" w:rsidP="00EB29C6">
      <w:r>
        <w:separator/>
      </w:r>
    </w:p>
  </w:footnote>
  <w:footnote w:type="continuationSeparator" w:id="0">
    <w:p w:rsidR="00A3504B" w:rsidRDefault="00A3504B" w:rsidP="00EB29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04B" w:rsidRPr="00117B73" w:rsidRDefault="00A3504B" w:rsidP="005839AF">
    <w:pPr>
      <w:pStyle w:val="Intestazione"/>
      <w:tabs>
        <w:tab w:val="clear" w:pos="4819"/>
      </w:tabs>
      <w:spacing w:before="360" w:after="120"/>
      <w:ind w:left="993"/>
      <w:rPr>
        <w:rFonts w:ascii="Arial" w:eastAsia="Adobe Fan Heiti Std B" w:hAnsi="Arial" w:cs="Arial"/>
        <w:i/>
        <w:sz w:val="32"/>
        <w:szCs w:val="40"/>
      </w:rPr>
    </w:pPr>
    <w:r>
      <w:rPr>
        <w:rFonts w:ascii="Arial" w:hAnsi="Arial" w:cs="Arial"/>
        <w:i/>
        <w:noProof/>
        <w:sz w:val="32"/>
        <w:szCs w:val="40"/>
      </w:rPr>
      <w:drawing>
        <wp:anchor distT="0" distB="0" distL="114300" distR="114300" simplePos="0" relativeHeight="251657216" behindDoc="0" locked="0" layoutInCell="1" allowOverlap="1">
          <wp:simplePos x="0" y="0"/>
          <wp:positionH relativeFrom="column">
            <wp:posOffset>-43815</wp:posOffset>
          </wp:positionH>
          <wp:positionV relativeFrom="paragraph">
            <wp:posOffset>83185</wp:posOffset>
          </wp:positionV>
          <wp:extent cx="474345" cy="537845"/>
          <wp:effectExtent l="19050" t="0" r="1905" b="0"/>
          <wp:wrapSquare wrapText="bothSides"/>
          <wp:docPr id="53" name="Immagine 3" descr="C:\Users\Sandro\Pictures\Logo Repubbl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Users\Sandro\Pictures\Logo Repubblica.jpg"/>
                  <pic:cNvPicPr>
                    <a:picLocks noChangeAspect="1" noChangeArrowheads="1"/>
                  </pic:cNvPicPr>
                </pic:nvPicPr>
                <pic:blipFill>
                  <a:blip r:embed="rId1">
                    <a:grayscl/>
                  </a:blip>
                  <a:srcRect/>
                  <a:stretch>
                    <a:fillRect/>
                  </a:stretch>
                </pic:blipFill>
                <pic:spPr bwMode="auto">
                  <a:xfrm>
                    <a:off x="0" y="0"/>
                    <a:ext cx="474345" cy="537845"/>
                  </a:xfrm>
                  <a:prstGeom prst="rect">
                    <a:avLst/>
                  </a:prstGeom>
                  <a:noFill/>
                  <a:ln w="9525">
                    <a:noFill/>
                    <a:miter lim="800000"/>
                    <a:headEnd/>
                    <a:tailEnd/>
                  </a:ln>
                </pic:spPr>
              </pic:pic>
            </a:graphicData>
          </a:graphic>
        </wp:anchor>
      </w:drawing>
    </w:r>
    <w:r w:rsidR="0074119A">
      <w:rPr>
        <w:rFonts w:ascii="Arial" w:hAnsi="Arial" w:cs="Arial"/>
        <w:i/>
        <w:noProof/>
        <w:sz w:val="32"/>
        <w:szCs w:val="40"/>
      </w:rPr>
      <w:pict>
        <v:shapetype id="_x0000_t202" coordsize="21600,21600" o:spt="202" path="m,l,21600r21600,l21600,xe">
          <v:stroke joinstyle="miter"/>
          <v:path gradientshapeok="t" o:connecttype="rect"/>
        </v:shapetype>
        <v:shape id="Text Box 47" o:spid="_x0000_s1026" type="#_x0000_t202" style="position:absolute;left:0;text-align:left;margin-left:42.3pt;margin-top:35.45pt;width:91.5pt;height:19.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allowincell="f" stroked="f">
          <v:path arrowok="t"/>
          <v:textbox>
            <w:txbxContent>
              <w:p w:rsidR="00A3504B" w:rsidRPr="000D550C" w:rsidRDefault="00A3504B" w:rsidP="005839AF">
                <w:pPr>
                  <w:tabs>
                    <w:tab w:val="right" w:pos="2977"/>
                    <w:tab w:val="left" w:pos="3261"/>
                  </w:tabs>
                  <w:rPr>
                    <w:rFonts w:ascii="Arial" w:hAnsi="Arial" w:cs="Arial"/>
                  </w:rPr>
                </w:pPr>
                <w:r w:rsidRPr="000D550C">
                  <w:rPr>
                    <w:rFonts w:ascii="Arial" w:hAnsi="Arial" w:cs="Arial"/>
                    <w:b/>
                  </w:rPr>
                  <w:t>13900 BIELLA</w:t>
                </w:r>
              </w:p>
              <w:p w:rsidR="00A3504B" w:rsidRDefault="00A3504B" w:rsidP="005839AF"/>
            </w:txbxContent>
          </v:textbox>
        </v:shape>
      </w:pict>
    </w:r>
    <w:r>
      <w:rPr>
        <w:rFonts w:ascii="Arial" w:hAnsi="Arial" w:cs="Arial"/>
        <w:i/>
        <w:noProof/>
        <w:sz w:val="32"/>
        <w:szCs w:val="40"/>
      </w:rPr>
      <w:drawing>
        <wp:anchor distT="0" distB="0" distL="114300" distR="114300" simplePos="0" relativeHeight="251660288" behindDoc="0" locked="0" layoutInCell="1" allowOverlap="1">
          <wp:simplePos x="0" y="0"/>
          <wp:positionH relativeFrom="column">
            <wp:posOffset>5718810</wp:posOffset>
          </wp:positionH>
          <wp:positionV relativeFrom="paragraph">
            <wp:posOffset>-1905</wp:posOffset>
          </wp:positionV>
          <wp:extent cx="450215" cy="1295400"/>
          <wp:effectExtent l="19050" t="0" r="6985" b="0"/>
          <wp:wrapSquare wrapText="bothSides"/>
          <wp:docPr id="52" name="Immagine 2" descr="logo IIS color 2010-1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 IIS color 2010-11.bmp"/>
                  <pic:cNvPicPr>
                    <a:picLocks noChangeAspect="1" noChangeArrowheads="1"/>
                  </pic:cNvPicPr>
                </pic:nvPicPr>
                <pic:blipFill>
                  <a:blip r:embed="rId2">
                    <a:grayscl/>
                  </a:blip>
                  <a:srcRect/>
                  <a:stretch>
                    <a:fillRect/>
                  </a:stretch>
                </pic:blipFill>
                <pic:spPr bwMode="auto">
                  <a:xfrm>
                    <a:off x="0" y="0"/>
                    <a:ext cx="450215" cy="1295400"/>
                  </a:xfrm>
                  <a:prstGeom prst="rect">
                    <a:avLst/>
                  </a:prstGeom>
                  <a:noFill/>
                  <a:ln w="9525">
                    <a:noFill/>
                    <a:miter lim="800000"/>
                    <a:headEnd/>
                    <a:tailEnd/>
                  </a:ln>
                </pic:spPr>
              </pic:pic>
            </a:graphicData>
          </a:graphic>
        </wp:anchor>
      </w:drawing>
    </w:r>
    <w:r>
      <w:rPr>
        <w:rFonts w:ascii="Arial" w:hAnsi="Arial" w:cs="Arial"/>
        <w:i/>
        <w:noProof/>
        <w:sz w:val="32"/>
        <w:szCs w:val="40"/>
      </w:rPr>
      <w:drawing>
        <wp:anchor distT="0" distB="0" distL="114300" distR="114300" simplePos="0" relativeHeight="251655168" behindDoc="1" locked="0" layoutInCell="1" allowOverlap="1">
          <wp:simplePos x="0" y="0"/>
          <wp:positionH relativeFrom="column">
            <wp:posOffset>5604510</wp:posOffset>
          </wp:positionH>
          <wp:positionV relativeFrom="paragraph">
            <wp:posOffset>-13335</wp:posOffset>
          </wp:positionV>
          <wp:extent cx="638175" cy="1295400"/>
          <wp:effectExtent l="0" t="0" r="0" b="0"/>
          <wp:wrapTight wrapText="bothSides">
            <wp:wrapPolygon edited="0">
              <wp:start x="5158" y="0"/>
              <wp:lineTo x="2579" y="3494"/>
              <wp:lineTo x="1934" y="21282"/>
              <wp:lineTo x="19988" y="21282"/>
              <wp:lineTo x="20633" y="20329"/>
              <wp:lineTo x="19988" y="15247"/>
              <wp:lineTo x="19988" y="4447"/>
              <wp:lineTo x="13540" y="0"/>
              <wp:lineTo x="12251" y="0"/>
              <wp:lineTo x="5158" y="0"/>
            </wp:wrapPolygon>
          </wp:wrapTight>
          <wp:docPr id="51" name="Immagine 39" descr="Logo IIS Sel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9" descr="Logo IIS Sella"/>
                  <pic:cNvPicPr>
                    <a:picLocks noChangeAspect="1" noChangeArrowheads="1"/>
                  </pic:cNvPicPr>
                </pic:nvPicPr>
                <pic:blipFill>
                  <a:blip r:embed="rId3">
                    <a:clrChange>
                      <a:clrFrom>
                        <a:srgbClr val="FFFFFF"/>
                      </a:clrFrom>
                      <a:clrTo>
                        <a:srgbClr val="FFFFFF">
                          <a:alpha val="0"/>
                        </a:srgbClr>
                      </a:clrTo>
                    </a:clrChange>
                    <a:grayscl/>
                  </a:blip>
                  <a:srcRect/>
                  <a:stretch>
                    <a:fillRect/>
                  </a:stretch>
                </pic:blipFill>
                <pic:spPr bwMode="auto">
                  <a:xfrm>
                    <a:off x="0" y="0"/>
                    <a:ext cx="638175" cy="1295400"/>
                  </a:xfrm>
                  <a:prstGeom prst="rect">
                    <a:avLst/>
                  </a:prstGeom>
                  <a:noFill/>
                  <a:ln w="9525">
                    <a:noFill/>
                    <a:miter lim="800000"/>
                    <a:headEnd/>
                    <a:tailEnd/>
                  </a:ln>
                </pic:spPr>
              </pic:pic>
            </a:graphicData>
          </a:graphic>
        </wp:anchor>
      </w:drawing>
    </w:r>
    <w:r w:rsidR="0074119A">
      <w:rPr>
        <w:rFonts w:ascii="Arial" w:hAnsi="Arial" w:cs="Arial"/>
        <w:i/>
        <w:noProof/>
        <w:sz w:val="32"/>
        <w:szCs w:val="40"/>
      </w:rPr>
      <w:pict>
        <v:shape id="Text Box 48" o:spid="_x0000_s1027" type="#_x0000_t202" style="position:absolute;left:0;text-align:left;margin-left:363.5pt;margin-top:37.95pt;width:85.3pt;height:20.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color="white">
          <v:path arrowok="t"/>
          <v:textbox>
            <w:txbxContent>
              <w:p w:rsidR="00A3504B" w:rsidRPr="00ED0C9E" w:rsidRDefault="00A3504B" w:rsidP="005839AF">
                <w:pPr>
                  <w:pStyle w:val="Intestazione"/>
                  <w:tabs>
                    <w:tab w:val="clear" w:pos="4819"/>
                    <w:tab w:val="center" w:pos="7655"/>
                  </w:tabs>
                  <w:spacing w:line="120" w:lineRule="atLeast"/>
                  <w:jc w:val="center"/>
                  <w:rPr>
                    <w:sz w:val="12"/>
                  </w:rPr>
                </w:pPr>
                <w:r w:rsidRPr="00ED0C9E">
                  <w:rPr>
                    <w:sz w:val="12"/>
                  </w:rPr>
                  <w:t>N.1167</w:t>
                </w:r>
              </w:p>
              <w:p w:rsidR="00A3504B" w:rsidRDefault="00A3504B" w:rsidP="005839AF">
                <w:pPr>
                  <w:spacing w:line="120" w:lineRule="atLeast"/>
                  <w:jc w:val="center"/>
                </w:pPr>
                <w:r w:rsidRPr="00ED0C9E">
                  <w:rPr>
                    <w:sz w:val="12"/>
                  </w:rPr>
                  <w:t>UNI EN ISO 9001:2008</w:t>
                </w:r>
              </w:p>
            </w:txbxContent>
          </v:textbox>
        </v:shape>
      </w:pict>
    </w:r>
    <w:r>
      <w:rPr>
        <w:rFonts w:ascii="Arial" w:hAnsi="Arial" w:cs="Arial"/>
        <w:i/>
        <w:noProof/>
        <w:sz w:val="32"/>
        <w:szCs w:val="40"/>
      </w:rPr>
      <w:drawing>
        <wp:anchor distT="0" distB="0" distL="114300" distR="114300" simplePos="0" relativeHeight="251658240" behindDoc="0" locked="0" layoutInCell="1" allowOverlap="1">
          <wp:simplePos x="0" y="0"/>
          <wp:positionH relativeFrom="column">
            <wp:posOffset>4899660</wp:posOffset>
          </wp:positionH>
          <wp:positionV relativeFrom="paragraph">
            <wp:posOffset>-3810</wp:posOffset>
          </wp:positionV>
          <wp:extent cx="542925" cy="542925"/>
          <wp:effectExtent l="19050" t="0" r="9525" b="0"/>
          <wp:wrapSquare wrapText="bothSides"/>
          <wp:docPr id="50" name="Immagine 4" descr="GLO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GLOBE.jpg"/>
                  <pic:cNvPicPr>
                    <a:picLocks noChangeAspect="1" noChangeArrowheads="1"/>
                  </pic:cNvPicPr>
                </pic:nvPicPr>
                <pic:blipFill>
                  <a:blip r:embed="rId4">
                    <a:grayscl/>
                  </a:blip>
                  <a:srcRect/>
                  <a:stretch>
                    <a:fillRect/>
                  </a:stretch>
                </pic:blipFill>
                <pic:spPr bwMode="auto">
                  <a:xfrm>
                    <a:off x="0" y="0"/>
                    <a:ext cx="542925" cy="542925"/>
                  </a:xfrm>
                  <a:prstGeom prst="rect">
                    <a:avLst/>
                  </a:prstGeom>
                  <a:noFill/>
                  <a:ln w="9525">
                    <a:noFill/>
                    <a:miter lim="800000"/>
                    <a:headEnd/>
                    <a:tailEnd/>
                  </a:ln>
                </pic:spPr>
              </pic:pic>
            </a:graphicData>
          </a:graphic>
        </wp:anchor>
      </w:drawing>
    </w:r>
    <w:r w:rsidRPr="00117B73">
      <w:rPr>
        <w:rFonts w:ascii="Arial" w:eastAsia="Adobe Gothic Std B" w:hAnsi="Arial" w:cs="Arial"/>
        <w:b/>
        <w:i/>
        <w:sz w:val="32"/>
        <w:szCs w:val="40"/>
      </w:rPr>
      <w:t>Istituto Istruzione Superiore “Q. Sella”</w:t>
    </w:r>
  </w:p>
  <w:p w:rsidR="00A3504B" w:rsidRDefault="00A3504B" w:rsidP="00EB29C6">
    <w:pPr>
      <w:pStyle w:val="Intestazione"/>
    </w:pPr>
  </w:p>
  <w:p w:rsidR="00A3504B" w:rsidRDefault="00A3504B" w:rsidP="00EB29C6">
    <w:pPr>
      <w:spacing w:line="480" w:lineRule="auto"/>
      <w:rPr>
        <w:sz w:val="18"/>
      </w:rPr>
    </w:pPr>
  </w:p>
  <w:p w:rsidR="00A3504B" w:rsidRDefault="00A3504B">
    <w:pPr>
      <w:pStyle w:val="Intestazione"/>
    </w:pPr>
  </w:p>
  <w:p w:rsidR="00A3504B" w:rsidRDefault="00A3504B">
    <w:pPr>
      <w:pStyle w:val="Intestazione"/>
    </w:pPr>
  </w:p>
  <w:p w:rsidR="00A3504B" w:rsidRPr="00EB29C6" w:rsidRDefault="00A3504B">
    <w:pPr>
      <w:pStyle w:val="Intestazione"/>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0375"/>
    <w:multiLevelType w:val="hybridMultilevel"/>
    <w:tmpl w:val="8004BA46"/>
    <w:lvl w:ilvl="0" w:tplc="04100001">
      <w:start w:val="1"/>
      <w:numFmt w:val="bullet"/>
      <w:lvlText w:val=""/>
      <w:lvlJc w:val="left"/>
      <w:pPr>
        <w:ind w:left="799" w:hanging="360"/>
      </w:pPr>
      <w:rPr>
        <w:rFonts w:ascii="Symbol" w:hAnsi="Symbol" w:hint="default"/>
      </w:rPr>
    </w:lvl>
    <w:lvl w:ilvl="1" w:tplc="04100003" w:tentative="1">
      <w:start w:val="1"/>
      <w:numFmt w:val="bullet"/>
      <w:lvlText w:val="o"/>
      <w:lvlJc w:val="left"/>
      <w:pPr>
        <w:ind w:left="1519" w:hanging="360"/>
      </w:pPr>
      <w:rPr>
        <w:rFonts w:ascii="Courier New" w:hAnsi="Courier New" w:cs="Courier New" w:hint="default"/>
      </w:rPr>
    </w:lvl>
    <w:lvl w:ilvl="2" w:tplc="04100005" w:tentative="1">
      <w:start w:val="1"/>
      <w:numFmt w:val="bullet"/>
      <w:lvlText w:val=""/>
      <w:lvlJc w:val="left"/>
      <w:pPr>
        <w:ind w:left="2239" w:hanging="360"/>
      </w:pPr>
      <w:rPr>
        <w:rFonts w:ascii="Wingdings" w:hAnsi="Wingdings" w:hint="default"/>
      </w:rPr>
    </w:lvl>
    <w:lvl w:ilvl="3" w:tplc="04100001" w:tentative="1">
      <w:start w:val="1"/>
      <w:numFmt w:val="bullet"/>
      <w:lvlText w:val=""/>
      <w:lvlJc w:val="left"/>
      <w:pPr>
        <w:ind w:left="2959" w:hanging="360"/>
      </w:pPr>
      <w:rPr>
        <w:rFonts w:ascii="Symbol" w:hAnsi="Symbol" w:hint="default"/>
      </w:rPr>
    </w:lvl>
    <w:lvl w:ilvl="4" w:tplc="04100003" w:tentative="1">
      <w:start w:val="1"/>
      <w:numFmt w:val="bullet"/>
      <w:lvlText w:val="o"/>
      <w:lvlJc w:val="left"/>
      <w:pPr>
        <w:ind w:left="3679" w:hanging="360"/>
      </w:pPr>
      <w:rPr>
        <w:rFonts w:ascii="Courier New" w:hAnsi="Courier New" w:cs="Courier New" w:hint="default"/>
      </w:rPr>
    </w:lvl>
    <w:lvl w:ilvl="5" w:tplc="04100005" w:tentative="1">
      <w:start w:val="1"/>
      <w:numFmt w:val="bullet"/>
      <w:lvlText w:val=""/>
      <w:lvlJc w:val="left"/>
      <w:pPr>
        <w:ind w:left="4399" w:hanging="360"/>
      </w:pPr>
      <w:rPr>
        <w:rFonts w:ascii="Wingdings" w:hAnsi="Wingdings" w:hint="default"/>
      </w:rPr>
    </w:lvl>
    <w:lvl w:ilvl="6" w:tplc="04100001" w:tentative="1">
      <w:start w:val="1"/>
      <w:numFmt w:val="bullet"/>
      <w:lvlText w:val=""/>
      <w:lvlJc w:val="left"/>
      <w:pPr>
        <w:ind w:left="5119" w:hanging="360"/>
      </w:pPr>
      <w:rPr>
        <w:rFonts w:ascii="Symbol" w:hAnsi="Symbol" w:hint="default"/>
      </w:rPr>
    </w:lvl>
    <w:lvl w:ilvl="7" w:tplc="04100003" w:tentative="1">
      <w:start w:val="1"/>
      <w:numFmt w:val="bullet"/>
      <w:lvlText w:val="o"/>
      <w:lvlJc w:val="left"/>
      <w:pPr>
        <w:ind w:left="5839" w:hanging="360"/>
      </w:pPr>
      <w:rPr>
        <w:rFonts w:ascii="Courier New" w:hAnsi="Courier New" w:cs="Courier New" w:hint="default"/>
      </w:rPr>
    </w:lvl>
    <w:lvl w:ilvl="8" w:tplc="04100005" w:tentative="1">
      <w:start w:val="1"/>
      <w:numFmt w:val="bullet"/>
      <w:lvlText w:val=""/>
      <w:lvlJc w:val="left"/>
      <w:pPr>
        <w:ind w:left="6559" w:hanging="360"/>
      </w:pPr>
      <w:rPr>
        <w:rFonts w:ascii="Wingdings" w:hAnsi="Wingdings" w:hint="default"/>
      </w:rPr>
    </w:lvl>
  </w:abstractNum>
  <w:abstractNum w:abstractNumId="1">
    <w:nsid w:val="037B22F5"/>
    <w:multiLevelType w:val="hybridMultilevel"/>
    <w:tmpl w:val="712AE16C"/>
    <w:lvl w:ilvl="0" w:tplc="04100001">
      <w:start w:val="1"/>
      <w:numFmt w:val="bullet"/>
      <w:lvlText w:val=""/>
      <w:lvlJc w:val="left"/>
      <w:pPr>
        <w:ind w:left="799" w:hanging="360"/>
      </w:pPr>
      <w:rPr>
        <w:rFonts w:ascii="Symbol" w:hAnsi="Symbol" w:hint="default"/>
      </w:rPr>
    </w:lvl>
    <w:lvl w:ilvl="1" w:tplc="04100003" w:tentative="1">
      <w:start w:val="1"/>
      <w:numFmt w:val="bullet"/>
      <w:lvlText w:val="o"/>
      <w:lvlJc w:val="left"/>
      <w:pPr>
        <w:ind w:left="1519" w:hanging="360"/>
      </w:pPr>
      <w:rPr>
        <w:rFonts w:ascii="Courier New" w:hAnsi="Courier New" w:cs="Courier New" w:hint="default"/>
      </w:rPr>
    </w:lvl>
    <w:lvl w:ilvl="2" w:tplc="04100005" w:tentative="1">
      <w:start w:val="1"/>
      <w:numFmt w:val="bullet"/>
      <w:lvlText w:val=""/>
      <w:lvlJc w:val="left"/>
      <w:pPr>
        <w:ind w:left="2239" w:hanging="360"/>
      </w:pPr>
      <w:rPr>
        <w:rFonts w:ascii="Wingdings" w:hAnsi="Wingdings" w:hint="default"/>
      </w:rPr>
    </w:lvl>
    <w:lvl w:ilvl="3" w:tplc="04100001" w:tentative="1">
      <w:start w:val="1"/>
      <w:numFmt w:val="bullet"/>
      <w:lvlText w:val=""/>
      <w:lvlJc w:val="left"/>
      <w:pPr>
        <w:ind w:left="2959" w:hanging="360"/>
      </w:pPr>
      <w:rPr>
        <w:rFonts w:ascii="Symbol" w:hAnsi="Symbol" w:hint="default"/>
      </w:rPr>
    </w:lvl>
    <w:lvl w:ilvl="4" w:tplc="04100003" w:tentative="1">
      <w:start w:val="1"/>
      <w:numFmt w:val="bullet"/>
      <w:lvlText w:val="o"/>
      <w:lvlJc w:val="left"/>
      <w:pPr>
        <w:ind w:left="3679" w:hanging="360"/>
      </w:pPr>
      <w:rPr>
        <w:rFonts w:ascii="Courier New" w:hAnsi="Courier New" w:cs="Courier New" w:hint="default"/>
      </w:rPr>
    </w:lvl>
    <w:lvl w:ilvl="5" w:tplc="04100005" w:tentative="1">
      <w:start w:val="1"/>
      <w:numFmt w:val="bullet"/>
      <w:lvlText w:val=""/>
      <w:lvlJc w:val="left"/>
      <w:pPr>
        <w:ind w:left="4399" w:hanging="360"/>
      </w:pPr>
      <w:rPr>
        <w:rFonts w:ascii="Wingdings" w:hAnsi="Wingdings" w:hint="default"/>
      </w:rPr>
    </w:lvl>
    <w:lvl w:ilvl="6" w:tplc="04100001" w:tentative="1">
      <w:start w:val="1"/>
      <w:numFmt w:val="bullet"/>
      <w:lvlText w:val=""/>
      <w:lvlJc w:val="left"/>
      <w:pPr>
        <w:ind w:left="5119" w:hanging="360"/>
      </w:pPr>
      <w:rPr>
        <w:rFonts w:ascii="Symbol" w:hAnsi="Symbol" w:hint="default"/>
      </w:rPr>
    </w:lvl>
    <w:lvl w:ilvl="7" w:tplc="04100003" w:tentative="1">
      <w:start w:val="1"/>
      <w:numFmt w:val="bullet"/>
      <w:lvlText w:val="o"/>
      <w:lvlJc w:val="left"/>
      <w:pPr>
        <w:ind w:left="5839" w:hanging="360"/>
      </w:pPr>
      <w:rPr>
        <w:rFonts w:ascii="Courier New" w:hAnsi="Courier New" w:cs="Courier New" w:hint="default"/>
      </w:rPr>
    </w:lvl>
    <w:lvl w:ilvl="8" w:tplc="04100005" w:tentative="1">
      <w:start w:val="1"/>
      <w:numFmt w:val="bullet"/>
      <w:lvlText w:val=""/>
      <w:lvlJc w:val="left"/>
      <w:pPr>
        <w:ind w:left="6559" w:hanging="360"/>
      </w:pPr>
      <w:rPr>
        <w:rFonts w:ascii="Wingdings" w:hAnsi="Wingdings" w:hint="default"/>
      </w:rPr>
    </w:lvl>
  </w:abstractNum>
  <w:abstractNum w:abstractNumId="2">
    <w:nsid w:val="064711C2"/>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3">
    <w:nsid w:val="07711AE7"/>
    <w:multiLevelType w:val="hybridMultilevel"/>
    <w:tmpl w:val="A3DCA8AC"/>
    <w:lvl w:ilvl="0" w:tplc="04100001">
      <w:start w:val="1"/>
      <w:numFmt w:val="bullet"/>
      <w:lvlText w:val=""/>
      <w:lvlJc w:val="left"/>
      <w:pPr>
        <w:ind w:left="799" w:hanging="360"/>
      </w:pPr>
      <w:rPr>
        <w:rFonts w:ascii="Symbol" w:hAnsi="Symbol" w:hint="default"/>
      </w:rPr>
    </w:lvl>
    <w:lvl w:ilvl="1" w:tplc="04100003" w:tentative="1">
      <w:start w:val="1"/>
      <w:numFmt w:val="bullet"/>
      <w:lvlText w:val="o"/>
      <w:lvlJc w:val="left"/>
      <w:pPr>
        <w:ind w:left="1519" w:hanging="360"/>
      </w:pPr>
      <w:rPr>
        <w:rFonts w:ascii="Courier New" w:hAnsi="Courier New" w:cs="Courier New" w:hint="default"/>
      </w:rPr>
    </w:lvl>
    <w:lvl w:ilvl="2" w:tplc="04100005" w:tentative="1">
      <w:start w:val="1"/>
      <w:numFmt w:val="bullet"/>
      <w:lvlText w:val=""/>
      <w:lvlJc w:val="left"/>
      <w:pPr>
        <w:ind w:left="2239" w:hanging="360"/>
      </w:pPr>
      <w:rPr>
        <w:rFonts w:ascii="Wingdings" w:hAnsi="Wingdings" w:hint="default"/>
      </w:rPr>
    </w:lvl>
    <w:lvl w:ilvl="3" w:tplc="04100001" w:tentative="1">
      <w:start w:val="1"/>
      <w:numFmt w:val="bullet"/>
      <w:lvlText w:val=""/>
      <w:lvlJc w:val="left"/>
      <w:pPr>
        <w:ind w:left="2959" w:hanging="360"/>
      </w:pPr>
      <w:rPr>
        <w:rFonts w:ascii="Symbol" w:hAnsi="Symbol" w:hint="default"/>
      </w:rPr>
    </w:lvl>
    <w:lvl w:ilvl="4" w:tplc="04100003" w:tentative="1">
      <w:start w:val="1"/>
      <w:numFmt w:val="bullet"/>
      <w:lvlText w:val="o"/>
      <w:lvlJc w:val="left"/>
      <w:pPr>
        <w:ind w:left="3679" w:hanging="360"/>
      </w:pPr>
      <w:rPr>
        <w:rFonts w:ascii="Courier New" w:hAnsi="Courier New" w:cs="Courier New" w:hint="default"/>
      </w:rPr>
    </w:lvl>
    <w:lvl w:ilvl="5" w:tplc="04100005" w:tentative="1">
      <w:start w:val="1"/>
      <w:numFmt w:val="bullet"/>
      <w:lvlText w:val=""/>
      <w:lvlJc w:val="left"/>
      <w:pPr>
        <w:ind w:left="4399" w:hanging="360"/>
      </w:pPr>
      <w:rPr>
        <w:rFonts w:ascii="Wingdings" w:hAnsi="Wingdings" w:hint="default"/>
      </w:rPr>
    </w:lvl>
    <w:lvl w:ilvl="6" w:tplc="04100001" w:tentative="1">
      <w:start w:val="1"/>
      <w:numFmt w:val="bullet"/>
      <w:lvlText w:val=""/>
      <w:lvlJc w:val="left"/>
      <w:pPr>
        <w:ind w:left="5119" w:hanging="360"/>
      </w:pPr>
      <w:rPr>
        <w:rFonts w:ascii="Symbol" w:hAnsi="Symbol" w:hint="default"/>
      </w:rPr>
    </w:lvl>
    <w:lvl w:ilvl="7" w:tplc="04100003" w:tentative="1">
      <w:start w:val="1"/>
      <w:numFmt w:val="bullet"/>
      <w:lvlText w:val="o"/>
      <w:lvlJc w:val="left"/>
      <w:pPr>
        <w:ind w:left="5839" w:hanging="360"/>
      </w:pPr>
      <w:rPr>
        <w:rFonts w:ascii="Courier New" w:hAnsi="Courier New" w:cs="Courier New" w:hint="default"/>
      </w:rPr>
    </w:lvl>
    <w:lvl w:ilvl="8" w:tplc="04100005" w:tentative="1">
      <w:start w:val="1"/>
      <w:numFmt w:val="bullet"/>
      <w:lvlText w:val=""/>
      <w:lvlJc w:val="left"/>
      <w:pPr>
        <w:ind w:left="6559" w:hanging="360"/>
      </w:pPr>
      <w:rPr>
        <w:rFonts w:ascii="Wingdings" w:hAnsi="Wingdings" w:hint="default"/>
      </w:rPr>
    </w:lvl>
  </w:abstractNum>
  <w:abstractNum w:abstractNumId="4">
    <w:nsid w:val="0CC471D8"/>
    <w:multiLevelType w:val="hybridMultilevel"/>
    <w:tmpl w:val="5418A4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CF134F6"/>
    <w:multiLevelType w:val="hybridMultilevel"/>
    <w:tmpl w:val="3E803C40"/>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D2334C8"/>
    <w:multiLevelType w:val="hybridMultilevel"/>
    <w:tmpl w:val="478C42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FDA41A7"/>
    <w:multiLevelType w:val="hybridMultilevel"/>
    <w:tmpl w:val="6A9EC28E"/>
    <w:lvl w:ilvl="0" w:tplc="B12EDA32">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C0D5A12"/>
    <w:multiLevelType w:val="hybridMultilevel"/>
    <w:tmpl w:val="44A848AA"/>
    <w:lvl w:ilvl="0" w:tplc="455C496A">
      <w:start w:val="1"/>
      <w:numFmt w:val="bullet"/>
      <w:lvlText w:val=""/>
      <w:lvlJc w:val="left"/>
      <w:pPr>
        <w:tabs>
          <w:tab w:val="num" w:pos="720"/>
        </w:tabs>
        <w:ind w:left="720" w:hanging="360"/>
      </w:pPr>
      <w:rPr>
        <w:rFonts w:ascii="Symbol" w:hAnsi="Symbol" w:hint="default"/>
      </w:rPr>
    </w:lvl>
    <w:lvl w:ilvl="1" w:tplc="F7C870E2">
      <w:start w:val="1"/>
      <w:numFmt w:val="bullet"/>
      <w:lvlText w:val="o"/>
      <w:lvlJc w:val="left"/>
      <w:pPr>
        <w:tabs>
          <w:tab w:val="num" w:pos="1440"/>
        </w:tabs>
        <w:ind w:left="1440" w:hanging="360"/>
      </w:pPr>
      <w:rPr>
        <w:rFonts w:ascii="Courier New" w:hAnsi="Courier New" w:hint="default"/>
      </w:rPr>
    </w:lvl>
    <w:lvl w:ilvl="2" w:tplc="1B4A3F9C" w:tentative="1">
      <w:start w:val="1"/>
      <w:numFmt w:val="bullet"/>
      <w:lvlText w:val=""/>
      <w:lvlJc w:val="left"/>
      <w:pPr>
        <w:tabs>
          <w:tab w:val="num" w:pos="2160"/>
        </w:tabs>
        <w:ind w:left="2160" w:hanging="360"/>
      </w:pPr>
      <w:rPr>
        <w:rFonts w:ascii="Wingdings" w:hAnsi="Wingdings" w:hint="default"/>
      </w:rPr>
    </w:lvl>
    <w:lvl w:ilvl="3" w:tplc="AAFE5C24" w:tentative="1">
      <w:start w:val="1"/>
      <w:numFmt w:val="bullet"/>
      <w:lvlText w:val=""/>
      <w:lvlJc w:val="left"/>
      <w:pPr>
        <w:tabs>
          <w:tab w:val="num" w:pos="2880"/>
        </w:tabs>
        <w:ind w:left="2880" w:hanging="360"/>
      </w:pPr>
      <w:rPr>
        <w:rFonts w:ascii="Symbol" w:hAnsi="Symbol" w:hint="default"/>
      </w:rPr>
    </w:lvl>
    <w:lvl w:ilvl="4" w:tplc="63D8EDE0" w:tentative="1">
      <w:start w:val="1"/>
      <w:numFmt w:val="bullet"/>
      <w:lvlText w:val="o"/>
      <w:lvlJc w:val="left"/>
      <w:pPr>
        <w:tabs>
          <w:tab w:val="num" w:pos="3600"/>
        </w:tabs>
        <w:ind w:left="3600" w:hanging="360"/>
      </w:pPr>
      <w:rPr>
        <w:rFonts w:ascii="Courier New" w:hAnsi="Courier New" w:hint="default"/>
      </w:rPr>
    </w:lvl>
    <w:lvl w:ilvl="5" w:tplc="49A6CF06" w:tentative="1">
      <w:start w:val="1"/>
      <w:numFmt w:val="bullet"/>
      <w:lvlText w:val=""/>
      <w:lvlJc w:val="left"/>
      <w:pPr>
        <w:tabs>
          <w:tab w:val="num" w:pos="4320"/>
        </w:tabs>
        <w:ind w:left="4320" w:hanging="360"/>
      </w:pPr>
      <w:rPr>
        <w:rFonts w:ascii="Wingdings" w:hAnsi="Wingdings" w:hint="default"/>
      </w:rPr>
    </w:lvl>
    <w:lvl w:ilvl="6" w:tplc="90B851B0" w:tentative="1">
      <w:start w:val="1"/>
      <w:numFmt w:val="bullet"/>
      <w:lvlText w:val=""/>
      <w:lvlJc w:val="left"/>
      <w:pPr>
        <w:tabs>
          <w:tab w:val="num" w:pos="5040"/>
        </w:tabs>
        <w:ind w:left="5040" w:hanging="360"/>
      </w:pPr>
      <w:rPr>
        <w:rFonts w:ascii="Symbol" w:hAnsi="Symbol" w:hint="default"/>
      </w:rPr>
    </w:lvl>
    <w:lvl w:ilvl="7" w:tplc="64D22974" w:tentative="1">
      <w:start w:val="1"/>
      <w:numFmt w:val="bullet"/>
      <w:lvlText w:val="o"/>
      <w:lvlJc w:val="left"/>
      <w:pPr>
        <w:tabs>
          <w:tab w:val="num" w:pos="5760"/>
        </w:tabs>
        <w:ind w:left="5760" w:hanging="360"/>
      </w:pPr>
      <w:rPr>
        <w:rFonts w:ascii="Courier New" w:hAnsi="Courier New" w:hint="default"/>
      </w:rPr>
    </w:lvl>
    <w:lvl w:ilvl="8" w:tplc="BABE8E0C" w:tentative="1">
      <w:start w:val="1"/>
      <w:numFmt w:val="bullet"/>
      <w:lvlText w:val=""/>
      <w:lvlJc w:val="left"/>
      <w:pPr>
        <w:tabs>
          <w:tab w:val="num" w:pos="6480"/>
        </w:tabs>
        <w:ind w:left="6480" w:hanging="360"/>
      </w:pPr>
      <w:rPr>
        <w:rFonts w:ascii="Wingdings" w:hAnsi="Wingdings" w:hint="default"/>
      </w:rPr>
    </w:lvl>
  </w:abstractNum>
  <w:abstractNum w:abstractNumId="9">
    <w:nsid w:val="1E3E70AA"/>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0">
    <w:nsid w:val="21265A77"/>
    <w:multiLevelType w:val="hybridMultilevel"/>
    <w:tmpl w:val="BE5072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238733A"/>
    <w:multiLevelType w:val="hybridMultilevel"/>
    <w:tmpl w:val="9B6E3844"/>
    <w:lvl w:ilvl="0" w:tplc="04100001">
      <w:start w:val="1"/>
      <w:numFmt w:val="bullet"/>
      <w:lvlText w:val=""/>
      <w:lvlJc w:val="left"/>
      <w:pPr>
        <w:ind w:left="799" w:hanging="360"/>
      </w:pPr>
      <w:rPr>
        <w:rFonts w:ascii="Symbol" w:hAnsi="Symbol" w:hint="default"/>
      </w:rPr>
    </w:lvl>
    <w:lvl w:ilvl="1" w:tplc="04100003" w:tentative="1">
      <w:start w:val="1"/>
      <w:numFmt w:val="bullet"/>
      <w:lvlText w:val="o"/>
      <w:lvlJc w:val="left"/>
      <w:pPr>
        <w:ind w:left="1519" w:hanging="360"/>
      </w:pPr>
      <w:rPr>
        <w:rFonts w:ascii="Courier New" w:hAnsi="Courier New" w:cs="Courier New" w:hint="default"/>
      </w:rPr>
    </w:lvl>
    <w:lvl w:ilvl="2" w:tplc="04100005" w:tentative="1">
      <w:start w:val="1"/>
      <w:numFmt w:val="bullet"/>
      <w:lvlText w:val=""/>
      <w:lvlJc w:val="left"/>
      <w:pPr>
        <w:ind w:left="2239" w:hanging="360"/>
      </w:pPr>
      <w:rPr>
        <w:rFonts w:ascii="Wingdings" w:hAnsi="Wingdings" w:hint="default"/>
      </w:rPr>
    </w:lvl>
    <w:lvl w:ilvl="3" w:tplc="04100001" w:tentative="1">
      <w:start w:val="1"/>
      <w:numFmt w:val="bullet"/>
      <w:lvlText w:val=""/>
      <w:lvlJc w:val="left"/>
      <w:pPr>
        <w:ind w:left="2959" w:hanging="360"/>
      </w:pPr>
      <w:rPr>
        <w:rFonts w:ascii="Symbol" w:hAnsi="Symbol" w:hint="default"/>
      </w:rPr>
    </w:lvl>
    <w:lvl w:ilvl="4" w:tplc="04100003" w:tentative="1">
      <w:start w:val="1"/>
      <w:numFmt w:val="bullet"/>
      <w:lvlText w:val="o"/>
      <w:lvlJc w:val="left"/>
      <w:pPr>
        <w:ind w:left="3679" w:hanging="360"/>
      </w:pPr>
      <w:rPr>
        <w:rFonts w:ascii="Courier New" w:hAnsi="Courier New" w:cs="Courier New" w:hint="default"/>
      </w:rPr>
    </w:lvl>
    <w:lvl w:ilvl="5" w:tplc="04100005" w:tentative="1">
      <w:start w:val="1"/>
      <w:numFmt w:val="bullet"/>
      <w:lvlText w:val=""/>
      <w:lvlJc w:val="left"/>
      <w:pPr>
        <w:ind w:left="4399" w:hanging="360"/>
      </w:pPr>
      <w:rPr>
        <w:rFonts w:ascii="Wingdings" w:hAnsi="Wingdings" w:hint="default"/>
      </w:rPr>
    </w:lvl>
    <w:lvl w:ilvl="6" w:tplc="04100001" w:tentative="1">
      <w:start w:val="1"/>
      <w:numFmt w:val="bullet"/>
      <w:lvlText w:val=""/>
      <w:lvlJc w:val="left"/>
      <w:pPr>
        <w:ind w:left="5119" w:hanging="360"/>
      </w:pPr>
      <w:rPr>
        <w:rFonts w:ascii="Symbol" w:hAnsi="Symbol" w:hint="default"/>
      </w:rPr>
    </w:lvl>
    <w:lvl w:ilvl="7" w:tplc="04100003" w:tentative="1">
      <w:start w:val="1"/>
      <w:numFmt w:val="bullet"/>
      <w:lvlText w:val="o"/>
      <w:lvlJc w:val="left"/>
      <w:pPr>
        <w:ind w:left="5839" w:hanging="360"/>
      </w:pPr>
      <w:rPr>
        <w:rFonts w:ascii="Courier New" w:hAnsi="Courier New" w:cs="Courier New" w:hint="default"/>
      </w:rPr>
    </w:lvl>
    <w:lvl w:ilvl="8" w:tplc="04100005" w:tentative="1">
      <w:start w:val="1"/>
      <w:numFmt w:val="bullet"/>
      <w:lvlText w:val=""/>
      <w:lvlJc w:val="left"/>
      <w:pPr>
        <w:ind w:left="6559" w:hanging="360"/>
      </w:pPr>
      <w:rPr>
        <w:rFonts w:ascii="Wingdings" w:hAnsi="Wingdings" w:hint="default"/>
      </w:rPr>
    </w:lvl>
  </w:abstractNum>
  <w:abstractNum w:abstractNumId="12">
    <w:nsid w:val="29FC5BF2"/>
    <w:multiLevelType w:val="singleLevel"/>
    <w:tmpl w:val="2326EC26"/>
    <w:lvl w:ilvl="0">
      <w:start w:val="14"/>
      <w:numFmt w:val="bullet"/>
      <w:lvlText w:val="-"/>
      <w:lvlJc w:val="left"/>
      <w:pPr>
        <w:tabs>
          <w:tab w:val="num" w:pos="360"/>
        </w:tabs>
        <w:ind w:left="360" w:hanging="360"/>
      </w:pPr>
      <w:rPr>
        <w:rFonts w:hint="default"/>
      </w:rPr>
    </w:lvl>
  </w:abstractNum>
  <w:abstractNum w:abstractNumId="13">
    <w:nsid w:val="2A0E0541"/>
    <w:multiLevelType w:val="hybridMultilevel"/>
    <w:tmpl w:val="9B581FC6"/>
    <w:lvl w:ilvl="0" w:tplc="04100001">
      <w:start w:val="1"/>
      <w:numFmt w:val="bullet"/>
      <w:lvlText w:val=""/>
      <w:lvlJc w:val="left"/>
      <w:pPr>
        <w:ind w:left="799" w:hanging="360"/>
      </w:pPr>
      <w:rPr>
        <w:rFonts w:ascii="Symbol" w:hAnsi="Symbol" w:hint="default"/>
      </w:rPr>
    </w:lvl>
    <w:lvl w:ilvl="1" w:tplc="04100003" w:tentative="1">
      <w:start w:val="1"/>
      <w:numFmt w:val="bullet"/>
      <w:lvlText w:val="o"/>
      <w:lvlJc w:val="left"/>
      <w:pPr>
        <w:ind w:left="1519" w:hanging="360"/>
      </w:pPr>
      <w:rPr>
        <w:rFonts w:ascii="Courier New" w:hAnsi="Courier New" w:cs="Courier New" w:hint="default"/>
      </w:rPr>
    </w:lvl>
    <w:lvl w:ilvl="2" w:tplc="04100005" w:tentative="1">
      <w:start w:val="1"/>
      <w:numFmt w:val="bullet"/>
      <w:lvlText w:val=""/>
      <w:lvlJc w:val="left"/>
      <w:pPr>
        <w:ind w:left="2239" w:hanging="360"/>
      </w:pPr>
      <w:rPr>
        <w:rFonts w:ascii="Wingdings" w:hAnsi="Wingdings" w:hint="default"/>
      </w:rPr>
    </w:lvl>
    <w:lvl w:ilvl="3" w:tplc="04100001" w:tentative="1">
      <w:start w:val="1"/>
      <w:numFmt w:val="bullet"/>
      <w:lvlText w:val=""/>
      <w:lvlJc w:val="left"/>
      <w:pPr>
        <w:ind w:left="2959" w:hanging="360"/>
      </w:pPr>
      <w:rPr>
        <w:rFonts w:ascii="Symbol" w:hAnsi="Symbol" w:hint="default"/>
      </w:rPr>
    </w:lvl>
    <w:lvl w:ilvl="4" w:tplc="04100003" w:tentative="1">
      <w:start w:val="1"/>
      <w:numFmt w:val="bullet"/>
      <w:lvlText w:val="o"/>
      <w:lvlJc w:val="left"/>
      <w:pPr>
        <w:ind w:left="3679" w:hanging="360"/>
      </w:pPr>
      <w:rPr>
        <w:rFonts w:ascii="Courier New" w:hAnsi="Courier New" w:cs="Courier New" w:hint="default"/>
      </w:rPr>
    </w:lvl>
    <w:lvl w:ilvl="5" w:tplc="04100005" w:tentative="1">
      <w:start w:val="1"/>
      <w:numFmt w:val="bullet"/>
      <w:lvlText w:val=""/>
      <w:lvlJc w:val="left"/>
      <w:pPr>
        <w:ind w:left="4399" w:hanging="360"/>
      </w:pPr>
      <w:rPr>
        <w:rFonts w:ascii="Wingdings" w:hAnsi="Wingdings" w:hint="default"/>
      </w:rPr>
    </w:lvl>
    <w:lvl w:ilvl="6" w:tplc="04100001" w:tentative="1">
      <w:start w:val="1"/>
      <w:numFmt w:val="bullet"/>
      <w:lvlText w:val=""/>
      <w:lvlJc w:val="left"/>
      <w:pPr>
        <w:ind w:left="5119" w:hanging="360"/>
      </w:pPr>
      <w:rPr>
        <w:rFonts w:ascii="Symbol" w:hAnsi="Symbol" w:hint="default"/>
      </w:rPr>
    </w:lvl>
    <w:lvl w:ilvl="7" w:tplc="04100003" w:tentative="1">
      <w:start w:val="1"/>
      <w:numFmt w:val="bullet"/>
      <w:lvlText w:val="o"/>
      <w:lvlJc w:val="left"/>
      <w:pPr>
        <w:ind w:left="5839" w:hanging="360"/>
      </w:pPr>
      <w:rPr>
        <w:rFonts w:ascii="Courier New" w:hAnsi="Courier New" w:cs="Courier New" w:hint="default"/>
      </w:rPr>
    </w:lvl>
    <w:lvl w:ilvl="8" w:tplc="04100005" w:tentative="1">
      <w:start w:val="1"/>
      <w:numFmt w:val="bullet"/>
      <w:lvlText w:val=""/>
      <w:lvlJc w:val="left"/>
      <w:pPr>
        <w:ind w:left="6559" w:hanging="360"/>
      </w:pPr>
      <w:rPr>
        <w:rFonts w:ascii="Wingdings" w:hAnsi="Wingdings" w:hint="default"/>
      </w:rPr>
    </w:lvl>
  </w:abstractNum>
  <w:abstractNum w:abstractNumId="14">
    <w:nsid w:val="2B8708A5"/>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5">
    <w:nsid w:val="2DB81CD4"/>
    <w:multiLevelType w:val="hybridMultilevel"/>
    <w:tmpl w:val="C8469828"/>
    <w:lvl w:ilvl="0" w:tplc="5B98741C">
      <w:start w:val="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70A2E9E"/>
    <w:multiLevelType w:val="hybridMultilevel"/>
    <w:tmpl w:val="23F6F708"/>
    <w:lvl w:ilvl="0" w:tplc="12B05DB2">
      <w:start w:val="1"/>
      <w:numFmt w:val="bullet"/>
      <w:lvlText w:val=""/>
      <w:lvlJc w:val="left"/>
      <w:pPr>
        <w:tabs>
          <w:tab w:val="num" w:pos="720"/>
        </w:tabs>
        <w:ind w:left="720" w:hanging="363"/>
      </w:pPr>
      <w:rPr>
        <w:rFonts w:ascii="Symbol" w:eastAsia="Times New Roman" w:hAnsi="Symbol"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38572B72"/>
    <w:multiLevelType w:val="hybridMultilevel"/>
    <w:tmpl w:val="737AB18C"/>
    <w:lvl w:ilvl="0" w:tplc="0D5CDD7C">
      <w:start w:val="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C7D44DE"/>
    <w:multiLevelType w:val="hybridMultilevel"/>
    <w:tmpl w:val="589817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CB06C8C"/>
    <w:multiLevelType w:val="hybridMultilevel"/>
    <w:tmpl w:val="FF82C5E2"/>
    <w:lvl w:ilvl="0" w:tplc="04100001">
      <w:start w:val="1"/>
      <w:numFmt w:val="bullet"/>
      <w:lvlText w:val=""/>
      <w:lvlJc w:val="left"/>
      <w:pPr>
        <w:ind w:left="799" w:hanging="360"/>
      </w:pPr>
      <w:rPr>
        <w:rFonts w:ascii="Symbol" w:hAnsi="Symbol" w:hint="default"/>
      </w:rPr>
    </w:lvl>
    <w:lvl w:ilvl="1" w:tplc="04100003" w:tentative="1">
      <w:start w:val="1"/>
      <w:numFmt w:val="bullet"/>
      <w:lvlText w:val="o"/>
      <w:lvlJc w:val="left"/>
      <w:pPr>
        <w:ind w:left="1519" w:hanging="360"/>
      </w:pPr>
      <w:rPr>
        <w:rFonts w:ascii="Courier New" w:hAnsi="Courier New" w:cs="Courier New" w:hint="default"/>
      </w:rPr>
    </w:lvl>
    <w:lvl w:ilvl="2" w:tplc="04100005" w:tentative="1">
      <w:start w:val="1"/>
      <w:numFmt w:val="bullet"/>
      <w:lvlText w:val=""/>
      <w:lvlJc w:val="left"/>
      <w:pPr>
        <w:ind w:left="2239" w:hanging="360"/>
      </w:pPr>
      <w:rPr>
        <w:rFonts w:ascii="Wingdings" w:hAnsi="Wingdings" w:hint="default"/>
      </w:rPr>
    </w:lvl>
    <w:lvl w:ilvl="3" w:tplc="04100001" w:tentative="1">
      <w:start w:val="1"/>
      <w:numFmt w:val="bullet"/>
      <w:lvlText w:val=""/>
      <w:lvlJc w:val="left"/>
      <w:pPr>
        <w:ind w:left="2959" w:hanging="360"/>
      </w:pPr>
      <w:rPr>
        <w:rFonts w:ascii="Symbol" w:hAnsi="Symbol" w:hint="default"/>
      </w:rPr>
    </w:lvl>
    <w:lvl w:ilvl="4" w:tplc="04100003" w:tentative="1">
      <w:start w:val="1"/>
      <w:numFmt w:val="bullet"/>
      <w:lvlText w:val="o"/>
      <w:lvlJc w:val="left"/>
      <w:pPr>
        <w:ind w:left="3679" w:hanging="360"/>
      </w:pPr>
      <w:rPr>
        <w:rFonts w:ascii="Courier New" w:hAnsi="Courier New" w:cs="Courier New" w:hint="default"/>
      </w:rPr>
    </w:lvl>
    <w:lvl w:ilvl="5" w:tplc="04100005" w:tentative="1">
      <w:start w:val="1"/>
      <w:numFmt w:val="bullet"/>
      <w:lvlText w:val=""/>
      <w:lvlJc w:val="left"/>
      <w:pPr>
        <w:ind w:left="4399" w:hanging="360"/>
      </w:pPr>
      <w:rPr>
        <w:rFonts w:ascii="Wingdings" w:hAnsi="Wingdings" w:hint="default"/>
      </w:rPr>
    </w:lvl>
    <w:lvl w:ilvl="6" w:tplc="04100001" w:tentative="1">
      <w:start w:val="1"/>
      <w:numFmt w:val="bullet"/>
      <w:lvlText w:val=""/>
      <w:lvlJc w:val="left"/>
      <w:pPr>
        <w:ind w:left="5119" w:hanging="360"/>
      </w:pPr>
      <w:rPr>
        <w:rFonts w:ascii="Symbol" w:hAnsi="Symbol" w:hint="default"/>
      </w:rPr>
    </w:lvl>
    <w:lvl w:ilvl="7" w:tplc="04100003" w:tentative="1">
      <w:start w:val="1"/>
      <w:numFmt w:val="bullet"/>
      <w:lvlText w:val="o"/>
      <w:lvlJc w:val="left"/>
      <w:pPr>
        <w:ind w:left="5839" w:hanging="360"/>
      </w:pPr>
      <w:rPr>
        <w:rFonts w:ascii="Courier New" w:hAnsi="Courier New" w:cs="Courier New" w:hint="default"/>
      </w:rPr>
    </w:lvl>
    <w:lvl w:ilvl="8" w:tplc="04100005" w:tentative="1">
      <w:start w:val="1"/>
      <w:numFmt w:val="bullet"/>
      <w:lvlText w:val=""/>
      <w:lvlJc w:val="left"/>
      <w:pPr>
        <w:ind w:left="6559" w:hanging="360"/>
      </w:pPr>
      <w:rPr>
        <w:rFonts w:ascii="Wingdings" w:hAnsi="Wingdings" w:hint="default"/>
      </w:rPr>
    </w:lvl>
  </w:abstractNum>
  <w:abstractNum w:abstractNumId="20">
    <w:nsid w:val="3ED954B3"/>
    <w:multiLevelType w:val="hybridMultilevel"/>
    <w:tmpl w:val="8450841E"/>
    <w:lvl w:ilvl="0" w:tplc="04100001">
      <w:start w:val="1"/>
      <w:numFmt w:val="bullet"/>
      <w:lvlText w:val=""/>
      <w:lvlJc w:val="left"/>
      <w:pPr>
        <w:ind w:left="799" w:hanging="360"/>
      </w:pPr>
      <w:rPr>
        <w:rFonts w:ascii="Symbol" w:hAnsi="Symbol" w:hint="default"/>
      </w:rPr>
    </w:lvl>
    <w:lvl w:ilvl="1" w:tplc="04100003" w:tentative="1">
      <w:start w:val="1"/>
      <w:numFmt w:val="bullet"/>
      <w:lvlText w:val="o"/>
      <w:lvlJc w:val="left"/>
      <w:pPr>
        <w:ind w:left="1519" w:hanging="360"/>
      </w:pPr>
      <w:rPr>
        <w:rFonts w:ascii="Courier New" w:hAnsi="Courier New" w:cs="Courier New" w:hint="default"/>
      </w:rPr>
    </w:lvl>
    <w:lvl w:ilvl="2" w:tplc="04100005" w:tentative="1">
      <w:start w:val="1"/>
      <w:numFmt w:val="bullet"/>
      <w:lvlText w:val=""/>
      <w:lvlJc w:val="left"/>
      <w:pPr>
        <w:ind w:left="2239" w:hanging="360"/>
      </w:pPr>
      <w:rPr>
        <w:rFonts w:ascii="Wingdings" w:hAnsi="Wingdings" w:hint="default"/>
      </w:rPr>
    </w:lvl>
    <w:lvl w:ilvl="3" w:tplc="04100001" w:tentative="1">
      <w:start w:val="1"/>
      <w:numFmt w:val="bullet"/>
      <w:lvlText w:val=""/>
      <w:lvlJc w:val="left"/>
      <w:pPr>
        <w:ind w:left="2959" w:hanging="360"/>
      </w:pPr>
      <w:rPr>
        <w:rFonts w:ascii="Symbol" w:hAnsi="Symbol" w:hint="default"/>
      </w:rPr>
    </w:lvl>
    <w:lvl w:ilvl="4" w:tplc="04100003" w:tentative="1">
      <w:start w:val="1"/>
      <w:numFmt w:val="bullet"/>
      <w:lvlText w:val="o"/>
      <w:lvlJc w:val="left"/>
      <w:pPr>
        <w:ind w:left="3679" w:hanging="360"/>
      </w:pPr>
      <w:rPr>
        <w:rFonts w:ascii="Courier New" w:hAnsi="Courier New" w:cs="Courier New" w:hint="default"/>
      </w:rPr>
    </w:lvl>
    <w:lvl w:ilvl="5" w:tplc="04100005" w:tentative="1">
      <w:start w:val="1"/>
      <w:numFmt w:val="bullet"/>
      <w:lvlText w:val=""/>
      <w:lvlJc w:val="left"/>
      <w:pPr>
        <w:ind w:left="4399" w:hanging="360"/>
      </w:pPr>
      <w:rPr>
        <w:rFonts w:ascii="Wingdings" w:hAnsi="Wingdings" w:hint="default"/>
      </w:rPr>
    </w:lvl>
    <w:lvl w:ilvl="6" w:tplc="04100001" w:tentative="1">
      <w:start w:val="1"/>
      <w:numFmt w:val="bullet"/>
      <w:lvlText w:val=""/>
      <w:lvlJc w:val="left"/>
      <w:pPr>
        <w:ind w:left="5119" w:hanging="360"/>
      </w:pPr>
      <w:rPr>
        <w:rFonts w:ascii="Symbol" w:hAnsi="Symbol" w:hint="default"/>
      </w:rPr>
    </w:lvl>
    <w:lvl w:ilvl="7" w:tplc="04100003" w:tentative="1">
      <w:start w:val="1"/>
      <w:numFmt w:val="bullet"/>
      <w:lvlText w:val="o"/>
      <w:lvlJc w:val="left"/>
      <w:pPr>
        <w:ind w:left="5839" w:hanging="360"/>
      </w:pPr>
      <w:rPr>
        <w:rFonts w:ascii="Courier New" w:hAnsi="Courier New" w:cs="Courier New" w:hint="default"/>
      </w:rPr>
    </w:lvl>
    <w:lvl w:ilvl="8" w:tplc="04100005" w:tentative="1">
      <w:start w:val="1"/>
      <w:numFmt w:val="bullet"/>
      <w:lvlText w:val=""/>
      <w:lvlJc w:val="left"/>
      <w:pPr>
        <w:ind w:left="6559" w:hanging="360"/>
      </w:pPr>
      <w:rPr>
        <w:rFonts w:ascii="Wingdings" w:hAnsi="Wingdings" w:hint="default"/>
      </w:rPr>
    </w:lvl>
  </w:abstractNum>
  <w:abstractNum w:abstractNumId="21">
    <w:nsid w:val="407E5CEC"/>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2">
    <w:nsid w:val="431C3DC8"/>
    <w:multiLevelType w:val="hybridMultilevel"/>
    <w:tmpl w:val="E83273D0"/>
    <w:lvl w:ilvl="0" w:tplc="04100001">
      <w:start w:val="1"/>
      <w:numFmt w:val="bullet"/>
      <w:lvlText w:val=""/>
      <w:lvlJc w:val="left"/>
      <w:pPr>
        <w:ind w:left="861" w:hanging="360"/>
      </w:pPr>
      <w:rPr>
        <w:rFonts w:ascii="Symbol" w:hAnsi="Symbol" w:hint="default"/>
      </w:rPr>
    </w:lvl>
    <w:lvl w:ilvl="1" w:tplc="04100003" w:tentative="1">
      <w:start w:val="1"/>
      <w:numFmt w:val="bullet"/>
      <w:lvlText w:val="o"/>
      <w:lvlJc w:val="left"/>
      <w:pPr>
        <w:ind w:left="1581" w:hanging="360"/>
      </w:pPr>
      <w:rPr>
        <w:rFonts w:ascii="Courier New" w:hAnsi="Courier New" w:cs="Courier New" w:hint="default"/>
      </w:rPr>
    </w:lvl>
    <w:lvl w:ilvl="2" w:tplc="04100005" w:tentative="1">
      <w:start w:val="1"/>
      <w:numFmt w:val="bullet"/>
      <w:lvlText w:val=""/>
      <w:lvlJc w:val="left"/>
      <w:pPr>
        <w:ind w:left="2301" w:hanging="360"/>
      </w:pPr>
      <w:rPr>
        <w:rFonts w:ascii="Wingdings" w:hAnsi="Wingdings" w:hint="default"/>
      </w:rPr>
    </w:lvl>
    <w:lvl w:ilvl="3" w:tplc="04100001" w:tentative="1">
      <w:start w:val="1"/>
      <w:numFmt w:val="bullet"/>
      <w:lvlText w:val=""/>
      <w:lvlJc w:val="left"/>
      <w:pPr>
        <w:ind w:left="3021" w:hanging="360"/>
      </w:pPr>
      <w:rPr>
        <w:rFonts w:ascii="Symbol" w:hAnsi="Symbol" w:hint="default"/>
      </w:rPr>
    </w:lvl>
    <w:lvl w:ilvl="4" w:tplc="04100003" w:tentative="1">
      <w:start w:val="1"/>
      <w:numFmt w:val="bullet"/>
      <w:lvlText w:val="o"/>
      <w:lvlJc w:val="left"/>
      <w:pPr>
        <w:ind w:left="3741" w:hanging="360"/>
      </w:pPr>
      <w:rPr>
        <w:rFonts w:ascii="Courier New" w:hAnsi="Courier New" w:cs="Courier New" w:hint="default"/>
      </w:rPr>
    </w:lvl>
    <w:lvl w:ilvl="5" w:tplc="04100005" w:tentative="1">
      <w:start w:val="1"/>
      <w:numFmt w:val="bullet"/>
      <w:lvlText w:val=""/>
      <w:lvlJc w:val="left"/>
      <w:pPr>
        <w:ind w:left="4461" w:hanging="360"/>
      </w:pPr>
      <w:rPr>
        <w:rFonts w:ascii="Wingdings" w:hAnsi="Wingdings" w:hint="default"/>
      </w:rPr>
    </w:lvl>
    <w:lvl w:ilvl="6" w:tplc="04100001" w:tentative="1">
      <w:start w:val="1"/>
      <w:numFmt w:val="bullet"/>
      <w:lvlText w:val=""/>
      <w:lvlJc w:val="left"/>
      <w:pPr>
        <w:ind w:left="5181" w:hanging="360"/>
      </w:pPr>
      <w:rPr>
        <w:rFonts w:ascii="Symbol" w:hAnsi="Symbol" w:hint="default"/>
      </w:rPr>
    </w:lvl>
    <w:lvl w:ilvl="7" w:tplc="04100003" w:tentative="1">
      <w:start w:val="1"/>
      <w:numFmt w:val="bullet"/>
      <w:lvlText w:val="o"/>
      <w:lvlJc w:val="left"/>
      <w:pPr>
        <w:ind w:left="5901" w:hanging="360"/>
      </w:pPr>
      <w:rPr>
        <w:rFonts w:ascii="Courier New" w:hAnsi="Courier New" w:cs="Courier New" w:hint="default"/>
      </w:rPr>
    </w:lvl>
    <w:lvl w:ilvl="8" w:tplc="04100005" w:tentative="1">
      <w:start w:val="1"/>
      <w:numFmt w:val="bullet"/>
      <w:lvlText w:val=""/>
      <w:lvlJc w:val="left"/>
      <w:pPr>
        <w:ind w:left="6621" w:hanging="360"/>
      </w:pPr>
      <w:rPr>
        <w:rFonts w:ascii="Wingdings" w:hAnsi="Wingdings" w:hint="default"/>
      </w:rPr>
    </w:lvl>
  </w:abstractNum>
  <w:abstractNum w:abstractNumId="23">
    <w:nsid w:val="440409B7"/>
    <w:multiLevelType w:val="singleLevel"/>
    <w:tmpl w:val="0410000F"/>
    <w:lvl w:ilvl="0">
      <w:start w:val="1"/>
      <w:numFmt w:val="decimal"/>
      <w:lvlText w:val="%1."/>
      <w:lvlJc w:val="left"/>
      <w:pPr>
        <w:tabs>
          <w:tab w:val="num" w:pos="360"/>
        </w:tabs>
        <w:ind w:left="360" w:hanging="360"/>
      </w:pPr>
    </w:lvl>
  </w:abstractNum>
  <w:abstractNum w:abstractNumId="24">
    <w:nsid w:val="49091D2B"/>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5">
    <w:nsid w:val="495A4DA5"/>
    <w:multiLevelType w:val="hybridMultilevel"/>
    <w:tmpl w:val="E160D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9E9392C"/>
    <w:multiLevelType w:val="hybridMultilevel"/>
    <w:tmpl w:val="2DA811B2"/>
    <w:lvl w:ilvl="0" w:tplc="04100001">
      <w:start w:val="1"/>
      <w:numFmt w:val="bullet"/>
      <w:lvlText w:val=""/>
      <w:lvlJc w:val="left"/>
      <w:pPr>
        <w:ind w:left="799" w:hanging="360"/>
      </w:pPr>
      <w:rPr>
        <w:rFonts w:ascii="Symbol" w:hAnsi="Symbol" w:hint="default"/>
      </w:rPr>
    </w:lvl>
    <w:lvl w:ilvl="1" w:tplc="04100003" w:tentative="1">
      <w:start w:val="1"/>
      <w:numFmt w:val="bullet"/>
      <w:lvlText w:val="o"/>
      <w:lvlJc w:val="left"/>
      <w:pPr>
        <w:ind w:left="1519" w:hanging="360"/>
      </w:pPr>
      <w:rPr>
        <w:rFonts w:ascii="Courier New" w:hAnsi="Courier New" w:cs="Courier New" w:hint="default"/>
      </w:rPr>
    </w:lvl>
    <w:lvl w:ilvl="2" w:tplc="04100005" w:tentative="1">
      <w:start w:val="1"/>
      <w:numFmt w:val="bullet"/>
      <w:lvlText w:val=""/>
      <w:lvlJc w:val="left"/>
      <w:pPr>
        <w:ind w:left="2239" w:hanging="360"/>
      </w:pPr>
      <w:rPr>
        <w:rFonts w:ascii="Wingdings" w:hAnsi="Wingdings" w:hint="default"/>
      </w:rPr>
    </w:lvl>
    <w:lvl w:ilvl="3" w:tplc="04100001" w:tentative="1">
      <w:start w:val="1"/>
      <w:numFmt w:val="bullet"/>
      <w:lvlText w:val=""/>
      <w:lvlJc w:val="left"/>
      <w:pPr>
        <w:ind w:left="2959" w:hanging="360"/>
      </w:pPr>
      <w:rPr>
        <w:rFonts w:ascii="Symbol" w:hAnsi="Symbol" w:hint="default"/>
      </w:rPr>
    </w:lvl>
    <w:lvl w:ilvl="4" w:tplc="04100003" w:tentative="1">
      <w:start w:val="1"/>
      <w:numFmt w:val="bullet"/>
      <w:lvlText w:val="o"/>
      <w:lvlJc w:val="left"/>
      <w:pPr>
        <w:ind w:left="3679" w:hanging="360"/>
      </w:pPr>
      <w:rPr>
        <w:rFonts w:ascii="Courier New" w:hAnsi="Courier New" w:cs="Courier New" w:hint="default"/>
      </w:rPr>
    </w:lvl>
    <w:lvl w:ilvl="5" w:tplc="04100005" w:tentative="1">
      <w:start w:val="1"/>
      <w:numFmt w:val="bullet"/>
      <w:lvlText w:val=""/>
      <w:lvlJc w:val="left"/>
      <w:pPr>
        <w:ind w:left="4399" w:hanging="360"/>
      </w:pPr>
      <w:rPr>
        <w:rFonts w:ascii="Wingdings" w:hAnsi="Wingdings" w:hint="default"/>
      </w:rPr>
    </w:lvl>
    <w:lvl w:ilvl="6" w:tplc="04100001" w:tentative="1">
      <w:start w:val="1"/>
      <w:numFmt w:val="bullet"/>
      <w:lvlText w:val=""/>
      <w:lvlJc w:val="left"/>
      <w:pPr>
        <w:ind w:left="5119" w:hanging="360"/>
      </w:pPr>
      <w:rPr>
        <w:rFonts w:ascii="Symbol" w:hAnsi="Symbol" w:hint="default"/>
      </w:rPr>
    </w:lvl>
    <w:lvl w:ilvl="7" w:tplc="04100003" w:tentative="1">
      <w:start w:val="1"/>
      <w:numFmt w:val="bullet"/>
      <w:lvlText w:val="o"/>
      <w:lvlJc w:val="left"/>
      <w:pPr>
        <w:ind w:left="5839" w:hanging="360"/>
      </w:pPr>
      <w:rPr>
        <w:rFonts w:ascii="Courier New" w:hAnsi="Courier New" w:cs="Courier New" w:hint="default"/>
      </w:rPr>
    </w:lvl>
    <w:lvl w:ilvl="8" w:tplc="04100005" w:tentative="1">
      <w:start w:val="1"/>
      <w:numFmt w:val="bullet"/>
      <w:lvlText w:val=""/>
      <w:lvlJc w:val="left"/>
      <w:pPr>
        <w:ind w:left="6559" w:hanging="360"/>
      </w:pPr>
      <w:rPr>
        <w:rFonts w:ascii="Wingdings" w:hAnsi="Wingdings" w:hint="default"/>
      </w:rPr>
    </w:lvl>
  </w:abstractNum>
  <w:abstractNum w:abstractNumId="27">
    <w:nsid w:val="4BC21166"/>
    <w:multiLevelType w:val="hybridMultilevel"/>
    <w:tmpl w:val="71625F06"/>
    <w:lvl w:ilvl="0" w:tplc="04100001">
      <w:start w:val="1"/>
      <w:numFmt w:val="bullet"/>
      <w:lvlText w:val=""/>
      <w:lvlJc w:val="left"/>
      <w:pPr>
        <w:ind w:left="799" w:hanging="360"/>
      </w:pPr>
      <w:rPr>
        <w:rFonts w:ascii="Symbol" w:hAnsi="Symbol" w:hint="default"/>
      </w:rPr>
    </w:lvl>
    <w:lvl w:ilvl="1" w:tplc="04100003" w:tentative="1">
      <w:start w:val="1"/>
      <w:numFmt w:val="bullet"/>
      <w:lvlText w:val="o"/>
      <w:lvlJc w:val="left"/>
      <w:pPr>
        <w:ind w:left="1519" w:hanging="360"/>
      </w:pPr>
      <w:rPr>
        <w:rFonts w:ascii="Courier New" w:hAnsi="Courier New" w:cs="Courier New" w:hint="default"/>
      </w:rPr>
    </w:lvl>
    <w:lvl w:ilvl="2" w:tplc="04100005" w:tentative="1">
      <w:start w:val="1"/>
      <w:numFmt w:val="bullet"/>
      <w:lvlText w:val=""/>
      <w:lvlJc w:val="left"/>
      <w:pPr>
        <w:ind w:left="2239" w:hanging="360"/>
      </w:pPr>
      <w:rPr>
        <w:rFonts w:ascii="Wingdings" w:hAnsi="Wingdings" w:hint="default"/>
      </w:rPr>
    </w:lvl>
    <w:lvl w:ilvl="3" w:tplc="04100001" w:tentative="1">
      <w:start w:val="1"/>
      <w:numFmt w:val="bullet"/>
      <w:lvlText w:val=""/>
      <w:lvlJc w:val="left"/>
      <w:pPr>
        <w:ind w:left="2959" w:hanging="360"/>
      </w:pPr>
      <w:rPr>
        <w:rFonts w:ascii="Symbol" w:hAnsi="Symbol" w:hint="default"/>
      </w:rPr>
    </w:lvl>
    <w:lvl w:ilvl="4" w:tplc="04100003" w:tentative="1">
      <w:start w:val="1"/>
      <w:numFmt w:val="bullet"/>
      <w:lvlText w:val="o"/>
      <w:lvlJc w:val="left"/>
      <w:pPr>
        <w:ind w:left="3679" w:hanging="360"/>
      </w:pPr>
      <w:rPr>
        <w:rFonts w:ascii="Courier New" w:hAnsi="Courier New" w:cs="Courier New" w:hint="default"/>
      </w:rPr>
    </w:lvl>
    <w:lvl w:ilvl="5" w:tplc="04100005" w:tentative="1">
      <w:start w:val="1"/>
      <w:numFmt w:val="bullet"/>
      <w:lvlText w:val=""/>
      <w:lvlJc w:val="left"/>
      <w:pPr>
        <w:ind w:left="4399" w:hanging="360"/>
      </w:pPr>
      <w:rPr>
        <w:rFonts w:ascii="Wingdings" w:hAnsi="Wingdings" w:hint="default"/>
      </w:rPr>
    </w:lvl>
    <w:lvl w:ilvl="6" w:tplc="04100001" w:tentative="1">
      <w:start w:val="1"/>
      <w:numFmt w:val="bullet"/>
      <w:lvlText w:val=""/>
      <w:lvlJc w:val="left"/>
      <w:pPr>
        <w:ind w:left="5119" w:hanging="360"/>
      </w:pPr>
      <w:rPr>
        <w:rFonts w:ascii="Symbol" w:hAnsi="Symbol" w:hint="default"/>
      </w:rPr>
    </w:lvl>
    <w:lvl w:ilvl="7" w:tplc="04100003" w:tentative="1">
      <w:start w:val="1"/>
      <w:numFmt w:val="bullet"/>
      <w:lvlText w:val="o"/>
      <w:lvlJc w:val="left"/>
      <w:pPr>
        <w:ind w:left="5839" w:hanging="360"/>
      </w:pPr>
      <w:rPr>
        <w:rFonts w:ascii="Courier New" w:hAnsi="Courier New" w:cs="Courier New" w:hint="default"/>
      </w:rPr>
    </w:lvl>
    <w:lvl w:ilvl="8" w:tplc="04100005" w:tentative="1">
      <w:start w:val="1"/>
      <w:numFmt w:val="bullet"/>
      <w:lvlText w:val=""/>
      <w:lvlJc w:val="left"/>
      <w:pPr>
        <w:ind w:left="6559" w:hanging="360"/>
      </w:pPr>
      <w:rPr>
        <w:rFonts w:ascii="Wingdings" w:hAnsi="Wingdings" w:hint="default"/>
      </w:rPr>
    </w:lvl>
  </w:abstractNum>
  <w:abstractNum w:abstractNumId="28">
    <w:nsid w:val="4D0F0C10"/>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9">
    <w:nsid w:val="4EA01EEC"/>
    <w:multiLevelType w:val="hybridMultilevel"/>
    <w:tmpl w:val="4FD03F64"/>
    <w:lvl w:ilvl="0" w:tplc="4058F91C">
      <w:start w:val="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F2636A4"/>
    <w:multiLevelType w:val="hybridMultilevel"/>
    <w:tmpl w:val="1B8042CC"/>
    <w:lvl w:ilvl="0" w:tplc="A0707FA8">
      <w:start w:val="14"/>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4290344"/>
    <w:multiLevelType w:val="hybridMultilevel"/>
    <w:tmpl w:val="00D0931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nsid w:val="59EC00CA"/>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33">
    <w:nsid w:val="62EC499C"/>
    <w:multiLevelType w:val="hybridMultilevel"/>
    <w:tmpl w:val="B1602F38"/>
    <w:lvl w:ilvl="0" w:tplc="04100001">
      <w:start w:val="1"/>
      <w:numFmt w:val="bullet"/>
      <w:lvlText w:val=""/>
      <w:lvlJc w:val="left"/>
      <w:pPr>
        <w:ind w:left="799" w:hanging="360"/>
      </w:pPr>
      <w:rPr>
        <w:rFonts w:ascii="Symbol" w:hAnsi="Symbol" w:hint="default"/>
      </w:rPr>
    </w:lvl>
    <w:lvl w:ilvl="1" w:tplc="04100003" w:tentative="1">
      <w:start w:val="1"/>
      <w:numFmt w:val="bullet"/>
      <w:lvlText w:val="o"/>
      <w:lvlJc w:val="left"/>
      <w:pPr>
        <w:ind w:left="1519" w:hanging="360"/>
      </w:pPr>
      <w:rPr>
        <w:rFonts w:ascii="Courier New" w:hAnsi="Courier New" w:cs="Courier New" w:hint="default"/>
      </w:rPr>
    </w:lvl>
    <w:lvl w:ilvl="2" w:tplc="04100005" w:tentative="1">
      <w:start w:val="1"/>
      <w:numFmt w:val="bullet"/>
      <w:lvlText w:val=""/>
      <w:lvlJc w:val="left"/>
      <w:pPr>
        <w:ind w:left="2239" w:hanging="360"/>
      </w:pPr>
      <w:rPr>
        <w:rFonts w:ascii="Wingdings" w:hAnsi="Wingdings" w:hint="default"/>
      </w:rPr>
    </w:lvl>
    <w:lvl w:ilvl="3" w:tplc="04100001" w:tentative="1">
      <w:start w:val="1"/>
      <w:numFmt w:val="bullet"/>
      <w:lvlText w:val=""/>
      <w:lvlJc w:val="left"/>
      <w:pPr>
        <w:ind w:left="2959" w:hanging="360"/>
      </w:pPr>
      <w:rPr>
        <w:rFonts w:ascii="Symbol" w:hAnsi="Symbol" w:hint="default"/>
      </w:rPr>
    </w:lvl>
    <w:lvl w:ilvl="4" w:tplc="04100003" w:tentative="1">
      <w:start w:val="1"/>
      <w:numFmt w:val="bullet"/>
      <w:lvlText w:val="o"/>
      <w:lvlJc w:val="left"/>
      <w:pPr>
        <w:ind w:left="3679" w:hanging="360"/>
      </w:pPr>
      <w:rPr>
        <w:rFonts w:ascii="Courier New" w:hAnsi="Courier New" w:cs="Courier New" w:hint="default"/>
      </w:rPr>
    </w:lvl>
    <w:lvl w:ilvl="5" w:tplc="04100005" w:tentative="1">
      <w:start w:val="1"/>
      <w:numFmt w:val="bullet"/>
      <w:lvlText w:val=""/>
      <w:lvlJc w:val="left"/>
      <w:pPr>
        <w:ind w:left="4399" w:hanging="360"/>
      </w:pPr>
      <w:rPr>
        <w:rFonts w:ascii="Wingdings" w:hAnsi="Wingdings" w:hint="default"/>
      </w:rPr>
    </w:lvl>
    <w:lvl w:ilvl="6" w:tplc="04100001" w:tentative="1">
      <w:start w:val="1"/>
      <w:numFmt w:val="bullet"/>
      <w:lvlText w:val=""/>
      <w:lvlJc w:val="left"/>
      <w:pPr>
        <w:ind w:left="5119" w:hanging="360"/>
      </w:pPr>
      <w:rPr>
        <w:rFonts w:ascii="Symbol" w:hAnsi="Symbol" w:hint="default"/>
      </w:rPr>
    </w:lvl>
    <w:lvl w:ilvl="7" w:tplc="04100003" w:tentative="1">
      <w:start w:val="1"/>
      <w:numFmt w:val="bullet"/>
      <w:lvlText w:val="o"/>
      <w:lvlJc w:val="left"/>
      <w:pPr>
        <w:ind w:left="5839" w:hanging="360"/>
      </w:pPr>
      <w:rPr>
        <w:rFonts w:ascii="Courier New" w:hAnsi="Courier New" w:cs="Courier New" w:hint="default"/>
      </w:rPr>
    </w:lvl>
    <w:lvl w:ilvl="8" w:tplc="04100005" w:tentative="1">
      <w:start w:val="1"/>
      <w:numFmt w:val="bullet"/>
      <w:lvlText w:val=""/>
      <w:lvlJc w:val="left"/>
      <w:pPr>
        <w:ind w:left="6559" w:hanging="360"/>
      </w:pPr>
      <w:rPr>
        <w:rFonts w:ascii="Wingdings" w:hAnsi="Wingdings" w:hint="default"/>
      </w:rPr>
    </w:lvl>
  </w:abstractNum>
  <w:abstractNum w:abstractNumId="34">
    <w:nsid w:val="681D74D2"/>
    <w:multiLevelType w:val="hybridMultilevel"/>
    <w:tmpl w:val="C8F4E58C"/>
    <w:lvl w:ilvl="0" w:tplc="04100001">
      <w:start w:val="1"/>
      <w:numFmt w:val="bullet"/>
      <w:lvlText w:val=""/>
      <w:lvlJc w:val="left"/>
      <w:pPr>
        <w:ind w:left="799" w:hanging="360"/>
      </w:pPr>
      <w:rPr>
        <w:rFonts w:ascii="Symbol" w:hAnsi="Symbol" w:hint="default"/>
      </w:rPr>
    </w:lvl>
    <w:lvl w:ilvl="1" w:tplc="04100003" w:tentative="1">
      <w:start w:val="1"/>
      <w:numFmt w:val="bullet"/>
      <w:lvlText w:val="o"/>
      <w:lvlJc w:val="left"/>
      <w:pPr>
        <w:ind w:left="1519" w:hanging="360"/>
      </w:pPr>
      <w:rPr>
        <w:rFonts w:ascii="Courier New" w:hAnsi="Courier New" w:cs="Courier New" w:hint="default"/>
      </w:rPr>
    </w:lvl>
    <w:lvl w:ilvl="2" w:tplc="04100005" w:tentative="1">
      <w:start w:val="1"/>
      <w:numFmt w:val="bullet"/>
      <w:lvlText w:val=""/>
      <w:lvlJc w:val="left"/>
      <w:pPr>
        <w:ind w:left="2239" w:hanging="360"/>
      </w:pPr>
      <w:rPr>
        <w:rFonts w:ascii="Wingdings" w:hAnsi="Wingdings" w:hint="default"/>
      </w:rPr>
    </w:lvl>
    <w:lvl w:ilvl="3" w:tplc="04100001" w:tentative="1">
      <w:start w:val="1"/>
      <w:numFmt w:val="bullet"/>
      <w:lvlText w:val=""/>
      <w:lvlJc w:val="left"/>
      <w:pPr>
        <w:ind w:left="2959" w:hanging="360"/>
      </w:pPr>
      <w:rPr>
        <w:rFonts w:ascii="Symbol" w:hAnsi="Symbol" w:hint="default"/>
      </w:rPr>
    </w:lvl>
    <w:lvl w:ilvl="4" w:tplc="04100003" w:tentative="1">
      <w:start w:val="1"/>
      <w:numFmt w:val="bullet"/>
      <w:lvlText w:val="o"/>
      <w:lvlJc w:val="left"/>
      <w:pPr>
        <w:ind w:left="3679" w:hanging="360"/>
      </w:pPr>
      <w:rPr>
        <w:rFonts w:ascii="Courier New" w:hAnsi="Courier New" w:cs="Courier New" w:hint="default"/>
      </w:rPr>
    </w:lvl>
    <w:lvl w:ilvl="5" w:tplc="04100005" w:tentative="1">
      <w:start w:val="1"/>
      <w:numFmt w:val="bullet"/>
      <w:lvlText w:val=""/>
      <w:lvlJc w:val="left"/>
      <w:pPr>
        <w:ind w:left="4399" w:hanging="360"/>
      </w:pPr>
      <w:rPr>
        <w:rFonts w:ascii="Wingdings" w:hAnsi="Wingdings" w:hint="default"/>
      </w:rPr>
    </w:lvl>
    <w:lvl w:ilvl="6" w:tplc="04100001" w:tentative="1">
      <w:start w:val="1"/>
      <w:numFmt w:val="bullet"/>
      <w:lvlText w:val=""/>
      <w:lvlJc w:val="left"/>
      <w:pPr>
        <w:ind w:left="5119" w:hanging="360"/>
      </w:pPr>
      <w:rPr>
        <w:rFonts w:ascii="Symbol" w:hAnsi="Symbol" w:hint="default"/>
      </w:rPr>
    </w:lvl>
    <w:lvl w:ilvl="7" w:tplc="04100003" w:tentative="1">
      <w:start w:val="1"/>
      <w:numFmt w:val="bullet"/>
      <w:lvlText w:val="o"/>
      <w:lvlJc w:val="left"/>
      <w:pPr>
        <w:ind w:left="5839" w:hanging="360"/>
      </w:pPr>
      <w:rPr>
        <w:rFonts w:ascii="Courier New" w:hAnsi="Courier New" w:cs="Courier New" w:hint="default"/>
      </w:rPr>
    </w:lvl>
    <w:lvl w:ilvl="8" w:tplc="04100005" w:tentative="1">
      <w:start w:val="1"/>
      <w:numFmt w:val="bullet"/>
      <w:lvlText w:val=""/>
      <w:lvlJc w:val="left"/>
      <w:pPr>
        <w:ind w:left="6559" w:hanging="360"/>
      </w:pPr>
      <w:rPr>
        <w:rFonts w:ascii="Wingdings" w:hAnsi="Wingdings" w:hint="default"/>
      </w:rPr>
    </w:lvl>
  </w:abstractNum>
  <w:abstractNum w:abstractNumId="35">
    <w:nsid w:val="68A712F0"/>
    <w:multiLevelType w:val="hybridMultilevel"/>
    <w:tmpl w:val="6B3E90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8E43931"/>
    <w:multiLevelType w:val="hybridMultilevel"/>
    <w:tmpl w:val="A290EA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A5517B8"/>
    <w:multiLevelType w:val="hybridMultilevel"/>
    <w:tmpl w:val="91D070CC"/>
    <w:lvl w:ilvl="0" w:tplc="1E76F4D0">
      <w:start w:val="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B80638D"/>
    <w:multiLevelType w:val="hybridMultilevel"/>
    <w:tmpl w:val="DFEACC7E"/>
    <w:lvl w:ilvl="0" w:tplc="04100001">
      <w:start w:val="1"/>
      <w:numFmt w:val="bullet"/>
      <w:lvlText w:val=""/>
      <w:lvlJc w:val="left"/>
      <w:pPr>
        <w:ind w:left="799" w:hanging="360"/>
      </w:pPr>
      <w:rPr>
        <w:rFonts w:ascii="Symbol" w:hAnsi="Symbol" w:hint="default"/>
      </w:rPr>
    </w:lvl>
    <w:lvl w:ilvl="1" w:tplc="04100003" w:tentative="1">
      <w:start w:val="1"/>
      <w:numFmt w:val="bullet"/>
      <w:lvlText w:val="o"/>
      <w:lvlJc w:val="left"/>
      <w:pPr>
        <w:ind w:left="1519" w:hanging="360"/>
      </w:pPr>
      <w:rPr>
        <w:rFonts w:ascii="Courier New" w:hAnsi="Courier New" w:cs="Courier New" w:hint="default"/>
      </w:rPr>
    </w:lvl>
    <w:lvl w:ilvl="2" w:tplc="04100005" w:tentative="1">
      <w:start w:val="1"/>
      <w:numFmt w:val="bullet"/>
      <w:lvlText w:val=""/>
      <w:lvlJc w:val="left"/>
      <w:pPr>
        <w:ind w:left="2239" w:hanging="360"/>
      </w:pPr>
      <w:rPr>
        <w:rFonts w:ascii="Wingdings" w:hAnsi="Wingdings" w:hint="default"/>
      </w:rPr>
    </w:lvl>
    <w:lvl w:ilvl="3" w:tplc="04100001" w:tentative="1">
      <w:start w:val="1"/>
      <w:numFmt w:val="bullet"/>
      <w:lvlText w:val=""/>
      <w:lvlJc w:val="left"/>
      <w:pPr>
        <w:ind w:left="2959" w:hanging="360"/>
      </w:pPr>
      <w:rPr>
        <w:rFonts w:ascii="Symbol" w:hAnsi="Symbol" w:hint="default"/>
      </w:rPr>
    </w:lvl>
    <w:lvl w:ilvl="4" w:tplc="04100003" w:tentative="1">
      <w:start w:val="1"/>
      <w:numFmt w:val="bullet"/>
      <w:lvlText w:val="o"/>
      <w:lvlJc w:val="left"/>
      <w:pPr>
        <w:ind w:left="3679" w:hanging="360"/>
      </w:pPr>
      <w:rPr>
        <w:rFonts w:ascii="Courier New" w:hAnsi="Courier New" w:cs="Courier New" w:hint="default"/>
      </w:rPr>
    </w:lvl>
    <w:lvl w:ilvl="5" w:tplc="04100005" w:tentative="1">
      <w:start w:val="1"/>
      <w:numFmt w:val="bullet"/>
      <w:lvlText w:val=""/>
      <w:lvlJc w:val="left"/>
      <w:pPr>
        <w:ind w:left="4399" w:hanging="360"/>
      </w:pPr>
      <w:rPr>
        <w:rFonts w:ascii="Wingdings" w:hAnsi="Wingdings" w:hint="default"/>
      </w:rPr>
    </w:lvl>
    <w:lvl w:ilvl="6" w:tplc="04100001" w:tentative="1">
      <w:start w:val="1"/>
      <w:numFmt w:val="bullet"/>
      <w:lvlText w:val=""/>
      <w:lvlJc w:val="left"/>
      <w:pPr>
        <w:ind w:left="5119" w:hanging="360"/>
      </w:pPr>
      <w:rPr>
        <w:rFonts w:ascii="Symbol" w:hAnsi="Symbol" w:hint="default"/>
      </w:rPr>
    </w:lvl>
    <w:lvl w:ilvl="7" w:tplc="04100003" w:tentative="1">
      <w:start w:val="1"/>
      <w:numFmt w:val="bullet"/>
      <w:lvlText w:val="o"/>
      <w:lvlJc w:val="left"/>
      <w:pPr>
        <w:ind w:left="5839" w:hanging="360"/>
      </w:pPr>
      <w:rPr>
        <w:rFonts w:ascii="Courier New" w:hAnsi="Courier New" w:cs="Courier New" w:hint="default"/>
      </w:rPr>
    </w:lvl>
    <w:lvl w:ilvl="8" w:tplc="04100005" w:tentative="1">
      <w:start w:val="1"/>
      <w:numFmt w:val="bullet"/>
      <w:lvlText w:val=""/>
      <w:lvlJc w:val="left"/>
      <w:pPr>
        <w:ind w:left="6559" w:hanging="360"/>
      </w:pPr>
      <w:rPr>
        <w:rFonts w:ascii="Wingdings" w:hAnsi="Wingdings" w:hint="default"/>
      </w:rPr>
    </w:lvl>
  </w:abstractNum>
  <w:abstractNum w:abstractNumId="39">
    <w:nsid w:val="6DBC0956"/>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40">
    <w:nsid w:val="740D635E"/>
    <w:multiLevelType w:val="singleLevel"/>
    <w:tmpl w:val="A0707FA8"/>
    <w:lvl w:ilvl="0">
      <w:start w:val="14"/>
      <w:numFmt w:val="bullet"/>
      <w:lvlText w:val="-"/>
      <w:lvlJc w:val="left"/>
      <w:pPr>
        <w:tabs>
          <w:tab w:val="num" w:pos="705"/>
        </w:tabs>
        <w:ind w:left="705" w:hanging="705"/>
      </w:pPr>
      <w:rPr>
        <w:rFonts w:hint="default"/>
      </w:rPr>
    </w:lvl>
  </w:abstractNum>
  <w:abstractNum w:abstractNumId="41">
    <w:nsid w:val="74F6478E"/>
    <w:multiLevelType w:val="hybridMultilevel"/>
    <w:tmpl w:val="07AEF9DE"/>
    <w:lvl w:ilvl="0" w:tplc="AA064B02">
      <w:start w:val="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53137FB"/>
    <w:multiLevelType w:val="hybridMultilevel"/>
    <w:tmpl w:val="CB4A7FE2"/>
    <w:lvl w:ilvl="0" w:tplc="04100005">
      <w:start w:val="1"/>
      <w:numFmt w:val="bullet"/>
      <w:lvlText w:val=""/>
      <w:lvlJc w:val="left"/>
      <w:pPr>
        <w:tabs>
          <w:tab w:val="num" w:pos="1140"/>
        </w:tabs>
        <w:ind w:left="1140" w:hanging="360"/>
      </w:pPr>
      <w:rPr>
        <w:rFonts w:ascii="Wingdings" w:hAnsi="Wingdings" w:hint="default"/>
      </w:rPr>
    </w:lvl>
    <w:lvl w:ilvl="1" w:tplc="04100003" w:tentative="1">
      <w:start w:val="1"/>
      <w:numFmt w:val="bullet"/>
      <w:lvlText w:val="o"/>
      <w:lvlJc w:val="left"/>
      <w:pPr>
        <w:tabs>
          <w:tab w:val="num" w:pos="1860"/>
        </w:tabs>
        <w:ind w:left="1860" w:hanging="360"/>
      </w:pPr>
      <w:rPr>
        <w:rFonts w:ascii="Courier New" w:hAnsi="Courier New" w:cs="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cs="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cs="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43">
    <w:nsid w:val="756737C4"/>
    <w:multiLevelType w:val="singleLevel"/>
    <w:tmpl w:val="0410000F"/>
    <w:lvl w:ilvl="0">
      <w:start w:val="1"/>
      <w:numFmt w:val="decimal"/>
      <w:lvlText w:val="%1."/>
      <w:lvlJc w:val="left"/>
      <w:pPr>
        <w:tabs>
          <w:tab w:val="num" w:pos="360"/>
        </w:tabs>
        <w:ind w:left="360" w:hanging="360"/>
      </w:pPr>
      <w:rPr>
        <w:rFonts w:hint="default"/>
      </w:rPr>
    </w:lvl>
  </w:abstractNum>
  <w:abstractNum w:abstractNumId="44">
    <w:nsid w:val="75EE067D"/>
    <w:multiLevelType w:val="hybridMultilevel"/>
    <w:tmpl w:val="420C5A92"/>
    <w:lvl w:ilvl="0" w:tplc="04100001">
      <w:start w:val="1"/>
      <w:numFmt w:val="bullet"/>
      <w:lvlText w:val=""/>
      <w:lvlJc w:val="left"/>
      <w:pPr>
        <w:ind w:left="799" w:hanging="360"/>
      </w:pPr>
      <w:rPr>
        <w:rFonts w:ascii="Symbol" w:hAnsi="Symbol" w:hint="default"/>
      </w:rPr>
    </w:lvl>
    <w:lvl w:ilvl="1" w:tplc="04100003" w:tentative="1">
      <w:start w:val="1"/>
      <w:numFmt w:val="bullet"/>
      <w:lvlText w:val="o"/>
      <w:lvlJc w:val="left"/>
      <w:pPr>
        <w:ind w:left="1519" w:hanging="360"/>
      </w:pPr>
      <w:rPr>
        <w:rFonts w:ascii="Courier New" w:hAnsi="Courier New" w:cs="Courier New" w:hint="default"/>
      </w:rPr>
    </w:lvl>
    <w:lvl w:ilvl="2" w:tplc="04100005" w:tentative="1">
      <w:start w:val="1"/>
      <w:numFmt w:val="bullet"/>
      <w:lvlText w:val=""/>
      <w:lvlJc w:val="left"/>
      <w:pPr>
        <w:ind w:left="2239" w:hanging="360"/>
      </w:pPr>
      <w:rPr>
        <w:rFonts w:ascii="Wingdings" w:hAnsi="Wingdings" w:hint="default"/>
      </w:rPr>
    </w:lvl>
    <w:lvl w:ilvl="3" w:tplc="04100001" w:tentative="1">
      <w:start w:val="1"/>
      <w:numFmt w:val="bullet"/>
      <w:lvlText w:val=""/>
      <w:lvlJc w:val="left"/>
      <w:pPr>
        <w:ind w:left="2959" w:hanging="360"/>
      </w:pPr>
      <w:rPr>
        <w:rFonts w:ascii="Symbol" w:hAnsi="Symbol" w:hint="default"/>
      </w:rPr>
    </w:lvl>
    <w:lvl w:ilvl="4" w:tplc="04100003" w:tentative="1">
      <w:start w:val="1"/>
      <w:numFmt w:val="bullet"/>
      <w:lvlText w:val="o"/>
      <w:lvlJc w:val="left"/>
      <w:pPr>
        <w:ind w:left="3679" w:hanging="360"/>
      </w:pPr>
      <w:rPr>
        <w:rFonts w:ascii="Courier New" w:hAnsi="Courier New" w:cs="Courier New" w:hint="default"/>
      </w:rPr>
    </w:lvl>
    <w:lvl w:ilvl="5" w:tplc="04100005" w:tentative="1">
      <w:start w:val="1"/>
      <w:numFmt w:val="bullet"/>
      <w:lvlText w:val=""/>
      <w:lvlJc w:val="left"/>
      <w:pPr>
        <w:ind w:left="4399" w:hanging="360"/>
      </w:pPr>
      <w:rPr>
        <w:rFonts w:ascii="Wingdings" w:hAnsi="Wingdings" w:hint="default"/>
      </w:rPr>
    </w:lvl>
    <w:lvl w:ilvl="6" w:tplc="04100001" w:tentative="1">
      <w:start w:val="1"/>
      <w:numFmt w:val="bullet"/>
      <w:lvlText w:val=""/>
      <w:lvlJc w:val="left"/>
      <w:pPr>
        <w:ind w:left="5119" w:hanging="360"/>
      </w:pPr>
      <w:rPr>
        <w:rFonts w:ascii="Symbol" w:hAnsi="Symbol" w:hint="default"/>
      </w:rPr>
    </w:lvl>
    <w:lvl w:ilvl="7" w:tplc="04100003" w:tentative="1">
      <w:start w:val="1"/>
      <w:numFmt w:val="bullet"/>
      <w:lvlText w:val="o"/>
      <w:lvlJc w:val="left"/>
      <w:pPr>
        <w:ind w:left="5839" w:hanging="360"/>
      </w:pPr>
      <w:rPr>
        <w:rFonts w:ascii="Courier New" w:hAnsi="Courier New" w:cs="Courier New" w:hint="default"/>
      </w:rPr>
    </w:lvl>
    <w:lvl w:ilvl="8" w:tplc="04100005" w:tentative="1">
      <w:start w:val="1"/>
      <w:numFmt w:val="bullet"/>
      <w:lvlText w:val=""/>
      <w:lvlJc w:val="left"/>
      <w:pPr>
        <w:ind w:left="6559" w:hanging="360"/>
      </w:pPr>
      <w:rPr>
        <w:rFonts w:ascii="Wingdings" w:hAnsi="Wingdings" w:hint="default"/>
      </w:rPr>
    </w:lvl>
  </w:abstractNum>
  <w:abstractNum w:abstractNumId="45">
    <w:nsid w:val="76CE0C8D"/>
    <w:multiLevelType w:val="singleLevel"/>
    <w:tmpl w:val="1870F00E"/>
    <w:lvl w:ilvl="0">
      <w:start w:val="1"/>
      <w:numFmt w:val="bullet"/>
      <w:lvlText w:val=""/>
      <w:lvlJc w:val="left"/>
      <w:pPr>
        <w:tabs>
          <w:tab w:val="num" w:pos="360"/>
        </w:tabs>
        <w:ind w:left="360" w:hanging="360"/>
      </w:pPr>
      <w:rPr>
        <w:rFonts w:ascii="Symbol" w:hAnsi="Symbol" w:hint="default"/>
      </w:rPr>
    </w:lvl>
  </w:abstractNum>
  <w:abstractNum w:abstractNumId="46">
    <w:nsid w:val="7E7B0E9C"/>
    <w:multiLevelType w:val="hybridMultilevel"/>
    <w:tmpl w:val="71765A84"/>
    <w:lvl w:ilvl="0" w:tplc="27BCBBD8">
      <w:start w:val="1"/>
      <w:numFmt w:val="bullet"/>
      <w:lvlText w:val=""/>
      <w:lvlJc w:val="left"/>
      <w:pPr>
        <w:tabs>
          <w:tab w:val="num" w:pos="1417"/>
        </w:tabs>
        <w:ind w:left="1417" w:hanging="709"/>
      </w:pPr>
      <w:rPr>
        <w:rFonts w:ascii="Wingdings" w:hAnsi="Wingdings" w:hint="default"/>
      </w:rPr>
    </w:lvl>
    <w:lvl w:ilvl="1" w:tplc="04100003">
      <w:start w:val="1"/>
      <w:numFmt w:val="bullet"/>
      <w:lvlText w:val="o"/>
      <w:lvlJc w:val="left"/>
      <w:pPr>
        <w:tabs>
          <w:tab w:val="num" w:pos="2688"/>
        </w:tabs>
        <w:ind w:left="2688" w:hanging="360"/>
      </w:pPr>
      <w:rPr>
        <w:rFonts w:ascii="Courier New" w:hAnsi="Courier New" w:cs="Courier New" w:hint="default"/>
      </w:rPr>
    </w:lvl>
    <w:lvl w:ilvl="2" w:tplc="04100005" w:tentative="1">
      <w:start w:val="1"/>
      <w:numFmt w:val="bullet"/>
      <w:lvlText w:val=""/>
      <w:lvlJc w:val="left"/>
      <w:pPr>
        <w:tabs>
          <w:tab w:val="num" w:pos="3408"/>
        </w:tabs>
        <w:ind w:left="3408" w:hanging="360"/>
      </w:pPr>
      <w:rPr>
        <w:rFonts w:ascii="Wingdings" w:hAnsi="Wingdings" w:hint="default"/>
      </w:rPr>
    </w:lvl>
    <w:lvl w:ilvl="3" w:tplc="04100001" w:tentative="1">
      <w:start w:val="1"/>
      <w:numFmt w:val="bullet"/>
      <w:lvlText w:val=""/>
      <w:lvlJc w:val="left"/>
      <w:pPr>
        <w:tabs>
          <w:tab w:val="num" w:pos="4128"/>
        </w:tabs>
        <w:ind w:left="4128" w:hanging="360"/>
      </w:pPr>
      <w:rPr>
        <w:rFonts w:ascii="Symbol" w:hAnsi="Symbol" w:hint="default"/>
      </w:rPr>
    </w:lvl>
    <w:lvl w:ilvl="4" w:tplc="04100003" w:tentative="1">
      <w:start w:val="1"/>
      <w:numFmt w:val="bullet"/>
      <w:lvlText w:val="o"/>
      <w:lvlJc w:val="left"/>
      <w:pPr>
        <w:tabs>
          <w:tab w:val="num" w:pos="4848"/>
        </w:tabs>
        <w:ind w:left="4848" w:hanging="360"/>
      </w:pPr>
      <w:rPr>
        <w:rFonts w:ascii="Courier New" w:hAnsi="Courier New" w:cs="Courier New" w:hint="default"/>
      </w:rPr>
    </w:lvl>
    <w:lvl w:ilvl="5" w:tplc="04100005" w:tentative="1">
      <w:start w:val="1"/>
      <w:numFmt w:val="bullet"/>
      <w:lvlText w:val=""/>
      <w:lvlJc w:val="left"/>
      <w:pPr>
        <w:tabs>
          <w:tab w:val="num" w:pos="5568"/>
        </w:tabs>
        <w:ind w:left="5568" w:hanging="360"/>
      </w:pPr>
      <w:rPr>
        <w:rFonts w:ascii="Wingdings" w:hAnsi="Wingdings" w:hint="default"/>
      </w:rPr>
    </w:lvl>
    <w:lvl w:ilvl="6" w:tplc="04100001" w:tentative="1">
      <w:start w:val="1"/>
      <w:numFmt w:val="bullet"/>
      <w:lvlText w:val=""/>
      <w:lvlJc w:val="left"/>
      <w:pPr>
        <w:tabs>
          <w:tab w:val="num" w:pos="6288"/>
        </w:tabs>
        <w:ind w:left="6288" w:hanging="360"/>
      </w:pPr>
      <w:rPr>
        <w:rFonts w:ascii="Symbol" w:hAnsi="Symbol" w:hint="default"/>
      </w:rPr>
    </w:lvl>
    <w:lvl w:ilvl="7" w:tplc="04100003" w:tentative="1">
      <w:start w:val="1"/>
      <w:numFmt w:val="bullet"/>
      <w:lvlText w:val="o"/>
      <w:lvlJc w:val="left"/>
      <w:pPr>
        <w:tabs>
          <w:tab w:val="num" w:pos="7008"/>
        </w:tabs>
        <w:ind w:left="7008" w:hanging="360"/>
      </w:pPr>
      <w:rPr>
        <w:rFonts w:ascii="Courier New" w:hAnsi="Courier New" w:cs="Courier New" w:hint="default"/>
      </w:rPr>
    </w:lvl>
    <w:lvl w:ilvl="8" w:tplc="04100005" w:tentative="1">
      <w:start w:val="1"/>
      <w:numFmt w:val="bullet"/>
      <w:lvlText w:val=""/>
      <w:lvlJc w:val="left"/>
      <w:pPr>
        <w:tabs>
          <w:tab w:val="num" w:pos="7728"/>
        </w:tabs>
        <w:ind w:left="7728" w:hanging="360"/>
      </w:pPr>
      <w:rPr>
        <w:rFonts w:ascii="Wingdings" w:hAnsi="Wingdings" w:hint="default"/>
      </w:rPr>
    </w:lvl>
  </w:abstractNum>
  <w:abstractNum w:abstractNumId="47">
    <w:nsid w:val="7E9C7207"/>
    <w:multiLevelType w:val="singleLevel"/>
    <w:tmpl w:val="A0707FA8"/>
    <w:lvl w:ilvl="0">
      <w:start w:val="14"/>
      <w:numFmt w:val="bullet"/>
      <w:lvlText w:val="-"/>
      <w:lvlJc w:val="left"/>
      <w:pPr>
        <w:tabs>
          <w:tab w:val="num" w:pos="705"/>
        </w:tabs>
        <w:ind w:left="705" w:hanging="705"/>
      </w:pPr>
      <w:rPr>
        <w:rFonts w:hint="default"/>
      </w:rPr>
    </w:lvl>
  </w:abstractNum>
  <w:num w:numId="1">
    <w:abstractNumId w:val="37"/>
  </w:num>
  <w:num w:numId="2">
    <w:abstractNumId w:val="41"/>
  </w:num>
  <w:num w:numId="3">
    <w:abstractNumId w:val="17"/>
  </w:num>
  <w:num w:numId="4">
    <w:abstractNumId w:val="15"/>
  </w:num>
  <w:num w:numId="5">
    <w:abstractNumId w:val="29"/>
  </w:num>
  <w:num w:numId="6">
    <w:abstractNumId w:val="8"/>
  </w:num>
  <w:num w:numId="7">
    <w:abstractNumId w:val="9"/>
  </w:num>
  <w:num w:numId="8">
    <w:abstractNumId w:val="21"/>
  </w:num>
  <w:num w:numId="9">
    <w:abstractNumId w:val="24"/>
  </w:num>
  <w:num w:numId="10">
    <w:abstractNumId w:val="23"/>
  </w:num>
  <w:num w:numId="11">
    <w:abstractNumId w:val="45"/>
  </w:num>
  <w:num w:numId="12">
    <w:abstractNumId w:val="43"/>
  </w:num>
  <w:num w:numId="13">
    <w:abstractNumId w:val="14"/>
  </w:num>
  <w:num w:numId="14">
    <w:abstractNumId w:val="32"/>
  </w:num>
  <w:num w:numId="15">
    <w:abstractNumId w:val="39"/>
  </w:num>
  <w:num w:numId="16">
    <w:abstractNumId w:val="28"/>
  </w:num>
  <w:num w:numId="17">
    <w:abstractNumId w:val="2"/>
  </w:num>
  <w:num w:numId="18">
    <w:abstractNumId w:val="47"/>
  </w:num>
  <w:num w:numId="19">
    <w:abstractNumId w:val="40"/>
  </w:num>
  <w:num w:numId="20">
    <w:abstractNumId w:val="12"/>
  </w:num>
  <w:num w:numId="21">
    <w:abstractNumId w:val="30"/>
  </w:num>
  <w:num w:numId="22">
    <w:abstractNumId w:val="31"/>
  </w:num>
  <w:num w:numId="23">
    <w:abstractNumId w:val="5"/>
  </w:num>
  <w:num w:numId="24">
    <w:abstractNumId w:val="35"/>
  </w:num>
  <w:num w:numId="25">
    <w:abstractNumId w:val="16"/>
  </w:num>
  <w:num w:numId="26">
    <w:abstractNumId w:val="42"/>
  </w:num>
  <w:num w:numId="27">
    <w:abstractNumId w:val="46"/>
  </w:num>
  <w:num w:numId="28">
    <w:abstractNumId w:val="26"/>
  </w:num>
  <w:num w:numId="29">
    <w:abstractNumId w:val="0"/>
  </w:num>
  <w:num w:numId="30">
    <w:abstractNumId w:val="20"/>
  </w:num>
  <w:num w:numId="31">
    <w:abstractNumId w:val="3"/>
  </w:num>
  <w:num w:numId="32">
    <w:abstractNumId w:val="34"/>
  </w:num>
  <w:num w:numId="33">
    <w:abstractNumId w:val="33"/>
  </w:num>
  <w:num w:numId="34">
    <w:abstractNumId w:val="22"/>
  </w:num>
  <w:num w:numId="35">
    <w:abstractNumId w:val="25"/>
  </w:num>
  <w:num w:numId="36">
    <w:abstractNumId w:val="18"/>
  </w:num>
  <w:num w:numId="37">
    <w:abstractNumId w:val="6"/>
  </w:num>
  <w:num w:numId="38">
    <w:abstractNumId w:val="36"/>
  </w:num>
  <w:num w:numId="39">
    <w:abstractNumId w:val="1"/>
  </w:num>
  <w:num w:numId="40">
    <w:abstractNumId w:val="44"/>
  </w:num>
  <w:num w:numId="41">
    <w:abstractNumId w:val="27"/>
  </w:num>
  <w:num w:numId="42">
    <w:abstractNumId w:val="11"/>
  </w:num>
  <w:num w:numId="43">
    <w:abstractNumId w:val="19"/>
  </w:num>
  <w:num w:numId="44">
    <w:abstractNumId w:val="38"/>
  </w:num>
  <w:num w:numId="45">
    <w:abstractNumId w:val="13"/>
  </w:num>
  <w:num w:numId="46">
    <w:abstractNumId w:val="4"/>
  </w:num>
  <w:num w:numId="47">
    <w:abstractNumId w:val="7"/>
  </w:num>
  <w:num w:numId="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15630E"/>
    <w:rsid w:val="00000A95"/>
    <w:rsid w:val="00003EBC"/>
    <w:rsid w:val="00006D30"/>
    <w:rsid w:val="00010884"/>
    <w:rsid w:val="00011BA8"/>
    <w:rsid w:val="0001200E"/>
    <w:rsid w:val="00012D06"/>
    <w:rsid w:val="0002078E"/>
    <w:rsid w:val="00025570"/>
    <w:rsid w:val="000316B1"/>
    <w:rsid w:val="00032D93"/>
    <w:rsid w:val="00042A39"/>
    <w:rsid w:val="0004618F"/>
    <w:rsid w:val="000461EB"/>
    <w:rsid w:val="000510A8"/>
    <w:rsid w:val="000546F0"/>
    <w:rsid w:val="000654E2"/>
    <w:rsid w:val="0006682C"/>
    <w:rsid w:val="00070CBF"/>
    <w:rsid w:val="0008104D"/>
    <w:rsid w:val="00081E30"/>
    <w:rsid w:val="00085030"/>
    <w:rsid w:val="00087C3B"/>
    <w:rsid w:val="0009097A"/>
    <w:rsid w:val="000A4E14"/>
    <w:rsid w:val="000C2003"/>
    <w:rsid w:val="000C2648"/>
    <w:rsid w:val="000C558A"/>
    <w:rsid w:val="000D3272"/>
    <w:rsid w:val="000D3DC4"/>
    <w:rsid w:val="000D550C"/>
    <w:rsid w:val="000E117F"/>
    <w:rsid w:val="000E5CE6"/>
    <w:rsid w:val="0010428E"/>
    <w:rsid w:val="0010550F"/>
    <w:rsid w:val="00106DD9"/>
    <w:rsid w:val="0011200A"/>
    <w:rsid w:val="00115043"/>
    <w:rsid w:val="00117B73"/>
    <w:rsid w:val="00120AA5"/>
    <w:rsid w:val="001222B3"/>
    <w:rsid w:val="00124FDA"/>
    <w:rsid w:val="001333B2"/>
    <w:rsid w:val="00133724"/>
    <w:rsid w:val="001356F0"/>
    <w:rsid w:val="001544B2"/>
    <w:rsid w:val="0015630E"/>
    <w:rsid w:val="00160188"/>
    <w:rsid w:val="00161B90"/>
    <w:rsid w:val="00163CC3"/>
    <w:rsid w:val="00171803"/>
    <w:rsid w:val="00174251"/>
    <w:rsid w:val="00174F83"/>
    <w:rsid w:val="00180278"/>
    <w:rsid w:val="0019447F"/>
    <w:rsid w:val="001A31AE"/>
    <w:rsid w:val="001B2E1E"/>
    <w:rsid w:val="001B74A1"/>
    <w:rsid w:val="001C01A3"/>
    <w:rsid w:val="001E0409"/>
    <w:rsid w:val="001E0700"/>
    <w:rsid w:val="001E37DA"/>
    <w:rsid w:val="001E6808"/>
    <w:rsid w:val="001E7996"/>
    <w:rsid w:val="001F760A"/>
    <w:rsid w:val="00202F11"/>
    <w:rsid w:val="00205F7F"/>
    <w:rsid w:val="00206C36"/>
    <w:rsid w:val="00211565"/>
    <w:rsid w:val="00213DF8"/>
    <w:rsid w:val="00222FFB"/>
    <w:rsid w:val="0022313F"/>
    <w:rsid w:val="00223599"/>
    <w:rsid w:val="00230D13"/>
    <w:rsid w:val="002376D4"/>
    <w:rsid w:val="002408D9"/>
    <w:rsid w:val="002437DB"/>
    <w:rsid w:val="0025197D"/>
    <w:rsid w:val="00252875"/>
    <w:rsid w:val="00270856"/>
    <w:rsid w:val="0027703E"/>
    <w:rsid w:val="00284072"/>
    <w:rsid w:val="002933AA"/>
    <w:rsid w:val="002964B8"/>
    <w:rsid w:val="002A1B1B"/>
    <w:rsid w:val="002B159F"/>
    <w:rsid w:val="002B3264"/>
    <w:rsid w:val="002C1B8F"/>
    <w:rsid w:val="002C2F69"/>
    <w:rsid w:val="002E739A"/>
    <w:rsid w:val="00301069"/>
    <w:rsid w:val="00303F75"/>
    <w:rsid w:val="003050D2"/>
    <w:rsid w:val="00307DF1"/>
    <w:rsid w:val="003152C4"/>
    <w:rsid w:val="003167FA"/>
    <w:rsid w:val="00324954"/>
    <w:rsid w:val="00332D6B"/>
    <w:rsid w:val="0033326E"/>
    <w:rsid w:val="003427DD"/>
    <w:rsid w:val="003442EC"/>
    <w:rsid w:val="00345C4B"/>
    <w:rsid w:val="00346216"/>
    <w:rsid w:val="003515F0"/>
    <w:rsid w:val="00357DED"/>
    <w:rsid w:val="003677F9"/>
    <w:rsid w:val="00372778"/>
    <w:rsid w:val="003750DD"/>
    <w:rsid w:val="00375BFC"/>
    <w:rsid w:val="00385DE1"/>
    <w:rsid w:val="00386825"/>
    <w:rsid w:val="0039300F"/>
    <w:rsid w:val="00394415"/>
    <w:rsid w:val="003A66C9"/>
    <w:rsid w:val="003C1AD9"/>
    <w:rsid w:val="003C20C6"/>
    <w:rsid w:val="003C6F8F"/>
    <w:rsid w:val="003D05E0"/>
    <w:rsid w:val="003D1E35"/>
    <w:rsid w:val="003D6752"/>
    <w:rsid w:val="003E7A0A"/>
    <w:rsid w:val="003F16DC"/>
    <w:rsid w:val="003F3F48"/>
    <w:rsid w:val="003F4B0A"/>
    <w:rsid w:val="00407069"/>
    <w:rsid w:val="004128DD"/>
    <w:rsid w:val="004141D0"/>
    <w:rsid w:val="004144C5"/>
    <w:rsid w:val="0041795E"/>
    <w:rsid w:val="00417A4B"/>
    <w:rsid w:val="0042018A"/>
    <w:rsid w:val="00427B70"/>
    <w:rsid w:val="00435960"/>
    <w:rsid w:val="00436FE6"/>
    <w:rsid w:val="004438DF"/>
    <w:rsid w:val="00445873"/>
    <w:rsid w:val="00447FA8"/>
    <w:rsid w:val="00450702"/>
    <w:rsid w:val="004518AA"/>
    <w:rsid w:val="00454A35"/>
    <w:rsid w:val="00457214"/>
    <w:rsid w:val="00457F0B"/>
    <w:rsid w:val="00460BC4"/>
    <w:rsid w:val="004618DA"/>
    <w:rsid w:val="0046249F"/>
    <w:rsid w:val="004714CC"/>
    <w:rsid w:val="0047555F"/>
    <w:rsid w:val="004868EC"/>
    <w:rsid w:val="0048762F"/>
    <w:rsid w:val="00496457"/>
    <w:rsid w:val="00496968"/>
    <w:rsid w:val="004A4C8B"/>
    <w:rsid w:val="004B4D96"/>
    <w:rsid w:val="004B5C23"/>
    <w:rsid w:val="004C0E9D"/>
    <w:rsid w:val="004E0D33"/>
    <w:rsid w:val="004E78F9"/>
    <w:rsid w:val="004F4E11"/>
    <w:rsid w:val="0050415B"/>
    <w:rsid w:val="005041C4"/>
    <w:rsid w:val="00520441"/>
    <w:rsid w:val="00520DDF"/>
    <w:rsid w:val="0052221D"/>
    <w:rsid w:val="00524FC9"/>
    <w:rsid w:val="0052700A"/>
    <w:rsid w:val="005276A1"/>
    <w:rsid w:val="005308B6"/>
    <w:rsid w:val="005321C2"/>
    <w:rsid w:val="00533230"/>
    <w:rsid w:val="00535F37"/>
    <w:rsid w:val="00542165"/>
    <w:rsid w:val="005441C2"/>
    <w:rsid w:val="005541B6"/>
    <w:rsid w:val="005569E9"/>
    <w:rsid w:val="00564075"/>
    <w:rsid w:val="00564700"/>
    <w:rsid w:val="00564EED"/>
    <w:rsid w:val="0056602B"/>
    <w:rsid w:val="00567446"/>
    <w:rsid w:val="0057170D"/>
    <w:rsid w:val="005722D0"/>
    <w:rsid w:val="005839AF"/>
    <w:rsid w:val="00583F3B"/>
    <w:rsid w:val="00584F08"/>
    <w:rsid w:val="005865AE"/>
    <w:rsid w:val="005941B5"/>
    <w:rsid w:val="00597A93"/>
    <w:rsid w:val="005B1599"/>
    <w:rsid w:val="005B1F4E"/>
    <w:rsid w:val="005B2A4B"/>
    <w:rsid w:val="005C2684"/>
    <w:rsid w:val="005D0BAB"/>
    <w:rsid w:val="005E0BC8"/>
    <w:rsid w:val="006028D0"/>
    <w:rsid w:val="00606EB6"/>
    <w:rsid w:val="00611057"/>
    <w:rsid w:val="00617953"/>
    <w:rsid w:val="006232FD"/>
    <w:rsid w:val="00624A43"/>
    <w:rsid w:val="00633844"/>
    <w:rsid w:val="00636541"/>
    <w:rsid w:val="006417ED"/>
    <w:rsid w:val="00652D35"/>
    <w:rsid w:val="00652EA2"/>
    <w:rsid w:val="00653BC9"/>
    <w:rsid w:val="006552EC"/>
    <w:rsid w:val="00656BAD"/>
    <w:rsid w:val="0066419E"/>
    <w:rsid w:val="00666367"/>
    <w:rsid w:val="00674E0B"/>
    <w:rsid w:val="00674F66"/>
    <w:rsid w:val="0068453B"/>
    <w:rsid w:val="00686FC2"/>
    <w:rsid w:val="006B35CB"/>
    <w:rsid w:val="006B44D1"/>
    <w:rsid w:val="006B4D24"/>
    <w:rsid w:val="006B55F5"/>
    <w:rsid w:val="006B5C67"/>
    <w:rsid w:val="006C4EC9"/>
    <w:rsid w:val="006C6B12"/>
    <w:rsid w:val="006D0293"/>
    <w:rsid w:val="006D252B"/>
    <w:rsid w:val="0070018C"/>
    <w:rsid w:val="00700ECF"/>
    <w:rsid w:val="0070684C"/>
    <w:rsid w:val="0070722D"/>
    <w:rsid w:val="00707330"/>
    <w:rsid w:val="00707788"/>
    <w:rsid w:val="00713A08"/>
    <w:rsid w:val="0071704C"/>
    <w:rsid w:val="0072715F"/>
    <w:rsid w:val="0073150D"/>
    <w:rsid w:val="0074119A"/>
    <w:rsid w:val="00741FFC"/>
    <w:rsid w:val="00743D18"/>
    <w:rsid w:val="007456DC"/>
    <w:rsid w:val="00750267"/>
    <w:rsid w:val="00755D7A"/>
    <w:rsid w:val="007571E9"/>
    <w:rsid w:val="00762289"/>
    <w:rsid w:val="007644B3"/>
    <w:rsid w:val="00776BF1"/>
    <w:rsid w:val="00780642"/>
    <w:rsid w:val="007844BF"/>
    <w:rsid w:val="00792555"/>
    <w:rsid w:val="00795DE1"/>
    <w:rsid w:val="00795E0B"/>
    <w:rsid w:val="00797E2A"/>
    <w:rsid w:val="007A4AE0"/>
    <w:rsid w:val="007B4D61"/>
    <w:rsid w:val="007B6E28"/>
    <w:rsid w:val="007C17CE"/>
    <w:rsid w:val="007C1862"/>
    <w:rsid w:val="007C1956"/>
    <w:rsid w:val="007C4119"/>
    <w:rsid w:val="007C42DF"/>
    <w:rsid w:val="007C5BA9"/>
    <w:rsid w:val="007C7EEF"/>
    <w:rsid w:val="007D1C13"/>
    <w:rsid w:val="007D2AA3"/>
    <w:rsid w:val="007D323A"/>
    <w:rsid w:val="007D3D8A"/>
    <w:rsid w:val="007D644E"/>
    <w:rsid w:val="007D658B"/>
    <w:rsid w:val="00804E2C"/>
    <w:rsid w:val="00811671"/>
    <w:rsid w:val="008211F6"/>
    <w:rsid w:val="00822811"/>
    <w:rsid w:val="0082392E"/>
    <w:rsid w:val="00831169"/>
    <w:rsid w:val="0083139B"/>
    <w:rsid w:val="00832D60"/>
    <w:rsid w:val="00836D4B"/>
    <w:rsid w:val="00840208"/>
    <w:rsid w:val="00841E45"/>
    <w:rsid w:val="0084359F"/>
    <w:rsid w:val="008461C9"/>
    <w:rsid w:val="00854F61"/>
    <w:rsid w:val="0086078F"/>
    <w:rsid w:val="0086152E"/>
    <w:rsid w:val="0086403F"/>
    <w:rsid w:val="00876741"/>
    <w:rsid w:val="00896DA4"/>
    <w:rsid w:val="008A0594"/>
    <w:rsid w:val="008A29C1"/>
    <w:rsid w:val="008A72BC"/>
    <w:rsid w:val="008B7758"/>
    <w:rsid w:val="008C59BB"/>
    <w:rsid w:val="008C5AF0"/>
    <w:rsid w:val="008C6482"/>
    <w:rsid w:val="008C679B"/>
    <w:rsid w:val="008C7BD1"/>
    <w:rsid w:val="008E5C35"/>
    <w:rsid w:val="008F4837"/>
    <w:rsid w:val="008F57B6"/>
    <w:rsid w:val="00902E67"/>
    <w:rsid w:val="00906DCB"/>
    <w:rsid w:val="009130D8"/>
    <w:rsid w:val="00916932"/>
    <w:rsid w:val="009249FD"/>
    <w:rsid w:val="00931097"/>
    <w:rsid w:val="00951F77"/>
    <w:rsid w:val="00953227"/>
    <w:rsid w:val="0095425A"/>
    <w:rsid w:val="009550A7"/>
    <w:rsid w:val="0095607E"/>
    <w:rsid w:val="009600C8"/>
    <w:rsid w:val="00961B61"/>
    <w:rsid w:val="00962A3D"/>
    <w:rsid w:val="009640F1"/>
    <w:rsid w:val="00966B28"/>
    <w:rsid w:val="00970EA0"/>
    <w:rsid w:val="00973C45"/>
    <w:rsid w:val="0098077A"/>
    <w:rsid w:val="009827E6"/>
    <w:rsid w:val="00983570"/>
    <w:rsid w:val="00983F64"/>
    <w:rsid w:val="00987D79"/>
    <w:rsid w:val="009901BC"/>
    <w:rsid w:val="00994706"/>
    <w:rsid w:val="009A5C24"/>
    <w:rsid w:val="009B100D"/>
    <w:rsid w:val="009B277F"/>
    <w:rsid w:val="009B3757"/>
    <w:rsid w:val="009B5D94"/>
    <w:rsid w:val="009B5EAE"/>
    <w:rsid w:val="009C113F"/>
    <w:rsid w:val="009C1970"/>
    <w:rsid w:val="009C2BAB"/>
    <w:rsid w:val="009D2FB2"/>
    <w:rsid w:val="009D309E"/>
    <w:rsid w:val="009D3649"/>
    <w:rsid w:val="009D3CD7"/>
    <w:rsid w:val="009D694D"/>
    <w:rsid w:val="009E3466"/>
    <w:rsid w:val="009E6716"/>
    <w:rsid w:val="00A0035A"/>
    <w:rsid w:val="00A02BD2"/>
    <w:rsid w:val="00A123C2"/>
    <w:rsid w:val="00A17F01"/>
    <w:rsid w:val="00A3504B"/>
    <w:rsid w:val="00A52BB1"/>
    <w:rsid w:val="00A5599C"/>
    <w:rsid w:val="00A616BF"/>
    <w:rsid w:val="00A62F22"/>
    <w:rsid w:val="00A66883"/>
    <w:rsid w:val="00A679DF"/>
    <w:rsid w:val="00A87439"/>
    <w:rsid w:val="00A9087F"/>
    <w:rsid w:val="00AA50A0"/>
    <w:rsid w:val="00AA6001"/>
    <w:rsid w:val="00AC7985"/>
    <w:rsid w:val="00AD188C"/>
    <w:rsid w:val="00AD55DA"/>
    <w:rsid w:val="00B05468"/>
    <w:rsid w:val="00B11171"/>
    <w:rsid w:val="00B137BA"/>
    <w:rsid w:val="00B143F6"/>
    <w:rsid w:val="00B16638"/>
    <w:rsid w:val="00B172C2"/>
    <w:rsid w:val="00B20F36"/>
    <w:rsid w:val="00B3292B"/>
    <w:rsid w:val="00B345FD"/>
    <w:rsid w:val="00B35133"/>
    <w:rsid w:val="00B356FD"/>
    <w:rsid w:val="00B45409"/>
    <w:rsid w:val="00B56096"/>
    <w:rsid w:val="00B568DB"/>
    <w:rsid w:val="00B63B64"/>
    <w:rsid w:val="00B6668C"/>
    <w:rsid w:val="00B75D8F"/>
    <w:rsid w:val="00B80B82"/>
    <w:rsid w:val="00B843E2"/>
    <w:rsid w:val="00B849F9"/>
    <w:rsid w:val="00BB1670"/>
    <w:rsid w:val="00BB3A9C"/>
    <w:rsid w:val="00BC0FBA"/>
    <w:rsid w:val="00BD0CDA"/>
    <w:rsid w:val="00BD1BF5"/>
    <w:rsid w:val="00BD3255"/>
    <w:rsid w:val="00BD5210"/>
    <w:rsid w:val="00BD5DF2"/>
    <w:rsid w:val="00BD7EC7"/>
    <w:rsid w:val="00BE1869"/>
    <w:rsid w:val="00BF4FB8"/>
    <w:rsid w:val="00BF572E"/>
    <w:rsid w:val="00C00C01"/>
    <w:rsid w:val="00C02E24"/>
    <w:rsid w:val="00C03237"/>
    <w:rsid w:val="00C041A2"/>
    <w:rsid w:val="00C05F81"/>
    <w:rsid w:val="00C13803"/>
    <w:rsid w:val="00C24284"/>
    <w:rsid w:val="00C40661"/>
    <w:rsid w:val="00C535F1"/>
    <w:rsid w:val="00C55EE4"/>
    <w:rsid w:val="00C627D0"/>
    <w:rsid w:val="00C63199"/>
    <w:rsid w:val="00C65C9D"/>
    <w:rsid w:val="00C71715"/>
    <w:rsid w:val="00C8069D"/>
    <w:rsid w:val="00C80C04"/>
    <w:rsid w:val="00CA6EF1"/>
    <w:rsid w:val="00CB08AC"/>
    <w:rsid w:val="00CB1793"/>
    <w:rsid w:val="00CB5B19"/>
    <w:rsid w:val="00CC01FF"/>
    <w:rsid w:val="00CC34A4"/>
    <w:rsid w:val="00CC3A79"/>
    <w:rsid w:val="00CC4649"/>
    <w:rsid w:val="00CC5B2A"/>
    <w:rsid w:val="00CD3A1A"/>
    <w:rsid w:val="00CD400F"/>
    <w:rsid w:val="00CD77D8"/>
    <w:rsid w:val="00CE24B8"/>
    <w:rsid w:val="00CE2C28"/>
    <w:rsid w:val="00CE472B"/>
    <w:rsid w:val="00CE7CB5"/>
    <w:rsid w:val="00CF413F"/>
    <w:rsid w:val="00D00F5C"/>
    <w:rsid w:val="00D022FF"/>
    <w:rsid w:val="00D03E11"/>
    <w:rsid w:val="00D112E4"/>
    <w:rsid w:val="00D12437"/>
    <w:rsid w:val="00D22C7F"/>
    <w:rsid w:val="00D23606"/>
    <w:rsid w:val="00D2629F"/>
    <w:rsid w:val="00D311C0"/>
    <w:rsid w:val="00D326E4"/>
    <w:rsid w:val="00D36B2F"/>
    <w:rsid w:val="00D37EF7"/>
    <w:rsid w:val="00D4144E"/>
    <w:rsid w:val="00D51977"/>
    <w:rsid w:val="00D60ABF"/>
    <w:rsid w:val="00D62CB1"/>
    <w:rsid w:val="00D67B6D"/>
    <w:rsid w:val="00D70031"/>
    <w:rsid w:val="00D70421"/>
    <w:rsid w:val="00D71EA3"/>
    <w:rsid w:val="00D87A15"/>
    <w:rsid w:val="00D92B4A"/>
    <w:rsid w:val="00D969C2"/>
    <w:rsid w:val="00D97B50"/>
    <w:rsid w:val="00DA4F33"/>
    <w:rsid w:val="00DA6071"/>
    <w:rsid w:val="00DB1976"/>
    <w:rsid w:val="00DB57F8"/>
    <w:rsid w:val="00DC1D06"/>
    <w:rsid w:val="00DC6A76"/>
    <w:rsid w:val="00DC6DA8"/>
    <w:rsid w:val="00DC7541"/>
    <w:rsid w:val="00DD16C7"/>
    <w:rsid w:val="00DE2C15"/>
    <w:rsid w:val="00DF1A02"/>
    <w:rsid w:val="00E10867"/>
    <w:rsid w:val="00E179B3"/>
    <w:rsid w:val="00E2768A"/>
    <w:rsid w:val="00E27D9E"/>
    <w:rsid w:val="00E42223"/>
    <w:rsid w:val="00E446B3"/>
    <w:rsid w:val="00E47834"/>
    <w:rsid w:val="00E47DBE"/>
    <w:rsid w:val="00E55083"/>
    <w:rsid w:val="00E61071"/>
    <w:rsid w:val="00E62563"/>
    <w:rsid w:val="00E824C9"/>
    <w:rsid w:val="00E8450B"/>
    <w:rsid w:val="00E85DF1"/>
    <w:rsid w:val="00E91315"/>
    <w:rsid w:val="00E965DF"/>
    <w:rsid w:val="00EA3BAF"/>
    <w:rsid w:val="00EA5434"/>
    <w:rsid w:val="00EB29C6"/>
    <w:rsid w:val="00EC43F1"/>
    <w:rsid w:val="00ED0C9E"/>
    <w:rsid w:val="00ED1030"/>
    <w:rsid w:val="00ED63B9"/>
    <w:rsid w:val="00EE08AC"/>
    <w:rsid w:val="00EE2B11"/>
    <w:rsid w:val="00EF105B"/>
    <w:rsid w:val="00EF433D"/>
    <w:rsid w:val="00EF5518"/>
    <w:rsid w:val="00F00133"/>
    <w:rsid w:val="00F05924"/>
    <w:rsid w:val="00F07495"/>
    <w:rsid w:val="00F12E8D"/>
    <w:rsid w:val="00F17DAC"/>
    <w:rsid w:val="00F21464"/>
    <w:rsid w:val="00F375E7"/>
    <w:rsid w:val="00F43C0E"/>
    <w:rsid w:val="00F46AB7"/>
    <w:rsid w:val="00F51A27"/>
    <w:rsid w:val="00F524EC"/>
    <w:rsid w:val="00F553FD"/>
    <w:rsid w:val="00F60A5D"/>
    <w:rsid w:val="00F615B5"/>
    <w:rsid w:val="00F61AD2"/>
    <w:rsid w:val="00F6587B"/>
    <w:rsid w:val="00F7539A"/>
    <w:rsid w:val="00F76E4F"/>
    <w:rsid w:val="00F77490"/>
    <w:rsid w:val="00F85411"/>
    <w:rsid w:val="00F92F75"/>
    <w:rsid w:val="00F97933"/>
    <w:rsid w:val="00FA1BAE"/>
    <w:rsid w:val="00FA31BB"/>
    <w:rsid w:val="00FA3B3A"/>
    <w:rsid w:val="00FA7F54"/>
    <w:rsid w:val="00FB0175"/>
    <w:rsid w:val="00FC01D3"/>
    <w:rsid w:val="00FE2860"/>
    <w:rsid w:val="00FE3A2D"/>
    <w:rsid w:val="00FE6293"/>
    <w:rsid w:val="00FF1663"/>
    <w:rsid w:val="00FF3D5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5630E"/>
    <w:rPr>
      <w:rFonts w:ascii="Times New Roman" w:eastAsia="Times New Roman" w:hAnsi="Times New Roman"/>
    </w:rPr>
  </w:style>
  <w:style w:type="paragraph" w:styleId="Titolo1">
    <w:name w:val="heading 1"/>
    <w:basedOn w:val="Normale"/>
    <w:next w:val="Normale"/>
    <w:link w:val="Titolo1Carattere"/>
    <w:qFormat/>
    <w:rsid w:val="0015630E"/>
    <w:pPr>
      <w:keepNext/>
      <w:spacing w:line="360" w:lineRule="auto"/>
      <w:ind w:left="426"/>
      <w:outlineLvl w:val="0"/>
    </w:pPr>
    <w:rPr>
      <w:rFonts w:ascii="Arial" w:hAnsi="Arial"/>
      <w:i/>
    </w:rPr>
  </w:style>
  <w:style w:type="paragraph" w:styleId="Titolo2">
    <w:name w:val="heading 2"/>
    <w:basedOn w:val="Normale"/>
    <w:next w:val="Normale"/>
    <w:link w:val="Titolo2Carattere"/>
    <w:qFormat/>
    <w:rsid w:val="0015630E"/>
    <w:pPr>
      <w:keepNext/>
      <w:jc w:val="both"/>
      <w:outlineLvl w:val="1"/>
    </w:pPr>
    <w:rPr>
      <w:sz w:val="24"/>
    </w:rPr>
  </w:style>
  <w:style w:type="paragraph" w:styleId="Titolo3">
    <w:name w:val="heading 3"/>
    <w:basedOn w:val="Normale"/>
    <w:next w:val="Normale"/>
    <w:link w:val="Titolo3Carattere"/>
    <w:qFormat/>
    <w:rsid w:val="0015630E"/>
    <w:pPr>
      <w:keepNext/>
      <w:outlineLvl w:val="2"/>
    </w:pPr>
    <w:rPr>
      <w:sz w:val="24"/>
    </w:rPr>
  </w:style>
  <w:style w:type="paragraph" w:styleId="Titolo4">
    <w:name w:val="heading 4"/>
    <w:basedOn w:val="Normale"/>
    <w:next w:val="Normale"/>
    <w:link w:val="Titolo4Carattere"/>
    <w:qFormat/>
    <w:rsid w:val="0015630E"/>
    <w:pPr>
      <w:keepNext/>
      <w:outlineLvl w:val="3"/>
    </w:pPr>
    <w:rPr>
      <w:b/>
      <w:sz w:val="24"/>
    </w:rPr>
  </w:style>
  <w:style w:type="paragraph" w:styleId="Titolo5">
    <w:name w:val="heading 5"/>
    <w:basedOn w:val="Normale"/>
    <w:next w:val="Normale"/>
    <w:link w:val="Titolo5Carattere"/>
    <w:qFormat/>
    <w:rsid w:val="0015630E"/>
    <w:pPr>
      <w:keepNext/>
      <w:jc w:val="center"/>
      <w:outlineLvl w:val="4"/>
    </w:pPr>
    <w:rPr>
      <w:sz w:val="24"/>
    </w:rPr>
  </w:style>
  <w:style w:type="paragraph" w:styleId="Titolo6">
    <w:name w:val="heading 6"/>
    <w:basedOn w:val="Normale"/>
    <w:next w:val="Normale"/>
    <w:link w:val="Titolo6Carattere"/>
    <w:qFormat/>
    <w:rsid w:val="0015630E"/>
    <w:pPr>
      <w:keepNext/>
      <w:jc w:val="both"/>
      <w:outlineLvl w:val="5"/>
    </w:pPr>
    <w:rPr>
      <w:b/>
      <w:i/>
      <w:sz w:val="24"/>
    </w:rPr>
  </w:style>
  <w:style w:type="paragraph" w:styleId="Titolo7">
    <w:name w:val="heading 7"/>
    <w:basedOn w:val="Normale"/>
    <w:next w:val="Normale"/>
    <w:link w:val="Titolo7Carattere"/>
    <w:qFormat/>
    <w:rsid w:val="0015630E"/>
    <w:pPr>
      <w:keepNext/>
      <w:jc w:val="center"/>
      <w:outlineLvl w:val="6"/>
    </w:pPr>
    <w:rPr>
      <w:b/>
      <w:sz w:val="24"/>
    </w:rPr>
  </w:style>
  <w:style w:type="paragraph" w:styleId="Titolo8">
    <w:name w:val="heading 8"/>
    <w:basedOn w:val="Normale"/>
    <w:next w:val="Normale"/>
    <w:link w:val="Titolo8Carattere"/>
    <w:qFormat/>
    <w:rsid w:val="0015630E"/>
    <w:pPr>
      <w:keepNext/>
      <w:jc w:val="right"/>
      <w:outlineLvl w:val="7"/>
    </w:pPr>
    <w:rPr>
      <w:sz w:val="24"/>
    </w:rPr>
  </w:style>
  <w:style w:type="paragraph" w:styleId="Titolo9">
    <w:name w:val="heading 9"/>
    <w:basedOn w:val="Normale"/>
    <w:next w:val="Normale"/>
    <w:link w:val="Titolo9Carattere"/>
    <w:qFormat/>
    <w:rsid w:val="0015630E"/>
    <w:pPr>
      <w:keepNext/>
      <w:jc w:val="center"/>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EB29C6"/>
    <w:pPr>
      <w:tabs>
        <w:tab w:val="center" w:pos="4819"/>
        <w:tab w:val="right" w:pos="9638"/>
      </w:tabs>
    </w:pPr>
  </w:style>
  <w:style w:type="character" w:customStyle="1" w:styleId="IntestazioneCarattere">
    <w:name w:val="Intestazione Carattere"/>
    <w:basedOn w:val="Carpredefinitoparagrafo"/>
    <w:link w:val="Intestazione"/>
    <w:uiPriority w:val="99"/>
    <w:rsid w:val="00EB29C6"/>
  </w:style>
  <w:style w:type="paragraph" w:styleId="Pidipagina">
    <w:name w:val="footer"/>
    <w:basedOn w:val="Normale"/>
    <w:link w:val="PidipaginaCarattere"/>
    <w:uiPriority w:val="99"/>
    <w:unhideWhenUsed/>
    <w:rsid w:val="00EB29C6"/>
    <w:pPr>
      <w:tabs>
        <w:tab w:val="center" w:pos="4819"/>
        <w:tab w:val="right" w:pos="9638"/>
      </w:tabs>
    </w:pPr>
  </w:style>
  <w:style w:type="character" w:customStyle="1" w:styleId="PidipaginaCarattere">
    <w:name w:val="Piè di pagina Carattere"/>
    <w:basedOn w:val="Carpredefinitoparagrafo"/>
    <w:link w:val="Pidipagina"/>
    <w:uiPriority w:val="99"/>
    <w:rsid w:val="00EB29C6"/>
  </w:style>
  <w:style w:type="paragraph" w:styleId="Testofumetto">
    <w:name w:val="Balloon Text"/>
    <w:basedOn w:val="Normale"/>
    <w:link w:val="TestofumettoCarattere"/>
    <w:semiHidden/>
    <w:unhideWhenUsed/>
    <w:rsid w:val="00EB29C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29C6"/>
    <w:rPr>
      <w:rFonts w:ascii="Tahoma" w:hAnsi="Tahoma" w:cs="Tahoma"/>
      <w:sz w:val="16"/>
      <w:szCs w:val="16"/>
    </w:rPr>
  </w:style>
  <w:style w:type="character" w:styleId="Testosegnaposto">
    <w:name w:val="Placeholder Text"/>
    <w:basedOn w:val="Carpredefinitoparagrafo"/>
    <w:uiPriority w:val="99"/>
    <w:semiHidden/>
    <w:rsid w:val="005541B6"/>
    <w:rPr>
      <w:color w:val="808080"/>
    </w:rPr>
  </w:style>
  <w:style w:type="table" w:styleId="Grigliatabella">
    <w:name w:val="Table Grid"/>
    <w:basedOn w:val="Tabellanormale"/>
    <w:uiPriority w:val="59"/>
    <w:rsid w:val="00417A4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foelenco">
    <w:name w:val="List Paragraph"/>
    <w:basedOn w:val="Normale"/>
    <w:uiPriority w:val="34"/>
    <w:qFormat/>
    <w:rsid w:val="001A31AE"/>
    <w:pPr>
      <w:ind w:left="720"/>
      <w:contextualSpacing/>
    </w:pPr>
  </w:style>
  <w:style w:type="character" w:customStyle="1" w:styleId="Titolo1Carattere">
    <w:name w:val="Titolo 1 Carattere"/>
    <w:basedOn w:val="Carpredefinitoparagrafo"/>
    <w:link w:val="Titolo1"/>
    <w:rsid w:val="0015630E"/>
    <w:rPr>
      <w:rFonts w:ascii="Arial" w:eastAsia="Times New Roman" w:hAnsi="Arial"/>
      <w:i/>
    </w:rPr>
  </w:style>
  <w:style w:type="character" w:customStyle="1" w:styleId="Titolo2Carattere">
    <w:name w:val="Titolo 2 Carattere"/>
    <w:basedOn w:val="Carpredefinitoparagrafo"/>
    <w:link w:val="Titolo2"/>
    <w:rsid w:val="0015630E"/>
    <w:rPr>
      <w:rFonts w:ascii="Times New Roman" w:eastAsia="Times New Roman" w:hAnsi="Times New Roman"/>
      <w:sz w:val="24"/>
    </w:rPr>
  </w:style>
  <w:style w:type="character" w:customStyle="1" w:styleId="Titolo3Carattere">
    <w:name w:val="Titolo 3 Carattere"/>
    <w:basedOn w:val="Carpredefinitoparagrafo"/>
    <w:link w:val="Titolo3"/>
    <w:rsid w:val="0015630E"/>
    <w:rPr>
      <w:rFonts w:ascii="Times New Roman" w:eastAsia="Times New Roman" w:hAnsi="Times New Roman"/>
      <w:sz w:val="24"/>
    </w:rPr>
  </w:style>
  <w:style w:type="character" w:customStyle="1" w:styleId="Titolo4Carattere">
    <w:name w:val="Titolo 4 Carattere"/>
    <w:basedOn w:val="Carpredefinitoparagrafo"/>
    <w:link w:val="Titolo4"/>
    <w:rsid w:val="0015630E"/>
    <w:rPr>
      <w:rFonts w:ascii="Times New Roman" w:eastAsia="Times New Roman" w:hAnsi="Times New Roman"/>
      <w:b/>
      <w:sz w:val="24"/>
    </w:rPr>
  </w:style>
  <w:style w:type="character" w:customStyle="1" w:styleId="Titolo5Carattere">
    <w:name w:val="Titolo 5 Carattere"/>
    <w:basedOn w:val="Carpredefinitoparagrafo"/>
    <w:link w:val="Titolo5"/>
    <w:rsid w:val="0015630E"/>
    <w:rPr>
      <w:rFonts w:ascii="Times New Roman" w:eastAsia="Times New Roman" w:hAnsi="Times New Roman"/>
      <w:sz w:val="24"/>
    </w:rPr>
  </w:style>
  <w:style w:type="character" w:customStyle="1" w:styleId="Titolo6Carattere">
    <w:name w:val="Titolo 6 Carattere"/>
    <w:basedOn w:val="Carpredefinitoparagrafo"/>
    <w:link w:val="Titolo6"/>
    <w:rsid w:val="0015630E"/>
    <w:rPr>
      <w:rFonts w:ascii="Times New Roman" w:eastAsia="Times New Roman" w:hAnsi="Times New Roman"/>
      <w:b/>
      <w:i/>
      <w:sz w:val="24"/>
    </w:rPr>
  </w:style>
  <w:style w:type="character" w:customStyle="1" w:styleId="Titolo7Carattere">
    <w:name w:val="Titolo 7 Carattere"/>
    <w:basedOn w:val="Carpredefinitoparagrafo"/>
    <w:link w:val="Titolo7"/>
    <w:rsid w:val="0015630E"/>
    <w:rPr>
      <w:rFonts w:ascii="Times New Roman" w:eastAsia="Times New Roman" w:hAnsi="Times New Roman"/>
      <w:b/>
      <w:sz w:val="24"/>
    </w:rPr>
  </w:style>
  <w:style w:type="character" w:customStyle="1" w:styleId="Titolo8Carattere">
    <w:name w:val="Titolo 8 Carattere"/>
    <w:basedOn w:val="Carpredefinitoparagrafo"/>
    <w:link w:val="Titolo8"/>
    <w:rsid w:val="0015630E"/>
    <w:rPr>
      <w:rFonts w:ascii="Times New Roman" w:eastAsia="Times New Roman" w:hAnsi="Times New Roman"/>
      <w:sz w:val="24"/>
    </w:rPr>
  </w:style>
  <w:style w:type="character" w:customStyle="1" w:styleId="Titolo9Carattere">
    <w:name w:val="Titolo 9 Carattere"/>
    <w:basedOn w:val="Carpredefinitoparagrafo"/>
    <w:link w:val="Titolo9"/>
    <w:rsid w:val="0015630E"/>
    <w:rPr>
      <w:rFonts w:ascii="Times New Roman" w:eastAsia="Times New Roman" w:hAnsi="Times New Roman"/>
      <w:b/>
    </w:rPr>
  </w:style>
  <w:style w:type="paragraph" w:styleId="Corpotesto">
    <w:name w:val="Body Text"/>
    <w:basedOn w:val="Normale"/>
    <w:link w:val="CorpotestoCarattere"/>
    <w:rsid w:val="0015630E"/>
    <w:pPr>
      <w:spacing w:line="360" w:lineRule="auto"/>
      <w:jc w:val="both"/>
    </w:pPr>
  </w:style>
  <w:style w:type="character" w:customStyle="1" w:styleId="CorpotestoCarattere">
    <w:name w:val="Corpo testo Carattere"/>
    <w:basedOn w:val="Carpredefinitoparagrafo"/>
    <w:link w:val="Corpotesto"/>
    <w:rsid w:val="0015630E"/>
    <w:rPr>
      <w:rFonts w:ascii="Times New Roman" w:eastAsia="Times New Roman" w:hAnsi="Times New Roman"/>
    </w:rPr>
  </w:style>
  <w:style w:type="paragraph" w:styleId="Rientrocorpodeltesto">
    <w:name w:val="Body Text Indent"/>
    <w:basedOn w:val="Normale"/>
    <w:link w:val="RientrocorpodeltestoCarattere"/>
    <w:rsid w:val="0015630E"/>
    <w:pPr>
      <w:ind w:left="284"/>
    </w:pPr>
    <w:rPr>
      <w:sz w:val="24"/>
    </w:rPr>
  </w:style>
  <w:style w:type="character" w:customStyle="1" w:styleId="RientrocorpodeltestoCarattere">
    <w:name w:val="Rientro corpo del testo Carattere"/>
    <w:basedOn w:val="Carpredefinitoparagrafo"/>
    <w:link w:val="Rientrocorpodeltesto"/>
    <w:rsid w:val="0015630E"/>
    <w:rPr>
      <w:rFonts w:ascii="Times New Roman" w:eastAsia="Times New Roman" w:hAnsi="Times New Roman"/>
      <w:sz w:val="24"/>
    </w:rPr>
  </w:style>
  <w:style w:type="paragraph" w:styleId="Corpodeltesto2">
    <w:name w:val="Body Text 2"/>
    <w:basedOn w:val="Normale"/>
    <w:link w:val="Corpodeltesto2Carattere"/>
    <w:rsid w:val="0015630E"/>
    <w:pPr>
      <w:spacing w:line="360" w:lineRule="auto"/>
    </w:pPr>
    <w:rPr>
      <w:sz w:val="24"/>
    </w:rPr>
  </w:style>
  <w:style w:type="character" w:customStyle="1" w:styleId="Corpodeltesto2Carattere">
    <w:name w:val="Corpo del testo 2 Carattere"/>
    <w:basedOn w:val="Carpredefinitoparagrafo"/>
    <w:link w:val="Corpodeltesto2"/>
    <w:rsid w:val="0015630E"/>
    <w:rPr>
      <w:rFonts w:ascii="Times New Roman" w:eastAsia="Times New Roman" w:hAnsi="Times New Roman"/>
      <w:sz w:val="24"/>
    </w:rPr>
  </w:style>
  <w:style w:type="paragraph" w:styleId="Titolo">
    <w:name w:val="Title"/>
    <w:basedOn w:val="Normale"/>
    <w:link w:val="TitoloCarattere"/>
    <w:qFormat/>
    <w:rsid w:val="0015630E"/>
    <w:pPr>
      <w:jc w:val="center"/>
    </w:pPr>
    <w:rPr>
      <w:b/>
      <w:i/>
      <w:sz w:val="24"/>
    </w:rPr>
  </w:style>
  <w:style w:type="character" w:customStyle="1" w:styleId="TitoloCarattere">
    <w:name w:val="Titolo Carattere"/>
    <w:basedOn w:val="Carpredefinitoparagrafo"/>
    <w:link w:val="Titolo"/>
    <w:rsid w:val="0015630E"/>
    <w:rPr>
      <w:rFonts w:ascii="Times New Roman" w:eastAsia="Times New Roman" w:hAnsi="Times New Roman"/>
      <w:b/>
      <w:i/>
      <w:sz w:val="24"/>
    </w:rPr>
  </w:style>
  <w:style w:type="paragraph" w:styleId="Rientrocorpodeltesto2">
    <w:name w:val="Body Text Indent 2"/>
    <w:basedOn w:val="Normale"/>
    <w:link w:val="Rientrocorpodeltesto2Carattere"/>
    <w:rsid w:val="0015630E"/>
    <w:pPr>
      <w:tabs>
        <w:tab w:val="left" w:pos="567"/>
      </w:tabs>
      <w:ind w:left="567" w:hanging="567"/>
    </w:pPr>
    <w:rPr>
      <w:sz w:val="24"/>
    </w:rPr>
  </w:style>
  <w:style w:type="character" w:customStyle="1" w:styleId="Rientrocorpodeltesto2Carattere">
    <w:name w:val="Rientro corpo del testo 2 Carattere"/>
    <w:basedOn w:val="Carpredefinitoparagrafo"/>
    <w:link w:val="Rientrocorpodeltesto2"/>
    <w:rsid w:val="0015630E"/>
    <w:rPr>
      <w:rFonts w:ascii="Times New Roman" w:eastAsia="Times New Roman" w:hAnsi="Times New Roman"/>
      <w:sz w:val="24"/>
    </w:rPr>
  </w:style>
  <w:style w:type="paragraph" w:styleId="Corpodeltesto3">
    <w:name w:val="Body Text 3"/>
    <w:basedOn w:val="Normale"/>
    <w:link w:val="Corpodeltesto3Carattere"/>
    <w:rsid w:val="0015630E"/>
    <w:pPr>
      <w:jc w:val="both"/>
    </w:pPr>
    <w:rPr>
      <w:sz w:val="24"/>
    </w:rPr>
  </w:style>
  <w:style w:type="character" w:customStyle="1" w:styleId="Corpodeltesto3Carattere">
    <w:name w:val="Corpo del testo 3 Carattere"/>
    <w:basedOn w:val="Carpredefinitoparagrafo"/>
    <w:link w:val="Corpodeltesto3"/>
    <w:rsid w:val="0015630E"/>
    <w:rPr>
      <w:rFonts w:ascii="Times New Roman" w:eastAsia="Times New Roman" w:hAnsi="Times New Roman"/>
      <w:sz w:val="24"/>
    </w:rPr>
  </w:style>
  <w:style w:type="character" w:styleId="Numeropagina">
    <w:name w:val="page number"/>
    <w:basedOn w:val="Carpredefinitoparagrafo"/>
    <w:rsid w:val="0015630E"/>
  </w:style>
  <w:style w:type="paragraph" w:styleId="NormaleWeb">
    <w:name w:val="Normal (Web)"/>
    <w:basedOn w:val="Normale"/>
    <w:uiPriority w:val="99"/>
    <w:semiHidden/>
    <w:unhideWhenUsed/>
    <w:rsid w:val="00707788"/>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2264">
      <w:bodyDiv w:val="1"/>
      <w:marLeft w:val="0"/>
      <w:marRight w:val="0"/>
      <w:marTop w:val="0"/>
      <w:marBottom w:val="0"/>
      <w:divBdr>
        <w:top w:val="none" w:sz="0" w:space="0" w:color="auto"/>
        <w:left w:val="none" w:sz="0" w:space="0" w:color="auto"/>
        <w:bottom w:val="none" w:sz="0" w:space="0" w:color="auto"/>
        <w:right w:val="none" w:sz="0" w:space="0" w:color="auto"/>
      </w:divBdr>
    </w:div>
    <w:div w:id="6837195">
      <w:bodyDiv w:val="1"/>
      <w:marLeft w:val="0"/>
      <w:marRight w:val="0"/>
      <w:marTop w:val="0"/>
      <w:marBottom w:val="0"/>
      <w:divBdr>
        <w:top w:val="none" w:sz="0" w:space="0" w:color="auto"/>
        <w:left w:val="none" w:sz="0" w:space="0" w:color="auto"/>
        <w:bottom w:val="none" w:sz="0" w:space="0" w:color="auto"/>
        <w:right w:val="none" w:sz="0" w:space="0" w:color="auto"/>
      </w:divBdr>
    </w:div>
    <w:div w:id="8072186">
      <w:bodyDiv w:val="1"/>
      <w:marLeft w:val="0"/>
      <w:marRight w:val="0"/>
      <w:marTop w:val="0"/>
      <w:marBottom w:val="0"/>
      <w:divBdr>
        <w:top w:val="none" w:sz="0" w:space="0" w:color="auto"/>
        <w:left w:val="none" w:sz="0" w:space="0" w:color="auto"/>
        <w:bottom w:val="none" w:sz="0" w:space="0" w:color="auto"/>
        <w:right w:val="none" w:sz="0" w:space="0" w:color="auto"/>
      </w:divBdr>
    </w:div>
    <w:div w:id="80563284">
      <w:bodyDiv w:val="1"/>
      <w:marLeft w:val="0"/>
      <w:marRight w:val="0"/>
      <w:marTop w:val="0"/>
      <w:marBottom w:val="0"/>
      <w:divBdr>
        <w:top w:val="none" w:sz="0" w:space="0" w:color="auto"/>
        <w:left w:val="none" w:sz="0" w:space="0" w:color="auto"/>
        <w:bottom w:val="none" w:sz="0" w:space="0" w:color="auto"/>
        <w:right w:val="none" w:sz="0" w:space="0" w:color="auto"/>
      </w:divBdr>
    </w:div>
    <w:div w:id="106198131">
      <w:bodyDiv w:val="1"/>
      <w:marLeft w:val="0"/>
      <w:marRight w:val="0"/>
      <w:marTop w:val="0"/>
      <w:marBottom w:val="0"/>
      <w:divBdr>
        <w:top w:val="none" w:sz="0" w:space="0" w:color="auto"/>
        <w:left w:val="none" w:sz="0" w:space="0" w:color="auto"/>
        <w:bottom w:val="none" w:sz="0" w:space="0" w:color="auto"/>
        <w:right w:val="none" w:sz="0" w:space="0" w:color="auto"/>
      </w:divBdr>
    </w:div>
    <w:div w:id="189607176">
      <w:bodyDiv w:val="1"/>
      <w:marLeft w:val="0"/>
      <w:marRight w:val="0"/>
      <w:marTop w:val="0"/>
      <w:marBottom w:val="0"/>
      <w:divBdr>
        <w:top w:val="none" w:sz="0" w:space="0" w:color="auto"/>
        <w:left w:val="none" w:sz="0" w:space="0" w:color="auto"/>
        <w:bottom w:val="none" w:sz="0" w:space="0" w:color="auto"/>
        <w:right w:val="none" w:sz="0" w:space="0" w:color="auto"/>
      </w:divBdr>
    </w:div>
    <w:div w:id="193933015">
      <w:bodyDiv w:val="1"/>
      <w:marLeft w:val="0"/>
      <w:marRight w:val="0"/>
      <w:marTop w:val="0"/>
      <w:marBottom w:val="0"/>
      <w:divBdr>
        <w:top w:val="none" w:sz="0" w:space="0" w:color="auto"/>
        <w:left w:val="none" w:sz="0" w:space="0" w:color="auto"/>
        <w:bottom w:val="none" w:sz="0" w:space="0" w:color="auto"/>
        <w:right w:val="none" w:sz="0" w:space="0" w:color="auto"/>
      </w:divBdr>
    </w:div>
    <w:div w:id="200821713">
      <w:bodyDiv w:val="1"/>
      <w:marLeft w:val="0"/>
      <w:marRight w:val="0"/>
      <w:marTop w:val="0"/>
      <w:marBottom w:val="0"/>
      <w:divBdr>
        <w:top w:val="none" w:sz="0" w:space="0" w:color="auto"/>
        <w:left w:val="none" w:sz="0" w:space="0" w:color="auto"/>
        <w:bottom w:val="none" w:sz="0" w:space="0" w:color="auto"/>
        <w:right w:val="none" w:sz="0" w:space="0" w:color="auto"/>
      </w:divBdr>
    </w:div>
    <w:div w:id="257519963">
      <w:bodyDiv w:val="1"/>
      <w:marLeft w:val="0"/>
      <w:marRight w:val="0"/>
      <w:marTop w:val="0"/>
      <w:marBottom w:val="0"/>
      <w:divBdr>
        <w:top w:val="none" w:sz="0" w:space="0" w:color="auto"/>
        <w:left w:val="none" w:sz="0" w:space="0" w:color="auto"/>
        <w:bottom w:val="none" w:sz="0" w:space="0" w:color="auto"/>
        <w:right w:val="none" w:sz="0" w:space="0" w:color="auto"/>
      </w:divBdr>
    </w:div>
    <w:div w:id="288168886">
      <w:bodyDiv w:val="1"/>
      <w:marLeft w:val="0"/>
      <w:marRight w:val="0"/>
      <w:marTop w:val="0"/>
      <w:marBottom w:val="0"/>
      <w:divBdr>
        <w:top w:val="none" w:sz="0" w:space="0" w:color="auto"/>
        <w:left w:val="none" w:sz="0" w:space="0" w:color="auto"/>
        <w:bottom w:val="none" w:sz="0" w:space="0" w:color="auto"/>
        <w:right w:val="none" w:sz="0" w:space="0" w:color="auto"/>
      </w:divBdr>
    </w:div>
    <w:div w:id="302321002">
      <w:bodyDiv w:val="1"/>
      <w:marLeft w:val="0"/>
      <w:marRight w:val="0"/>
      <w:marTop w:val="0"/>
      <w:marBottom w:val="0"/>
      <w:divBdr>
        <w:top w:val="none" w:sz="0" w:space="0" w:color="auto"/>
        <w:left w:val="none" w:sz="0" w:space="0" w:color="auto"/>
        <w:bottom w:val="none" w:sz="0" w:space="0" w:color="auto"/>
        <w:right w:val="none" w:sz="0" w:space="0" w:color="auto"/>
      </w:divBdr>
    </w:div>
    <w:div w:id="310452937">
      <w:bodyDiv w:val="1"/>
      <w:marLeft w:val="0"/>
      <w:marRight w:val="0"/>
      <w:marTop w:val="0"/>
      <w:marBottom w:val="0"/>
      <w:divBdr>
        <w:top w:val="none" w:sz="0" w:space="0" w:color="auto"/>
        <w:left w:val="none" w:sz="0" w:space="0" w:color="auto"/>
        <w:bottom w:val="none" w:sz="0" w:space="0" w:color="auto"/>
        <w:right w:val="none" w:sz="0" w:space="0" w:color="auto"/>
      </w:divBdr>
    </w:div>
    <w:div w:id="336231302">
      <w:bodyDiv w:val="1"/>
      <w:marLeft w:val="0"/>
      <w:marRight w:val="0"/>
      <w:marTop w:val="0"/>
      <w:marBottom w:val="0"/>
      <w:divBdr>
        <w:top w:val="none" w:sz="0" w:space="0" w:color="auto"/>
        <w:left w:val="none" w:sz="0" w:space="0" w:color="auto"/>
        <w:bottom w:val="none" w:sz="0" w:space="0" w:color="auto"/>
        <w:right w:val="none" w:sz="0" w:space="0" w:color="auto"/>
      </w:divBdr>
    </w:div>
    <w:div w:id="359280840">
      <w:bodyDiv w:val="1"/>
      <w:marLeft w:val="0"/>
      <w:marRight w:val="0"/>
      <w:marTop w:val="0"/>
      <w:marBottom w:val="0"/>
      <w:divBdr>
        <w:top w:val="none" w:sz="0" w:space="0" w:color="auto"/>
        <w:left w:val="none" w:sz="0" w:space="0" w:color="auto"/>
        <w:bottom w:val="none" w:sz="0" w:space="0" w:color="auto"/>
        <w:right w:val="none" w:sz="0" w:space="0" w:color="auto"/>
      </w:divBdr>
    </w:div>
    <w:div w:id="367996802">
      <w:bodyDiv w:val="1"/>
      <w:marLeft w:val="0"/>
      <w:marRight w:val="0"/>
      <w:marTop w:val="0"/>
      <w:marBottom w:val="0"/>
      <w:divBdr>
        <w:top w:val="none" w:sz="0" w:space="0" w:color="auto"/>
        <w:left w:val="none" w:sz="0" w:space="0" w:color="auto"/>
        <w:bottom w:val="none" w:sz="0" w:space="0" w:color="auto"/>
        <w:right w:val="none" w:sz="0" w:space="0" w:color="auto"/>
      </w:divBdr>
    </w:div>
    <w:div w:id="495462021">
      <w:bodyDiv w:val="1"/>
      <w:marLeft w:val="0"/>
      <w:marRight w:val="0"/>
      <w:marTop w:val="0"/>
      <w:marBottom w:val="0"/>
      <w:divBdr>
        <w:top w:val="none" w:sz="0" w:space="0" w:color="auto"/>
        <w:left w:val="none" w:sz="0" w:space="0" w:color="auto"/>
        <w:bottom w:val="none" w:sz="0" w:space="0" w:color="auto"/>
        <w:right w:val="none" w:sz="0" w:space="0" w:color="auto"/>
      </w:divBdr>
    </w:div>
    <w:div w:id="523903264">
      <w:bodyDiv w:val="1"/>
      <w:marLeft w:val="0"/>
      <w:marRight w:val="0"/>
      <w:marTop w:val="0"/>
      <w:marBottom w:val="0"/>
      <w:divBdr>
        <w:top w:val="none" w:sz="0" w:space="0" w:color="auto"/>
        <w:left w:val="none" w:sz="0" w:space="0" w:color="auto"/>
        <w:bottom w:val="none" w:sz="0" w:space="0" w:color="auto"/>
        <w:right w:val="none" w:sz="0" w:space="0" w:color="auto"/>
      </w:divBdr>
    </w:div>
    <w:div w:id="533079800">
      <w:bodyDiv w:val="1"/>
      <w:marLeft w:val="0"/>
      <w:marRight w:val="0"/>
      <w:marTop w:val="0"/>
      <w:marBottom w:val="0"/>
      <w:divBdr>
        <w:top w:val="none" w:sz="0" w:space="0" w:color="auto"/>
        <w:left w:val="none" w:sz="0" w:space="0" w:color="auto"/>
        <w:bottom w:val="none" w:sz="0" w:space="0" w:color="auto"/>
        <w:right w:val="none" w:sz="0" w:space="0" w:color="auto"/>
      </w:divBdr>
    </w:div>
    <w:div w:id="550461012">
      <w:bodyDiv w:val="1"/>
      <w:marLeft w:val="0"/>
      <w:marRight w:val="0"/>
      <w:marTop w:val="0"/>
      <w:marBottom w:val="0"/>
      <w:divBdr>
        <w:top w:val="none" w:sz="0" w:space="0" w:color="auto"/>
        <w:left w:val="none" w:sz="0" w:space="0" w:color="auto"/>
        <w:bottom w:val="none" w:sz="0" w:space="0" w:color="auto"/>
        <w:right w:val="none" w:sz="0" w:space="0" w:color="auto"/>
      </w:divBdr>
    </w:div>
    <w:div w:id="577440191">
      <w:bodyDiv w:val="1"/>
      <w:marLeft w:val="0"/>
      <w:marRight w:val="0"/>
      <w:marTop w:val="0"/>
      <w:marBottom w:val="0"/>
      <w:divBdr>
        <w:top w:val="none" w:sz="0" w:space="0" w:color="auto"/>
        <w:left w:val="none" w:sz="0" w:space="0" w:color="auto"/>
        <w:bottom w:val="none" w:sz="0" w:space="0" w:color="auto"/>
        <w:right w:val="none" w:sz="0" w:space="0" w:color="auto"/>
      </w:divBdr>
    </w:div>
    <w:div w:id="643857649">
      <w:bodyDiv w:val="1"/>
      <w:marLeft w:val="0"/>
      <w:marRight w:val="0"/>
      <w:marTop w:val="0"/>
      <w:marBottom w:val="0"/>
      <w:divBdr>
        <w:top w:val="none" w:sz="0" w:space="0" w:color="auto"/>
        <w:left w:val="none" w:sz="0" w:space="0" w:color="auto"/>
        <w:bottom w:val="none" w:sz="0" w:space="0" w:color="auto"/>
        <w:right w:val="none" w:sz="0" w:space="0" w:color="auto"/>
      </w:divBdr>
    </w:div>
    <w:div w:id="644162621">
      <w:bodyDiv w:val="1"/>
      <w:marLeft w:val="0"/>
      <w:marRight w:val="0"/>
      <w:marTop w:val="0"/>
      <w:marBottom w:val="0"/>
      <w:divBdr>
        <w:top w:val="none" w:sz="0" w:space="0" w:color="auto"/>
        <w:left w:val="none" w:sz="0" w:space="0" w:color="auto"/>
        <w:bottom w:val="none" w:sz="0" w:space="0" w:color="auto"/>
        <w:right w:val="none" w:sz="0" w:space="0" w:color="auto"/>
      </w:divBdr>
    </w:div>
    <w:div w:id="700713547">
      <w:bodyDiv w:val="1"/>
      <w:marLeft w:val="0"/>
      <w:marRight w:val="0"/>
      <w:marTop w:val="0"/>
      <w:marBottom w:val="0"/>
      <w:divBdr>
        <w:top w:val="none" w:sz="0" w:space="0" w:color="auto"/>
        <w:left w:val="none" w:sz="0" w:space="0" w:color="auto"/>
        <w:bottom w:val="none" w:sz="0" w:space="0" w:color="auto"/>
        <w:right w:val="none" w:sz="0" w:space="0" w:color="auto"/>
      </w:divBdr>
    </w:div>
    <w:div w:id="891619342">
      <w:bodyDiv w:val="1"/>
      <w:marLeft w:val="0"/>
      <w:marRight w:val="0"/>
      <w:marTop w:val="0"/>
      <w:marBottom w:val="0"/>
      <w:divBdr>
        <w:top w:val="none" w:sz="0" w:space="0" w:color="auto"/>
        <w:left w:val="none" w:sz="0" w:space="0" w:color="auto"/>
        <w:bottom w:val="none" w:sz="0" w:space="0" w:color="auto"/>
        <w:right w:val="none" w:sz="0" w:space="0" w:color="auto"/>
      </w:divBdr>
    </w:div>
    <w:div w:id="952828783">
      <w:bodyDiv w:val="1"/>
      <w:marLeft w:val="0"/>
      <w:marRight w:val="0"/>
      <w:marTop w:val="0"/>
      <w:marBottom w:val="0"/>
      <w:divBdr>
        <w:top w:val="none" w:sz="0" w:space="0" w:color="auto"/>
        <w:left w:val="none" w:sz="0" w:space="0" w:color="auto"/>
        <w:bottom w:val="none" w:sz="0" w:space="0" w:color="auto"/>
        <w:right w:val="none" w:sz="0" w:space="0" w:color="auto"/>
      </w:divBdr>
    </w:div>
    <w:div w:id="1114397080">
      <w:bodyDiv w:val="1"/>
      <w:marLeft w:val="0"/>
      <w:marRight w:val="0"/>
      <w:marTop w:val="0"/>
      <w:marBottom w:val="0"/>
      <w:divBdr>
        <w:top w:val="none" w:sz="0" w:space="0" w:color="auto"/>
        <w:left w:val="none" w:sz="0" w:space="0" w:color="auto"/>
        <w:bottom w:val="none" w:sz="0" w:space="0" w:color="auto"/>
        <w:right w:val="none" w:sz="0" w:space="0" w:color="auto"/>
      </w:divBdr>
    </w:div>
    <w:div w:id="1149252578">
      <w:bodyDiv w:val="1"/>
      <w:marLeft w:val="0"/>
      <w:marRight w:val="0"/>
      <w:marTop w:val="0"/>
      <w:marBottom w:val="0"/>
      <w:divBdr>
        <w:top w:val="none" w:sz="0" w:space="0" w:color="auto"/>
        <w:left w:val="none" w:sz="0" w:space="0" w:color="auto"/>
        <w:bottom w:val="none" w:sz="0" w:space="0" w:color="auto"/>
        <w:right w:val="none" w:sz="0" w:space="0" w:color="auto"/>
      </w:divBdr>
    </w:div>
    <w:div w:id="1163426541">
      <w:bodyDiv w:val="1"/>
      <w:marLeft w:val="0"/>
      <w:marRight w:val="0"/>
      <w:marTop w:val="0"/>
      <w:marBottom w:val="0"/>
      <w:divBdr>
        <w:top w:val="none" w:sz="0" w:space="0" w:color="auto"/>
        <w:left w:val="none" w:sz="0" w:space="0" w:color="auto"/>
        <w:bottom w:val="none" w:sz="0" w:space="0" w:color="auto"/>
        <w:right w:val="none" w:sz="0" w:space="0" w:color="auto"/>
      </w:divBdr>
    </w:div>
    <w:div w:id="1245186826">
      <w:bodyDiv w:val="1"/>
      <w:marLeft w:val="0"/>
      <w:marRight w:val="0"/>
      <w:marTop w:val="0"/>
      <w:marBottom w:val="0"/>
      <w:divBdr>
        <w:top w:val="none" w:sz="0" w:space="0" w:color="auto"/>
        <w:left w:val="none" w:sz="0" w:space="0" w:color="auto"/>
        <w:bottom w:val="none" w:sz="0" w:space="0" w:color="auto"/>
        <w:right w:val="none" w:sz="0" w:space="0" w:color="auto"/>
      </w:divBdr>
    </w:div>
    <w:div w:id="1285039036">
      <w:bodyDiv w:val="1"/>
      <w:marLeft w:val="0"/>
      <w:marRight w:val="0"/>
      <w:marTop w:val="0"/>
      <w:marBottom w:val="0"/>
      <w:divBdr>
        <w:top w:val="none" w:sz="0" w:space="0" w:color="auto"/>
        <w:left w:val="none" w:sz="0" w:space="0" w:color="auto"/>
        <w:bottom w:val="none" w:sz="0" w:space="0" w:color="auto"/>
        <w:right w:val="none" w:sz="0" w:space="0" w:color="auto"/>
      </w:divBdr>
    </w:div>
    <w:div w:id="1287808901">
      <w:bodyDiv w:val="1"/>
      <w:marLeft w:val="0"/>
      <w:marRight w:val="0"/>
      <w:marTop w:val="0"/>
      <w:marBottom w:val="0"/>
      <w:divBdr>
        <w:top w:val="none" w:sz="0" w:space="0" w:color="auto"/>
        <w:left w:val="none" w:sz="0" w:space="0" w:color="auto"/>
        <w:bottom w:val="none" w:sz="0" w:space="0" w:color="auto"/>
        <w:right w:val="none" w:sz="0" w:space="0" w:color="auto"/>
      </w:divBdr>
    </w:div>
    <w:div w:id="1311785763">
      <w:bodyDiv w:val="1"/>
      <w:marLeft w:val="0"/>
      <w:marRight w:val="0"/>
      <w:marTop w:val="0"/>
      <w:marBottom w:val="0"/>
      <w:divBdr>
        <w:top w:val="none" w:sz="0" w:space="0" w:color="auto"/>
        <w:left w:val="none" w:sz="0" w:space="0" w:color="auto"/>
        <w:bottom w:val="none" w:sz="0" w:space="0" w:color="auto"/>
        <w:right w:val="none" w:sz="0" w:space="0" w:color="auto"/>
      </w:divBdr>
    </w:div>
    <w:div w:id="1343976378">
      <w:bodyDiv w:val="1"/>
      <w:marLeft w:val="0"/>
      <w:marRight w:val="0"/>
      <w:marTop w:val="0"/>
      <w:marBottom w:val="0"/>
      <w:divBdr>
        <w:top w:val="none" w:sz="0" w:space="0" w:color="auto"/>
        <w:left w:val="none" w:sz="0" w:space="0" w:color="auto"/>
        <w:bottom w:val="none" w:sz="0" w:space="0" w:color="auto"/>
        <w:right w:val="none" w:sz="0" w:space="0" w:color="auto"/>
      </w:divBdr>
    </w:div>
    <w:div w:id="1365328659">
      <w:bodyDiv w:val="1"/>
      <w:marLeft w:val="0"/>
      <w:marRight w:val="0"/>
      <w:marTop w:val="0"/>
      <w:marBottom w:val="0"/>
      <w:divBdr>
        <w:top w:val="none" w:sz="0" w:space="0" w:color="auto"/>
        <w:left w:val="none" w:sz="0" w:space="0" w:color="auto"/>
        <w:bottom w:val="none" w:sz="0" w:space="0" w:color="auto"/>
        <w:right w:val="none" w:sz="0" w:space="0" w:color="auto"/>
      </w:divBdr>
    </w:div>
    <w:div w:id="1379620377">
      <w:bodyDiv w:val="1"/>
      <w:marLeft w:val="0"/>
      <w:marRight w:val="0"/>
      <w:marTop w:val="0"/>
      <w:marBottom w:val="0"/>
      <w:divBdr>
        <w:top w:val="none" w:sz="0" w:space="0" w:color="auto"/>
        <w:left w:val="none" w:sz="0" w:space="0" w:color="auto"/>
        <w:bottom w:val="none" w:sz="0" w:space="0" w:color="auto"/>
        <w:right w:val="none" w:sz="0" w:space="0" w:color="auto"/>
      </w:divBdr>
    </w:div>
    <w:div w:id="1475870940">
      <w:bodyDiv w:val="1"/>
      <w:marLeft w:val="0"/>
      <w:marRight w:val="0"/>
      <w:marTop w:val="0"/>
      <w:marBottom w:val="0"/>
      <w:divBdr>
        <w:top w:val="none" w:sz="0" w:space="0" w:color="auto"/>
        <w:left w:val="none" w:sz="0" w:space="0" w:color="auto"/>
        <w:bottom w:val="none" w:sz="0" w:space="0" w:color="auto"/>
        <w:right w:val="none" w:sz="0" w:space="0" w:color="auto"/>
      </w:divBdr>
    </w:div>
    <w:div w:id="1486043654">
      <w:bodyDiv w:val="1"/>
      <w:marLeft w:val="0"/>
      <w:marRight w:val="0"/>
      <w:marTop w:val="0"/>
      <w:marBottom w:val="0"/>
      <w:divBdr>
        <w:top w:val="none" w:sz="0" w:space="0" w:color="auto"/>
        <w:left w:val="none" w:sz="0" w:space="0" w:color="auto"/>
        <w:bottom w:val="none" w:sz="0" w:space="0" w:color="auto"/>
        <w:right w:val="none" w:sz="0" w:space="0" w:color="auto"/>
      </w:divBdr>
    </w:div>
    <w:div w:id="1501626734">
      <w:bodyDiv w:val="1"/>
      <w:marLeft w:val="0"/>
      <w:marRight w:val="0"/>
      <w:marTop w:val="0"/>
      <w:marBottom w:val="0"/>
      <w:divBdr>
        <w:top w:val="none" w:sz="0" w:space="0" w:color="auto"/>
        <w:left w:val="none" w:sz="0" w:space="0" w:color="auto"/>
        <w:bottom w:val="none" w:sz="0" w:space="0" w:color="auto"/>
        <w:right w:val="none" w:sz="0" w:space="0" w:color="auto"/>
      </w:divBdr>
    </w:div>
    <w:div w:id="1508253496">
      <w:bodyDiv w:val="1"/>
      <w:marLeft w:val="0"/>
      <w:marRight w:val="0"/>
      <w:marTop w:val="0"/>
      <w:marBottom w:val="0"/>
      <w:divBdr>
        <w:top w:val="none" w:sz="0" w:space="0" w:color="auto"/>
        <w:left w:val="none" w:sz="0" w:space="0" w:color="auto"/>
        <w:bottom w:val="none" w:sz="0" w:space="0" w:color="auto"/>
        <w:right w:val="none" w:sz="0" w:space="0" w:color="auto"/>
      </w:divBdr>
    </w:div>
    <w:div w:id="1585723363">
      <w:bodyDiv w:val="1"/>
      <w:marLeft w:val="0"/>
      <w:marRight w:val="0"/>
      <w:marTop w:val="0"/>
      <w:marBottom w:val="0"/>
      <w:divBdr>
        <w:top w:val="none" w:sz="0" w:space="0" w:color="auto"/>
        <w:left w:val="none" w:sz="0" w:space="0" w:color="auto"/>
        <w:bottom w:val="none" w:sz="0" w:space="0" w:color="auto"/>
        <w:right w:val="none" w:sz="0" w:space="0" w:color="auto"/>
      </w:divBdr>
    </w:div>
    <w:div w:id="1620258134">
      <w:bodyDiv w:val="1"/>
      <w:marLeft w:val="0"/>
      <w:marRight w:val="0"/>
      <w:marTop w:val="0"/>
      <w:marBottom w:val="0"/>
      <w:divBdr>
        <w:top w:val="none" w:sz="0" w:space="0" w:color="auto"/>
        <w:left w:val="none" w:sz="0" w:space="0" w:color="auto"/>
        <w:bottom w:val="none" w:sz="0" w:space="0" w:color="auto"/>
        <w:right w:val="none" w:sz="0" w:space="0" w:color="auto"/>
      </w:divBdr>
    </w:div>
    <w:div w:id="1658143673">
      <w:bodyDiv w:val="1"/>
      <w:marLeft w:val="0"/>
      <w:marRight w:val="0"/>
      <w:marTop w:val="0"/>
      <w:marBottom w:val="0"/>
      <w:divBdr>
        <w:top w:val="none" w:sz="0" w:space="0" w:color="auto"/>
        <w:left w:val="none" w:sz="0" w:space="0" w:color="auto"/>
        <w:bottom w:val="none" w:sz="0" w:space="0" w:color="auto"/>
        <w:right w:val="none" w:sz="0" w:space="0" w:color="auto"/>
      </w:divBdr>
    </w:div>
    <w:div w:id="1666978163">
      <w:bodyDiv w:val="1"/>
      <w:marLeft w:val="0"/>
      <w:marRight w:val="0"/>
      <w:marTop w:val="0"/>
      <w:marBottom w:val="0"/>
      <w:divBdr>
        <w:top w:val="none" w:sz="0" w:space="0" w:color="auto"/>
        <w:left w:val="none" w:sz="0" w:space="0" w:color="auto"/>
        <w:bottom w:val="none" w:sz="0" w:space="0" w:color="auto"/>
        <w:right w:val="none" w:sz="0" w:space="0" w:color="auto"/>
      </w:divBdr>
    </w:div>
    <w:div w:id="1703825999">
      <w:bodyDiv w:val="1"/>
      <w:marLeft w:val="0"/>
      <w:marRight w:val="0"/>
      <w:marTop w:val="0"/>
      <w:marBottom w:val="0"/>
      <w:divBdr>
        <w:top w:val="none" w:sz="0" w:space="0" w:color="auto"/>
        <w:left w:val="none" w:sz="0" w:space="0" w:color="auto"/>
        <w:bottom w:val="none" w:sz="0" w:space="0" w:color="auto"/>
        <w:right w:val="none" w:sz="0" w:space="0" w:color="auto"/>
      </w:divBdr>
    </w:div>
    <w:div w:id="1733383878">
      <w:bodyDiv w:val="1"/>
      <w:marLeft w:val="0"/>
      <w:marRight w:val="0"/>
      <w:marTop w:val="0"/>
      <w:marBottom w:val="0"/>
      <w:divBdr>
        <w:top w:val="none" w:sz="0" w:space="0" w:color="auto"/>
        <w:left w:val="none" w:sz="0" w:space="0" w:color="auto"/>
        <w:bottom w:val="none" w:sz="0" w:space="0" w:color="auto"/>
        <w:right w:val="none" w:sz="0" w:space="0" w:color="auto"/>
      </w:divBdr>
    </w:div>
    <w:div w:id="1756896238">
      <w:bodyDiv w:val="1"/>
      <w:marLeft w:val="0"/>
      <w:marRight w:val="0"/>
      <w:marTop w:val="0"/>
      <w:marBottom w:val="0"/>
      <w:divBdr>
        <w:top w:val="none" w:sz="0" w:space="0" w:color="auto"/>
        <w:left w:val="none" w:sz="0" w:space="0" w:color="auto"/>
        <w:bottom w:val="none" w:sz="0" w:space="0" w:color="auto"/>
        <w:right w:val="none" w:sz="0" w:space="0" w:color="auto"/>
      </w:divBdr>
    </w:div>
    <w:div w:id="1878006923">
      <w:bodyDiv w:val="1"/>
      <w:marLeft w:val="0"/>
      <w:marRight w:val="0"/>
      <w:marTop w:val="0"/>
      <w:marBottom w:val="0"/>
      <w:divBdr>
        <w:top w:val="none" w:sz="0" w:space="0" w:color="auto"/>
        <w:left w:val="none" w:sz="0" w:space="0" w:color="auto"/>
        <w:bottom w:val="none" w:sz="0" w:space="0" w:color="auto"/>
        <w:right w:val="none" w:sz="0" w:space="0" w:color="auto"/>
      </w:divBdr>
    </w:div>
    <w:div w:id="1912696054">
      <w:bodyDiv w:val="1"/>
      <w:marLeft w:val="0"/>
      <w:marRight w:val="0"/>
      <w:marTop w:val="0"/>
      <w:marBottom w:val="0"/>
      <w:divBdr>
        <w:top w:val="none" w:sz="0" w:space="0" w:color="auto"/>
        <w:left w:val="none" w:sz="0" w:space="0" w:color="auto"/>
        <w:bottom w:val="none" w:sz="0" w:space="0" w:color="auto"/>
        <w:right w:val="none" w:sz="0" w:space="0" w:color="auto"/>
      </w:divBdr>
    </w:div>
    <w:div w:id="1942905814">
      <w:bodyDiv w:val="1"/>
      <w:marLeft w:val="0"/>
      <w:marRight w:val="0"/>
      <w:marTop w:val="0"/>
      <w:marBottom w:val="0"/>
      <w:divBdr>
        <w:top w:val="none" w:sz="0" w:space="0" w:color="auto"/>
        <w:left w:val="none" w:sz="0" w:space="0" w:color="auto"/>
        <w:bottom w:val="none" w:sz="0" w:space="0" w:color="auto"/>
        <w:right w:val="none" w:sz="0" w:space="0" w:color="auto"/>
      </w:divBdr>
    </w:div>
    <w:div w:id="2006742439">
      <w:bodyDiv w:val="1"/>
      <w:marLeft w:val="0"/>
      <w:marRight w:val="0"/>
      <w:marTop w:val="0"/>
      <w:marBottom w:val="0"/>
      <w:divBdr>
        <w:top w:val="none" w:sz="0" w:space="0" w:color="auto"/>
        <w:left w:val="none" w:sz="0" w:space="0" w:color="auto"/>
        <w:bottom w:val="none" w:sz="0" w:space="0" w:color="auto"/>
        <w:right w:val="none" w:sz="0" w:space="0" w:color="auto"/>
      </w:divBdr>
    </w:div>
    <w:div w:id="2006861414">
      <w:bodyDiv w:val="1"/>
      <w:marLeft w:val="0"/>
      <w:marRight w:val="0"/>
      <w:marTop w:val="0"/>
      <w:marBottom w:val="0"/>
      <w:divBdr>
        <w:top w:val="none" w:sz="0" w:space="0" w:color="auto"/>
        <w:left w:val="none" w:sz="0" w:space="0" w:color="auto"/>
        <w:bottom w:val="none" w:sz="0" w:space="0" w:color="auto"/>
        <w:right w:val="none" w:sz="0" w:space="0" w:color="auto"/>
      </w:divBdr>
    </w:div>
    <w:div w:id="2061325817">
      <w:bodyDiv w:val="1"/>
      <w:marLeft w:val="0"/>
      <w:marRight w:val="0"/>
      <w:marTop w:val="0"/>
      <w:marBottom w:val="0"/>
      <w:divBdr>
        <w:top w:val="none" w:sz="0" w:space="0" w:color="auto"/>
        <w:left w:val="none" w:sz="0" w:space="0" w:color="auto"/>
        <w:bottom w:val="none" w:sz="0" w:space="0" w:color="auto"/>
        <w:right w:val="none" w:sz="0" w:space="0" w:color="auto"/>
      </w:divBdr>
    </w:div>
    <w:div w:id="2103069521">
      <w:bodyDiv w:val="1"/>
      <w:marLeft w:val="0"/>
      <w:marRight w:val="0"/>
      <w:marTop w:val="0"/>
      <w:marBottom w:val="0"/>
      <w:divBdr>
        <w:top w:val="none" w:sz="0" w:space="0" w:color="auto"/>
        <w:left w:val="none" w:sz="0" w:space="0" w:color="auto"/>
        <w:bottom w:val="none" w:sz="0" w:space="0" w:color="auto"/>
        <w:right w:val="none" w:sz="0" w:space="0" w:color="auto"/>
      </w:divBdr>
    </w:div>
    <w:div w:id="213393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it-IT"/>
        </a:p>
      </c:txPr>
    </c:title>
    <c:autoTitleDeleted val="0"/>
    <c:plotArea>
      <c:layout/>
      <c:pieChart>
        <c:varyColors val="1"/>
        <c:ser>
          <c:idx val="0"/>
          <c:order val="0"/>
          <c:tx>
            <c:strRef>
              <c:f>Foglio1!$B$1</c:f>
              <c:strCache>
                <c:ptCount val="1"/>
                <c:pt idx="0">
                  <c:v>NUMERO ALLIEVI PER INDIRIZZO</c:v>
                </c:pt>
              </c:strCache>
            </c:strRef>
          </c:tx>
          <c:explosion val="63"/>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Pt>
            <c:idx val="2"/>
            <c:bubble3D val="0"/>
            <c:spPr>
              <a:solidFill>
                <a:schemeClr val="accent3"/>
              </a:solidFill>
              <a:ln>
                <a:noFill/>
              </a:ln>
              <a:effectLst>
                <a:outerShdw blurRad="254000" sx="102000" sy="102000" algn="ctr" rotWithShape="0">
                  <a:prstClr val="black">
                    <a:alpha val="20000"/>
                  </a:prstClr>
                </a:outerShdw>
              </a:effectLst>
            </c:spPr>
          </c:dPt>
          <c:dPt>
            <c:idx val="3"/>
            <c:bubble3D val="0"/>
            <c:spPr>
              <a:solidFill>
                <a:schemeClr val="accent4"/>
              </a:solidFill>
              <a:ln>
                <a:noFill/>
              </a:ln>
              <a:effectLst>
                <a:outerShdw blurRad="254000" sx="102000" sy="102000" algn="ctr" rotWithShape="0">
                  <a:prstClr val="black">
                    <a:alpha val="20000"/>
                  </a:prstClr>
                </a:outerShdw>
              </a:effectLst>
            </c:spPr>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it-IT"/>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15:layout/>
              </c:ext>
            </c:extLst>
          </c:dLbls>
          <c:cat>
            <c:strRef>
              <c:f>Foglio1!$A$2:$A$5</c:f>
              <c:strCache>
                <c:ptCount val="4"/>
                <c:pt idx="0">
                  <c:v>LICEO S.A.</c:v>
                </c:pt>
                <c:pt idx="1">
                  <c:v>LICEO SPORTIVO</c:v>
                </c:pt>
                <c:pt idx="2">
                  <c:v>ITI</c:v>
                </c:pt>
                <c:pt idx="3">
                  <c:v>SERALE</c:v>
                </c:pt>
              </c:strCache>
            </c:strRef>
          </c:cat>
          <c:val>
            <c:numRef>
              <c:f>Foglio1!$B$2:$B$5</c:f>
              <c:numCache>
                <c:formatCode>General</c:formatCode>
                <c:ptCount val="4"/>
                <c:pt idx="0">
                  <c:v>651</c:v>
                </c:pt>
                <c:pt idx="1">
                  <c:v>136</c:v>
                </c:pt>
                <c:pt idx="2">
                  <c:v>823</c:v>
                </c:pt>
                <c:pt idx="3">
                  <c:v>148</c:v>
                </c:pt>
              </c:numCache>
            </c:numRef>
          </c:val>
        </c:ser>
        <c:dLbls>
          <c:showLegendKey val="0"/>
          <c:showVal val="0"/>
          <c:showCatName val="0"/>
          <c:showSerName val="0"/>
          <c:showPercent val="1"/>
          <c:showBubbleSize val="0"/>
          <c:showLeaderLines val="1"/>
        </c:dLbls>
        <c:firstSliceAng val="0"/>
      </c:pieChart>
      <c:spPr>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it-IT"/>
        </a:p>
      </c:txPr>
    </c:legend>
    <c:plotVisOnly val="1"/>
    <c:dispBlanksAs val="zero"/>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it-I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it-IT"/>
        </a:p>
      </c:txPr>
    </c:title>
    <c:autoTitleDeleted val="0"/>
    <c:plotArea>
      <c:layout/>
      <c:pieChart>
        <c:varyColors val="1"/>
        <c:ser>
          <c:idx val="0"/>
          <c:order val="0"/>
          <c:tx>
            <c:strRef>
              <c:f>Foglio1!$B$1</c:f>
              <c:strCache>
                <c:ptCount val="1"/>
                <c:pt idx="0">
                  <c:v>CLASSI</c:v>
                </c:pt>
              </c:strCache>
            </c:strRef>
          </c:tx>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Pt>
            <c:idx val="2"/>
            <c:bubble3D val="0"/>
            <c:spPr>
              <a:solidFill>
                <a:schemeClr val="accent3"/>
              </a:solidFill>
              <a:ln>
                <a:noFill/>
              </a:ln>
              <a:effectLst>
                <a:outerShdw blurRad="254000" sx="102000" sy="102000" algn="ctr" rotWithShape="0">
                  <a:prstClr val="black">
                    <a:alpha val="20000"/>
                  </a:prstClr>
                </a:outerShdw>
              </a:effectLst>
            </c:spPr>
          </c:dPt>
          <c:dPt>
            <c:idx val="3"/>
            <c:bubble3D val="0"/>
            <c:spPr>
              <a:solidFill>
                <a:schemeClr val="accent4"/>
              </a:solidFill>
              <a:ln>
                <a:noFill/>
              </a:ln>
              <a:effectLst>
                <a:outerShdw blurRad="254000" sx="102000" sy="102000" algn="ctr" rotWithShape="0">
                  <a:prstClr val="black">
                    <a:alpha val="20000"/>
                  </a:prstClr>
                </a:outerShdw>
              </a:effectLst>
            </c:spPr>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it-IT"/>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15:layout/>
              </c:ext>
            </c:extLst>
          </c:dLbls>
          <c:cat>
            <c:strRef>
              <c:f>Foglio1!$A$2:$A$5</c:f>
              <c:strCache>
                <c:ptCount val="4"/>
                <c:pt idx="0">
                  <c:v>LICEO S.A.</c:v>
                </c:pt>
                <c:pt idx="1">
                  <c:v>LICEO S.P.</c:v>
                </c:pt>
                <c:pt idx="2">
                  <c:v>ITI</c:v>
                </c:pt>
                <c:pt idx="3">
                  <c:v>SERALE</c:v>
                </c:pt>
              </c:strCache>
            </c:strRef>
          </c:cat>
          <c:val>
            <c:numRef>
              <c:f>Foglio1!$B$2:$B$5</c:f>
              <c:numCache>
                <c:formatCode>General</c:formatCode>
                <c:ptCount val="4"/>
                <c:pt idx="0">
                  <c:v>29</c:v>
                </c:pt>
                <c:pt idx="1">
                  <c:v>5</c:v>
                </c:pt>
                <c:pt idx="2">
                  <c:v>31</c:v>
                </c:pt>
                <c:pt idx="3">
                  <c:v>7</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it-IT"/>
        </a:p>
      </c:txPr>
    </c:legend>
    <c:plotVisOnly val="1"/>
    <c:dispBlanksAs val="zero"/>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it-IT"/>
    </a:p>
  </c:txPr>
  <c:externalData r:id="rId1">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4524C6-13DB-436E-83D1-D2569A286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1119</TotalTime>
  <Pages>104</Pages>
  <Words>18344</Words>
  <Characters>104562</Characters>
  <Application>Microsoft Office Word</Application>
  <DocSecurity>0</DocSecurity>
  <Lines>871</Lines>
  <Paragraphs>245</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122661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uffici</dc:creator>
  <cp:lastModifiedBy>DSGA_QSella</cp:lastModifiedBy>
  <cp:revision>172</cp:revision>
  <cp:lastPrinted>2016-12-12T14:10:00Z</cp:lastPrinted>
  <dcterms:created xsi:type="dcterms:W3CDTF">2019-02-27T21:16:00Z</dcterms:created>
  <dcterms:modified xsi:type="dcterms:W3CDTF">2019-03-08T11:18:00Z</dcterms:modified>
</cp:coreProperties>
</file>