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5213D" w14:textId="77777777" w:rsidR="00A558A8" w:rsidRPr="00A01886" w:rsidRDefault="00513ED3" w:rsidP="00144589">
      <w:pPr>
        <w:spacing w:line="240" w:lineRule="atLeast"/>
        <w:ind w:left="5664"/>
        <w:rPr>
          <w:rFonts w:ascii="Segoe UI" w:hAnsi="Segoe UI" w:cs="Segoe UI"/>
          <w:sz w:val="24"/>
          <w:szCs w:val="24"/>
        </w:rPr>
      </w:pPr>
      <w:r w:rsidRPr="00A01886">
        <w:rPr>
          <w:rFonts w:ascii="Segoe UI" w:hAnsi="Segoe UI" w:cs="Segoe UI"/>
          <w:sz w:val="24"/>
          <w:szCs w:val="24"/>
        </w:rPr>
        <w:t>Alla cortese attenzione</w:t>
      </w:r>
    </w:p>
    <w:p w14:paraId="3B88E220" w14:textId="408193EC" w:rsidR="00513ED3" w:rsidRPr="00A01886" w:rsidRDefault="00513ED3" w:rsidP="00144589">
      <w:pPr>
        <w:spacing w:line="240" w:lineRule="atLeast"/>
        <w:ind w:left="4956" w:firstLine="708"/>
        <w:rPr>
          <w:rFonts w:ascii="Segoe UI" w:hAnsi="Segoe UI" w:cs="Segoe UI"/>
          <w:sz w:val="24"/>
          <w:szCs w:val="24"/>
        </w:rPr>
      </w:pPr>
      <w:r w:rsidRPr="00A01886">
        <w:rPr>
          <w:rFonts w:ascii="Segoe UI" w:hAnsi="Segoe UI" w:cs="Segoe UI"/>
          <w:sz w:val="24"/>
          <w:szCs w:val="24"/>
        </w:rPr>
        <w:t>del</w:t>
      </w:r>
      <w:r w:rsidR="00144589" w:rsidRPr="00A01886">
        <w:rPr>
          <w:rFonts w:ascii="Segoe UI" w:hAnsi="Segoe UI" w:cs="Segoe UI"/>
          <w:sz w:val="24"/>
          <w:szCs w:val="24"/>
        </w:rPr>
        <w:t xml:space="preserve"> DIRIGENTE </w:t>
      </w:r>
      <w:r w:rsidRPr="00A01886">
        <w:rPr>
          <w:rFonts w:ascii="Segoe UI" w:hAnsi="Segoe UI" w:cs="Segoe UI"/>
          <w:sz w:val="24"/>
          <w:szCs w:val="24"/>
        </w:rPr>
        <w:t>SCOLASTICO</w:t>
      </w:r>
    </w:p>
    <w:p w14:paraId="0D57AB9D" w14:textId="46149DC9" w:rsidR="00513ED3" w:rsidRPr="00A01886" w:rsidRDefault="002A5B80" w:rsidP="00144589">
      <w:pPr>
        <w:spacing w:line="240" w:lineRule="atLeast"/>
        <w:ind w:left="4956" w:firstLine="708"/>
        <w:rPr>
          <w:rFonts w:ascii="Segoe UI" w:hAnsi="Segoe UI" w:cs="Segoe UI"/>
          <w:sz w:val="24"/>
          <w:szCs w:val="24"/>
        </w:rPr>
      </w:pPr>
      <w:r w:rsidRPr="00A01886">
        <w:rPr>
          <w:rFonts w:ascii="Segoe UI" w:hAnsi="Segoe UI" w:cs="Segoe UI"/>
          <w:sz w:val="24"/>
          <w:szCs w:val="24"/>
        </w:rPr>
        <w:t>dell’I.T.</w:t>
      </w:r>
      <w:proofErr w:type="gramStart"/>
      <w:r w:rsidRPr="00A01886">
        <w:rPr>
          <w:rFonts w:ascii="Segoe UI" w:hAnsi="Segoe UI" w:cs="Segoe UI"/>
          <w:sz w:val="24"/>
          <w:szCs w:val="24"/>
        </w:rPr>
        <w:t>I.S</w:t>
      </w:r>
      <w:proofErr w:type="gramEnd"/>
      <w:r w:rsidRPr="00A01886">
        <w:rPr>
          <w:rFonts w:ascii="Segoe UI" w:hAnsi="Segoe UI" w:cs="Segoe UI"/>
          <w:sz w:val="24"/>
          <w:szCs w:val="24"/>
        </w:rPr>
        <w:t xml:space="preserve"> </w:t>
      </w:r>
      <w:r w:rsidR="00513ED3" w:rsidRPr="00A01886">
        <w:rPr>
          <w:rFonts w:ascii="Segoe UI" w:hAnsi="Segoe UI" w:cs="Segoe UI"/>
          <w:sz w:val="24"/>
          <w:szCs w:val="24"/>
        </w:rPr>
        <w:t>“Q. SELLA”</w:t>
      </w:r>
    </w:p>
    <w:p w14:paraId="775F4C2C" w14:textId="6FAA52E2" w:rsidR="00513ED3" w:rsidRDefault="00513ED3" w:rsidP="00765F72">
      <w:pPr>
        <w:spacing w:line="240" w:lineRule="atLeast"/>
        <w:ind w:left="4956" w:firstLine="708"/>
        <w:rPr>
          <w:rFonts w:ascii="Segoe UI" w:hAnsi="Segoe UI" w:cs="Segoe UI"/>
          <w:sz w:val="24"/>
          <w:szCs w:val="24"/>
        </w:rPr>
      </w:pPr>
      <w:r w:rsidRPr="00A01886">
        <w:rPr>
          <w:rFonts w:ascii="Segoe UI" w:hAnsi="Segoe UI" w:cs="Segoe UI"/>
          <w:sz w:val="24"/>
          <w:szCs w:val="24"/>
        </w:rPr>
        <w:t>di BIELLA</w:t>
      </w:r>
    </w:p>
    <w:p w14:paraId="73EB318F" w14:textId="77777777" w:rsidR="00A01886" w:rsidRPr="00A01886" w:rsidRDefault="00A01886" w:rsidP="00765F72">
      <w:pPr>
        <w:spacing w:line="240" w:lineRule="atLeast"/>
        <w:ind w:left="4956" w:firstLine="708"/>
        <w:rPr>
          <w:rFonts w:ascii="Segoe UI" w:hAnsi="Segoe UI" w:cs="Segoe UI"/>
          <w:sz w:val="24"/>
          <w:szCs w:val="24"/>
        </w:rPr>
      </w:pPr>
    </w:p>
    <w:p w14:paraId="1DFA1F49" w14:textId="17577EFE" w:rsidR="00A12C77" w:rsidRPr="00A01886" w:rsidRDefault="00A12C77" w:rsidP="00A12C77">
      <w:pPr>
        <w:spacing w:before="100" w:beforeAutospacing="1" w:after="100" w:afterAutospacing="1" w:line="240" w:lineRule="atLeast"/>
        <w:jc w:val="both"/>
        <w:rPr>
          <w:rFonts w:ascii="Segoe UI" w:hAnsi="Segoe UI" w:cs="Segoe UI"/>
          <w:sz w:val="24"/>
          <w:szCs w:val="24"/>
        </w:rPr>
      </w:pPr>
      <w:r w:rsidRPr="00A01886">
        <w:rPr>
          <w:rFonts w:ascii="Segoe UI" w:hAnsi="Segoe UI" w:cs="Segoe UI"/>
          <w:sz w:val="24"/>
          <w:szCs w:val="24"/>
        </w:rPr>
        <w:t>Il/La sottoscritto/a _________________________________________________</w:t>
      </w:r>
      <w:r w:rsidR="00A01886">
        <w:rPr>
          <w:rFonts w:ascii="Segoe UI" w:hAnsi="Segoe UI" w:cs="Segoe UI"/>
          <w:sz w:val="24"/>
          <w:szCs w:val="24"/>
        </w:rPr>
        <w:t>_______________________</w:t>
      </w:r>
      <w:r w:rsidRPr="00A01886">
        <w:rPr>
          <w:rFonts w:ascii="Segoe UI" w:hAnsi="Segoe UI" w:cs="Segoe UI"/>
          <w:sz w:val="24"/>
          <w:szCs w:val="24"/>
        </w:rPr>
        <w:t>____</w:t>
      </w:r>
    </w:p>
    <w:p w14:paraId="1F8EEB32" w14:textId="2EC0C15A" w:rsidR="00513ED3" w:rsidRPr="00A01886" w:rsidRDefault="0035294A" w:rsidP="00D047C7">
      <w:pPr>
        <w:spacing w:before="100" w:beforeAutospacing="1" w:after="100" w:afterAutospacing="1" w:line="480" w:lineRule="auto"/>
        <w:jc w:val="both"/>
        <w:rPr>
          <w:rFonts w:ascii="Segoe UI" w:hAnsi="Segoe UI" w:cs="Segoe UI"/>
          <w:sz w:val="24"/>
          <w:szCs w:val="24"/>
        </w:rPr>
      </w:pPr>
      <w:r w:rsidRPr="00A01886">
        <w:rPr>
          <w:rFonts w:ascii="Segoe UI" w:hAnsi="Segoe UI" w:cs="Segoe UI"/>
          <w:sz w:val="24"/>
          <w:szCs w:val="24"/>
        </w:rPr>
        <w:t>g</w:t>
      </w:r>
      <w:r w:rsidR="00A12C77" w:rsidRPr="00A01886">
        <w:rPr>
          <w:rFonts w:ascii="Segoe UI" w:hAnsi="Segoe UI" w:cs="Segoe UI"/>
          <w:sz w:val="24"/>
          <w:szCs w:val="24"/>
        </w:rPr>
        <w:t xml:space="preserve">enitore dell’allievo/a ________________________________________iscritto/a per l’anno </w:t>
      </w:r>
      <w:r w:rsidR="00BE3A9B" w:rsidRPr="00A01886">
        <w:rPr>
          <w:rFonts w:ascii="Segoe UI" w:hAnsi="Segoe UI" w:cs="Segoe UI"/>
          <w:sz w:val="24"/>
          <w:szCs w:val="24"/>
        </w:rPr>
        <w:t>scolastico 202</w:t>
      </w:r>
      <w:r w:rsidR="00166784">
        <w:rPr>
          <w:rFonts w:ascii="Segoe UI" w:hAnsi="Segoe UI" w:cs="Segoe UI"/>
          <w:sz w:val="24"/>
          <w:szCs w:val="24"/>
        </w:rPr>
        <w:t>6</w:t>
      </w:r>
      <w:r w:rsidR="00BE3A9B" w:rsidRPr="00A01886">
        <w:rPr>
          <w:rFonts w:ascii="Segoe UI" w:hAnsi="Segoe UI" w:cs="Segoe UI"/>
          <w:sz w:val="24"/>
          <w:szCs w:val="24"/>
        </w:rPr>
        <w:t>/202</w:t>
      </w:r>
      <w:r w:rsidR="00166784">
        <w:rPr>
          <w:rFonts w:ascii="Segoe UI" w:hAnsi="Segoe UI" w:cs="Segoe UI"/>
          <w:sz w:val="24"/>
          <w:szCs w:val="24"/>
        </w:rPr>
        <w:t>7</w:t>
      </w:r>
      <w:r w:rsidR="00A12C77" w:rsidRPr="00A01886">
        <w:rPr>
          <w:rFonts w:ascii="Segoe UI" w:hAnsi="Segoe UI" w:cs="Segoe UI"/>
          <w:sz w:val="24"/>
          <w:szCs w:val="24"/>
        </w:rPr>
        <w:t xml:space="preserve"> alla classe ___</w:t>
      </w:r>
      <w:r w:rsidR="00A01886">
        <w:rPr>
          <w:rFonts w:ascii="Segoe UI" w:hAnsi="Segoe UI" w:cs="Segoe UI"/>
          <w:sz w:val="24"/>
          <w:szCs w:val="24"/>
        </w:rPr>
        <w:t>____</w:t>
      </w:r>
      <w:r w:rsidR="00A12C77" w:rsidRPr="00A01886">
        <w:rPr>
          <w:rFonts w:ascii="Segoe UI" w:hAnsi="Segoe UI" w:cs="Segoe UI"/>
          <w:sz w:val="24"/>
          <w:szCs w:val="24"/>
        </w:rPr>
        <w:t>___</w:t>
      </w:r>
      <w:proofErr w:type="gramStart"/>
      <w:r w:rsidR="00A12C77" w:rsidRPr="00A01886">
        <w:rPr>
          <w:rFonts w:ascii="Segoe UI" w:hAnsi="Segoe UI" w:cs="Segoe UI"/>
          <w:sz w:val="24"/>
          <w:szCs w:val="24"/>
        </w:rPr>
        <w:t>_</w:t>
      </w:r>
      <w:r w:rsidR="00A01886">
        <w:rPr>
          <w:rFonts w:ascii="Segoe UI" w:hAnsi="Segoe UI" w:cs="Segoe UI"/>
          <w:sz w:val="24"/>
          <w:szCs w:val="24"/>
        </w:rPr>
        <w:t xml:space="preserve">  </w:t>
      </w:r>
      <w:proofErr w:type="spellStart"/>
      <w:r w:rsidR="00A12C77" w:rsidRPr="00A01886">
        <w:rPr>
          <w:rFonts w:ascii="Segoe UI" w:hAnsi="Segoe UI" w:cs="Segoe UI"/>
          <w:sz w:val="24"/>
          <w:szCs w:val="24"/>
        </w:rPr>
        <w:t>sez</w:t>
      </w:r>
      <w:proofErr w:type="spellEnd"/>
      <w:proofErr w:type="gramEnd"/>
      <w:r w:rsidR="00A12C77" w:rsidRPr="00A01886">
        <w:rPr>
          <w:rFonts w:ascii="Segoe UI" w:hAnsi="Segoe UI" w:cs="Segoe UI"/>
          <w:sz w:val="24"/>
          <w:szCs w:val="24"/>
        </w:rPr>
        <w:t xml:space="preserve"> </w:t>
      </w:r>
      <w:r w:rsidR="00A01886">
        <w:rPr>
          <w:rFonts w:ascii="Segoe UI" w:hAnsi="Segoe UI" w:cs="Segoe UI"/>
          <w:sz w:val="24"/>
          <w:szCs w:val="24"/>
        </w:rPr>
        <w:t>__________</w:t>
      </w:r>
      <w:r w:rsidR="00A12C77" w:rsidRPr="00A01886">
        <w:rPr>
          <w:rFonts w:ascii="Segoe UI" w:hAnsi="Segoe UI" w:cs="Segoe UI"/>
          <w:sz w:val="24"/>
          <w:szCs w:val="24"/>
        </w:rPr>
        <w:t>______</w:t>
      </w:r>
      <w:r w:rsidR="00A01886">
        <w:rPr>
          <w:rFonts w:ascii="Segoe UI" w:hAnsi="Segoe UI" w:cs="Segoe UI"/>
          <w:sz w:val="24"/>
          <w:szCs w:val="24"/>
        </w:rPr>
        <w:t xml:space="preserve">  </w:t>
      </w:r>
      <w:r w:rsidR="00A12C77" w:rsidRPr="00A01886">
        <w:rPr>
          <w:rFonts w:ascii="Segoe UI" w:hAnsi="Segoe UI" w:cs="Segoe UI"/>
          <w:sz w:val="24"/>
          <w:szCs w:val="24"/>
        </w:rPr>
        <w:t>indirizzo________</w:t>
      </w:r>
      <w:r w:rsidR="00A01886">
        <w:rPr>
          <w:rFonts w:ascii="Segoe UI" w:hAnsi="Segoe UI" w:cs="Segoe UI"/>
          <w:sz w:val="24"/>
          <w:szCs w:val="24"/>
        </w:rPr>
        <w:t>_____</w:t>
      </w:r>
      <w:r w:rsidR="00A12C77" w:rsidRPr="00A01886">
        <w:rPr>
          <w:rFonts w:ascii="Segoe UI" w:hAnsi="Segoe UI" w:cs="Segoe UI"/>
          <w:sz w:val="24"/>
          <w:szCs w:val="24"/>
        </w:rPr>
        <w:t>___</w:t>
      </w:r>
      <w:r w:rsidR="00A01886">
        <w:rPr>
          <w:rFonts w:ascii="Segoe UI" w:hAnsi="Segoe UI" w:cs="Segoe UI"/>
          <w:sz w:val="24"/>
          <w:szCs w:val="24"/>
        </w:rPr>
        <w:t>____________</w:t>
      </w:r>
      <w:r w:rsidR="00A12C77" w:rsidRPr="00A01886">
        <w:rPr>
          <w:rFonts w:ascii="Segoe UI" w:hAnsi="Segoe UI" w:cs="Segoe UI"/>
          <w:sz w:val="24"/>
          <w:szCs w:val="24"/>
        </w:rPr>
        <w:t>__</w:t>
      </w:r>
    </w:p>
    <w:p w14:paraId="48E18F11" w14:textId="77777777" w:rsidR="00513ED3" w:rsidRPr="00A01886" w:rsidRDefault="00A12C77" w:rsidP="00513ED3">
      <w:pPr>
        <w:spacing w:line="240" w:lineRule="atLeast"/>
        <w:jc w:val="center"/>
        <w:rPr>
          <w:rFonts w:ascii="Segoe UI" w:hAnsi="Segoe UI" w:cs="Segoe UI"/>
          <w:b/>
          <w:sz w:val="24"/>
          <w:szCs w:val="24"/>
        </w:rPr>
      </w:pPr>
      <w:r w:rsidRPr="00A01886">
        <w:rPr>
          <w:rFonts w:ascii="Segoe UI" w:hAnsi="Segoe UI" w:cs="Segoe UI"/>
          <w:b/>
          <w:sz w:val="24"/>
          <w:szCs w:val="24"/>
        </w:rPr>
        <w:t>richiede l’esonero dal pagamento</w:t>
      </w:r>
      <w:r w:rsidR="001523A2" w:rsidRPr="00A01886">
        <w:rPr>
          <w:rFonts w:ascii="Segoe UI" w:hAnsi="Segoe UI" w:cs="Segoe UI"/>
          <w:b/>
          <w:sz w:val="24"/>
          <w:szCs w:val="24"/>
        </w:rPr>
        <w:t xml:space="preserve"> della tassa erariale</w:t>
      </w:r>
    </w:p>
    <w:p w14:paraId="1D7E9A8C" w14:textId="38A55A4C" w:rsidR="00D047C7" w:rsidRPr="00A01886" w:rsidRDefault="00681E90" w:rsidP="00A01886">
      <w:pPr>
        <w:pStyle w:val="tx"/>
        <w:jc w:val="both"/>
        <w:rPr>
          <w:rFonts w:ascii="Segoe UI" w:hAnsi="Segoe UI" w:cs="Segoe UI"/>
        </w:rPr>
      </w:pPr>
      <w:r w:rsidRPr="00A01886">
        <w:rPr>
          <w:rFonts w:ascii="Segoe UI" w:hAnsi="Segoe UI" w:cs="Segoe UI"/>
        </w:rPr>
        <w:t>□</w:t>
      </w:r>
      <w:r w:rsidRPr="00A01886">
        <w:rPr>
          <w:rFonts w:ascii="Segoe UI" w:hAnsi="Segoe UI" w:cs="Segoe UI"/>
        </w:rPr>
        <w:tab/>
      </w:r>
      <w:r w:rsidR="008428DD" w:rsidRPr="00A01886">
        <w:rPr>
          <w:rFonts w:ascii="Segoe UI" w:hAnsi="Segoe UI" w:cs="Segoe UI"/>
        </w:rPr>
        <w:t>Per merito, sono esonerati dal pagamento delle tasse scolastiche gli studenti che abbiano conseguito una votazione non inferiore alla media di otto decimi negli scrutini finali (art. 200, comma 5, d. 19s. n. 297 del 1994)</w:t>
      </w:r>
    </w:p>
    <w:p w14:paraId="63A81911" w14:textId="77777777" w:rsidR="00A01886" w:rsidRPr="00A01886" w:rsidRDefault="00D047C7" w:rsidP="00A01886">
      <w:pPr>
        <w:pStyle w:val="tx"/>
        <w:spacing w:before="0" w:beforeAutospacing="0" w:after="0" w:afterAutospacing="0"/>
        <w:jc w:val="both"/>
        <w:rPr>
          <w:rFonts w:ascii="Segoe UI" w:hAnsi="Segoe UI" w:cs="Segoe UI"/>
        </w:rPr>
      </w:pPr>
      <w:r w:rsidRPr="00A01886">
        <w:rPr>
          <w:rFonts w:ascii="Segoe UI" w:hAnsi="Segoe UI" w:cs="Segoe UI"/>
        </w:rPr>
        <w:t>□</w:t>
      </w:r>
      <w:r w:rsidRPr="00A01886">
        <w:rPr>
          <w:rFonts w:ascii="Segoe UI" w:hAnsi="Segoe UI" w:cs="Segoe UI"/>
        </w:rPr>
        <w:tab/>
      </w:r>
      <w:r w:rsidR="00765F72" w:rsidRPr="00A01886">
        <w:rPr>
          <w:rFonts w:ascii="Segoe UI" w:hAnsi="Segoe UI" w:cs="Segoe UI"/>
        </w:rPr>
        <w:t>I</w:t>
      </w:r>
      <w:r w:rsidRPr="00A01886">
        <w:rPr>
          <w:rFonts w:ascii="Segoe UI" w:hAnsi="Segoe UI" w:cs="Segoe UI"/>
        </w:rPr>
        <w:t xml:space="preserve">n quanto allievo di nazionalità straniera (ai sensi dell’art. 17, Legge 9 agosto 1954 </w:t>
      </w:r>
      <w:r w:rsidR="00765F72" w:rsidRPr="00A01886">
        <w:rPr>
          <w:rFonts w:ascii="Segoe UI" w:hAnsi="Segoe UI" w:cs="Segoe UI"/>
        </w:rPr>
        <w:t xml:space="preserve">n. 645 </w:t>
      </w:r>
      <w:r w:rsidRPr="00A01886">
        <w:rPr>
          <w:rFonts w:ascii="Segoe UI" w:hAnsi="Segoe UI" w:cs="Segoe UI"/>
        </w:rPr>
        <w:t>e successive modifiche</w:t>
      </w:r>
      <w:r w:rsidR="00A01886" w:rsidRPr="00A01886">
        <w:rPr>
          <w:rFonts w:ascii="Segoe UI" w:hAnsi="Segoe UI" w:cs="Segoe UI"/>
        </w:rPr>
        <w:t xml:space="preserve">: “Gli studenti stranieri che si iscrivano negli istituti statali di istruzione media ed i figli di cittadini italiani residenti all'estero che vengano a compiere i loro studi in Italia, sono dispensati dal pagamento delle tasse stabilite dalla presente legge.   </w:t>
      </w:r>
    </w:p>
    <w:p w14:paraId="1CFBB5D8" w14:textId="52527C29" w:rsidR="00765F72" w:rsidRPr="00A01886" w:rsidRDefault="00A01886" w:rsidP="00A01886">
      <w:pPr>
        <w:pStyle w:val="tx"/>
        <w:spacing w:before="0" w:beforeAutospacing="0"/>
        <w:jc w:val="both"/>
        <w:rPr>
          <w:rFonts w:ascii="Segoe UI" w:hAnsi="Segoe UI" w:cs="Segoe UI"/>
        </w:rPr>
      </w:pPr>
      <w:r w:rsidRPr="00A01886">
        <w:rPr>
          <w:rFonts w:ascii="Segoe UI" w:hAnsi="Segoe UI" w:cs="Segoe UI"/>
        </w:rPr>
        <w:t>Il beneficio è sospeso per i ripetenti, tranne in casi di comprovata infermità.”</w:t>
      </w:r>
      <w:r w:rsidR="00D047C7" w:rsidRPr="00A01886">
        <w:rPr>
          <w:rFonts w:ascii="Segoe UI" w:hAnsi="Segoe UI" w:cs="Segoe UI"/>
        </w:rPr>
        <w:t>)</w:t>
      </w:r>
      <w:r w:rsidR="00765F72" w:rsidRPr="00A01886">
        <w:rPr>
          <w:rFonts w:ascii="Segoe UI" w:hAnsi="Segoe UI" w:cs="Segoe UI"/>
        </w:rPr>
        <w:t>. In questo caso occorre fornire la documentazione relativa.</w:t>
      </w:r>
    </w:p>
    <w:p w14:paraId="4BDFA504" w14:textId="77583F12" w:rsidR="00765F72" w:rsidRDefault="00681E90" w:rsidP="00A01886">
      <w:pPr>
        <w:pStyle w:val="tx"/>
        <w:spacing w:before="0" w:beforeAutospacing="0" w:after="0" w:afterAutospacing="0"/>
        <w:jc w:val="both"/>
        <w:rPr>
          <w:rFonts w:ascii="Segoe UI" w:hAnsi="Segoe UI" w:cs="Segoe UI"/>
        </w:rPr>
      </w:pPr>
      <w:bookmarkStart w:id="0" w:name="_Hlk236135386"/>
      <w:r w:rsidRPr="00A01886">
        <w:rPr>
          <w:rFonts w:ascii="Segoe UI" w:hAnsi="Segoe UI" w:cs="Segoe UI"/>
        </w:rPr>
        <w:t>□</w:t>
      </w:r>
      <w:bookmarkEnd w:id="0"/>
      <w:r w:rsidRPr="00A01886">
        <w:rPr>
          <w:rFonts w:ascii="Segoe UI" w:hAnsi="Segoe UI" w:cs="Segoe UI"/>
        </w:rPr>
        <w:tab/>
      </w:r>
      <w:r w:rsidR="00A5373F" w:rsidRPr="00A01886">
        <w:rPr>
          <w:rFonts w:ascii="Segoe UI" w:hAnsi="Segoe UI" w:cs="Segoe UI"/>
        </w:rPr>
        <w:t xml:space="preserve"> In quanto allievo appartenente a nucleo familiare il cui valore dell'ISEE è pari o inferiore a € 20.000,00. </w:t>
      </w:r>
      <w:r w:rsidR="00765F72" w:rsidRPr="00A01886">
        <w:rPr>
          <w:rFonts w:ascii="Segoe UI" w:hAnsi="Segoe UI" w:cs="Segoe UI"/>
        </w:rPr>
        <w:t>In questo caso occorre fornire la documentazione relativa.</w:t>
      </w:r>
    </w:p>
    <w:p w14:paraId="203A17A8" w14:textId="77777777" w:rsidR="00176A16" w:rsidRDefault="00176A16" w:rsidP="00A01886">
      <w:pPr>
        <w:pStyle w:val="tx"/>
        <w:spacing w:before="0" w:beforeAutospacing="0" w:after="0" w:afterAutospacing="0"/>
        <w:jc w:val="both"/>
        <w:rPr>
          <w:rFonts w:ascii="Segoe UI" w:hAnsi="Segoe UI" w:cs="Segoe UI"/>
        </w:rPr>
      </w:pPr>
    </w:p>
    <w:p w14:paraId="23E659D1" w14:textId="2C127C47" w:rsidR="00176A16" w:rsidRPr="00A01886" w:rsidRDefault="00176A16" w:rsidP="00A01886">
      <w:pPr>
        <w:pStyle w:val="tx"/>
        <w:spacing w:before="0" w:beforeAutospacing="0" w:after="0" w:afterAutospacing="0"/>
        <w:jc w:val="both"/>
        <w:rPr>
          <w:rFonts w:ascii="Segoe UI" w:hAnsi="Segoe UI" w:cs="Segoe UI"/>
        </w:rPr>
      </w:pPr>
      <w:r w:rsidRPr="00A01886">
        <w:rPr>
          <w:rFonts w:ascii="Segoe UI" w:hAnsi="Segoe UI" w:cs="Segoe UI"/>
        </w:rPr>
        <w:t>□</w:t>
      </w:r>
      <w:r>
        <w:rPr>
          <w:rFonts w:ascii="Segoe UI" w:hAnsi="Segoe UI" w:cs="Segoe UI"/>
        </w:rPr>
        <w:tab/>
      </w:r>
      <w:r w:rsidR="00F62A65">
        <w:rPr>
          <w:rFonts w:ascii="Segoe UI" w:hAnsi="Segoe UI" w:cs="Segoe UI"/>
        </w:rPr>
        <w:t>In quanto alunno</w:t>
      </w:r>
      <w:r w:rsidRPr="00176A16">
        <w:rPr>
          <w:rFonts w:ascii="Segoe UI" w:hAnsi="Segoe UI" w:cs="Segoe UI"/>
        </w:rPr>
        <w:t xml:space="preserve"> con disabilità certificata ai sensi della </w:t>
      </w:r>
      <w:hyperlink r:id="rId5" w:tgtFrame="_blank" w:history="1">
        <w:r w:rsidRPr="00176A16">
          <w:rPr>
            <w:rStyle w:val="Collegamentoipertestuale"/>
            <w:rFonts w:ascii="Segoe UI" w:hAnsi="Segoe UI" w:cs="Segoe UI"/>
          </w:rPr>
          <w:t>Legge 104/1992</w:t>
        </w:r>
      </w:hyperlink>
      <w:r w:rsidRPr="00176A16">
        <w:rPr>
          <w:rFonts w:ascii="Segoe UI" w:hAnsi="Segoe UI" w:cs="Segoe UI"/>
        </w:rPr>
        <w:t xml:space="preserve"> hanno diritto all'esonero totale dalle tasse erariali scolastiche e universitarie (come iscrizione, frequenza, esami e diploma)</w:t>
      </w:r>
    </w:p>
    <w:p w14:paraId="5DCA7779" w14:textId="77777777" w:rsidR="00A5373F" w:rsidRPr="00A01886" w:rsidRDefault="00A5373F" w:rsidP="001B2586">
      <w:pPr>
        <w:spacing w:line="240" w:lineRule="atLeast"/>
        <w:ind w:left="708" w:hanging="708"/>
        <w:jc w:val="both"/>
        <w:rPr>
          <w:rFonts w:ascii="Segoe UI" w:hAnsi="Segoe UI" w:cs="Segoe UI"/>
          <w:sz w:val="24"/>
          <w:szCs w:val="24"/>
        </w:rPr>
      </w:pPr>
    </w:p>
    <w:p w14:paraId="3B5641D0" w14:textId="77777777" w:rsidR="000555E9" w:rsidRPr="00A01886" w:rsidRDefault="000555E9" w:rsidP="001523A2">
      <w:pPr>
        <w:spacing w:line="240" w:lineRule="atLeast"/>
        <w:jc w:val="both"/>
        <w:rPr>
          <w:rFonts w:ascii="Segoe UI" w:hAnsi="Segoe UI" w:cs="Segoe UI"/>
          <w:sz w:val="24"/>
          <w:szCs w:val="24"/>
        </w:rPr>
      </w:pPr>
      <w:r w:rsidRPr="00A01886">
        <w:rPr>
          <w:rFonts w:ascii="Segoe UI" w:hAnsi="Segoe UI" w:cs="Segoe UI"/>
          <w:sz w:val="24"/>
          <w:szCs w:val="24"/>
        </w:rPr>
        <w:t xml:space="preserve">Biella, </w:t>
      </w:r>
      <w:r w:rsidR="00D047C7" w:rsidRPr="00A01886">
        <w:rPr>
          <w:rFonts w:ascii="Segoe UI" w:hAnsi="Segoe UI" w:cs="Segoe UI"/>
          <w:sz w:val="24"/>
          <w:szCs w:val="24"/>
        </w:rPr>
        <w:t>________________</w:t>
      </w:r>
    </w:p>
    <w:p w14:paraId="77278EC4" w14:textId="77777777" w:rsidR="001523A2" w:rsidRPr="00A01886" w:rsidRDefault="001523A2" w:rsidP="001523A2">
      <w:pPr>
        <w:spacing w:line="240" w:lineRule="atLeast"/>
        <w:jc w:val="both"/>
        <w:rPr>
          <w:rFonts w:ascii="Segoe UI" w:hAnsi="Segoe UI" w:cs="Segoe UI"/>
          <w:sz w:val="24"/>
          <w:szCs w:val="24"/>
        </w:rPr>
      </w:pPr>
    </w:p>
    <w:p w14:paraId="439CFCF9" w14:textId="77777777" w:rsidR="001523A2" w:rsidRPr="00A01886" w:rsidRDefault="001523A2" w:rsidP="001523A2">
      <w:pPr>
        <w:tabs>
          <w:tab w:val="center" w:pos="2552"/>
          <w:tab w:val="center" w:pos="7513"/>
        </w:tabs>
        <w:spacing w:line="240" w:lineRule="atLeast"/>
        <w:jc w:val="both"/>
        <w:rPr>
          <w:rFonts w:ascii="Segoe UI" w:hAnsi="Segoe UI" w:cs="Segoe UI"/>
          <w:sz w:val="24"/>
          <w:szCs w:val="24"/>
        </w:rPr>
      </w:pPr>
      <w:r w:rsidRPr="00A01886">
        <w:rPr>
          <w:rFonts w:ascii="Segoe UI" w:hAnsi="Segoe UI" w:cs="Segoe UI"/>
          <w:sz w:val="24"/>
          <w:szCs w:val="24"/>
        </w:rPr>
        <w:tab/>
        <w:t>L’Allievo</w:t>
      </w:r>
      <w:r w:rsidRPr="00A01886">
        <w:rPr>
          <w:rFonts w:ascii="Segoe UI" w:hAnsi="Segoe UI" w:cs="Segoe UI"/>
          <w:sz w:val="24"/>
          <w:szCs w:val="24"/>
        </w:rPr>
        <w:tab/>
        <w:t>Il Genitore</w:t>
      </w:r>
    </w:p>
    <w:p w14:paraId="78A1BB63" w14:textId="77777777" w:rsidR="003D7399" w:rsidRPr="00A01886" w:rsidRDefault="001523A2" w:rsidP="001523A2">
      <w:pPr>
        <w:tabs>
          <w:tab w:val="center" w:pos="2552"/>
          <w:tab w:val="center" w:pos="7513"/>
        </w:tabs>
        <w:spacing w:line="240" w:lineRule="atLeast"/>
        <w:jc w:val="both"/>
        <w:rPr>
          <w:rFonts w:ascii="Segoe UI" w:hAnsi="Segoe UI" w:cs="Segoe UI"/>
          <w:sz w:val="24"/>
          <w:szCs w:val="24"/>
        </w:rPr>
      </w:pPr>
      <w:r w:rsidRPr="00A01886">
        <w:rPr>
          <w:rFonts w:ascii="Segoe UI" w:hAnsi="Segoe UI" w:cs="Segoe UI"/>
          <w:sz w:val="24"/>
          <w:szCs w:val="24"/>
        </w:rPr>
        <w:tab/>
      </w:r>
      <w:r w:rsidR="00B03E27" w:rsidRPr="00A01886">
        <w:rPr>
          <w:rFonts w:ascii="Segoe UI" w:hAnsi="Segoe UI" w:cs="Segoe UI"/>
          <w:sz w:val="24"/>
          <w:szCs w:val="24"/>
        </w:rPr>
        <w:t>___</w:t>
      </w:r>
      <w:r w:rsidR="00D047C7" w:rsidRPr="00A01886">
        <w:rPr>
          <w:rFonts w:ascii="Segoe UI" w:hAnsi="Segoe UI" w:cs="Segoe UI"/>
          <w:sz w:val="24"/>
          <w:szCs w:val="24"/>
        </w:rPr>
        <w:t>______</w:t>
      </w:r>
      <w:r w:rsidRPr="00A01886">
        <w:rPr>
          <w:rFonts w:ascii="Segoe UI" w:hAnsi="Segoe UI" w:cs="Segoe UI"/>
          <w:sz w:val="24"/>
          <w:szCs w:val="24"/>
        </w:rPr>
        <w:t>______________</w:t>
      </w:r>
      <w:r w:rsidRPr="00A01886">
        <w:rPr>
          <w:rFonts w:ascii="Segoe UI" w:hAnsi="Segoe UI" w:cs="Segoe UI"/>
          <w:sz w:val="24"/>
          <w:szCs w:val="24"/>
        </w:rPr>
        <w:tab/>
        <w:t>__</w:t>
      </w:r>
      <w:r w:rsidR="00D047C7" w:rsidRPr="00A01886">
        <w:rPr>
          <w:rFonts w:ascii="Segoe UI" w:hAnsi="Segoe UI" w:cs="Segoe UI"/>
          <w:sz w:val="24"/>
          <w:szCs w:val="24"/>
        </w:rPr>
        <w:t>_________</w:t>
      </w:r>
      <w:r w:rsidRPr="00A01886">
        <w:rPr>
          <w:rFonts w:ascii="Segoe UI" w:hAnsi="Segoe UI" w:cs="Segoe UI"/>
          <w:sz w:val="24"/>
          <w:szCs w:val="24"/>
        </w:rPr>
        <w:t>___________</w:t>
      </w:r>
    </w:p>
    <w:p w14:paraId="6F9ECA7C" w14:textId="77777777" w:rsidR="008A47DC" w:rsidRPr="00A01886" w:rsidRDefault="008A47DC" w:rsidP="008A47DC">
      <w:pPr>
        <w:tabs>
          <w:tab w:val="center" w:pos="2552"/>
          <w:tab w:val="center" w:pos="7513"/>
        </w:tabs>
        <w:spacing w:line="240" w:lineRule="atLeast"/>
        <w:jc w:val="both"/>
        <w:rPr>
          <w:rFonts w:ascii="Segoe UI" w:hAnsi="Segoe UI" w:cs="Segoe UI"/>
          <w:sz w:val="24"/>
          <w:szCs w:val="24"/>
        </w:rPr>
      </w:pPr>
    </w:p>
    <w:p w14:paraId="39CAEB43" w14:textId="77777777" w:rsidR="001B2586" w:rsidRPr="00A01886" w:rsidRDefault="001B2586" w:rsidP="00A01886">
      <w:pPr>
        <w:pStyle w:val="tx"/>
        <w:spacing w:before="0" w:beforeAutospacing="0"/>
        <w:jc w:val="both"/>
        <w:rPr>
          <w:rFonts w:ascii="Segoe UI" w:hAnsi="Segoe UI" w:cs="Segoe UI"/>
        </w:rPr>
      </w:pPr>
      <w:r w:rsidRPr="00A01886">
        <w:rPr>
          <w:rFonts w:ascii="Segoe UI" w:hAnsi="Segoe UI" w:cs="Segoe UI"/>
          <w:b/>
          <w:bCs/>
        </w:rPr>
        <w:t xml:space="preserve">MODULO 1: Esenzione pagamento tassa erariale (solo per le classi IV e V) </w:t>
      </w:r>
    </w:p>
    <w:p w14:paraId="38B038B1" w14:textId="77777777" w:rsidR="00D047C7" w:rsidRPr="00A01886" w:rsidRDefault="00D047C7" w:rsidP="001B2586">
      <w:pPr>
        <w:tabs>
          <w:tab w:val="center" w:pos="2552"/>
          <w:tab w:val="center" w:pos="7513"/>
        </w:tabs>
        <w:spacing w:line="240" w:lineRule="atLeast"/>
        <w:jc w:val="both"/>
        <w:rPr>
          <w:rFonts w:ascii="Times New Roman" w:hAnsi="Times New Roman"/>
          <w:sz w:val="24"/>
          <w:szCs w:val="24"/>
        </w:rPr>
      </w:pPr>
    </w:p>
    <w:sectPr w:rsidR="00D047C7" w:rsidRPr="00A01886" w:rsidSect="008A47DC">
      <w:pgSz w:w="11906" w:h="16838"/>
      <w:pgMar w:top="1135" w:right="113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66F03"/>
    <w:multiLevelType w:val="hybridMultilevel"/>
    <w:tmpl w:val="4C640A4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8201F5D"/>
    <w:multiLevelType w:val="hybridMultilevel"/>
    <w:tmpl w:val="D63EA360"/>
    <w:lvl w:ilvl="0" w:tplc="447841EA">
      <w:start w:val="1"/>
      <w:numFmt w:val="bullet"/>
      <w:lvlText w:val=""/>
      <w:lvlJc w:val="left"/>
      <w:pPr>
        <w:ind w:left="1287"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16cid:durableId="241650292">
    <w:abstractNumId w:val="0"/>
  </w:num>
  <w:num w:numId="2" w16cid:durableId="42869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ED3"/>
    <w:rsid w:val="000555E9"/>
    <w:rsid w:val="0009281D"/>
    <w:rsid w:val="00144589"/>
    <w:rsid w:val="001523A2"/>
    <w:rsid w:val="00166784"/>
    <w:rsid w:val="00176A16"/>
    <w:rsid w:val="001B2586"/>
    <w:rsid w:val="002912F1"/>
    <w:rsid w:val="002A5B80"/>
    <w:rsid w:val="002D0E17"/>
    <w:rsid w:val="003017F4"/>
    <w:rsid w:val="00302CF6"/>
    <w:rsid w:val="0035294A"/>
    <w:rsid w:val="00387607"/>
    <w:rsid w:val="00395922"/>
    <w:rsid w:val="003D7399"/>
    <w:rsid w:val="004278B7"/>
    <w:rsid w:val="00500B1F"/>
    <w:rsid w:val="00513ED3"/>
    <w:rsid w:val="00536677"/>
    <w:rsid w:val="0055625B"/>
    <w:rsid w:val="005A3797"/>
    <w:rsid w:val="005C2FAB"/>
    <w:rsid w:val="00681E90"/>
    <w:rsid w:val="00756657"/>
    <w:rsid w:val="00765F72"/>
    <w:rsid w:val="007A526E"/>
    <w:rsid w:val="007B534A"/>
    <w:rsid w:val="008428DD"/>
    <w:rsid w:val="008A47DC"/>
    <w:rsid w:val="008A64B9"/>
    <w:rsid w:val="008B48FA"/>
    <w:rsid w:val="00917C97"/>
    <w:rsid w:val="00967F1A"/>
    <w:rsid w:val="00983200"/>
    <w:rsid w:val="00A01886"/>
    <w:rsid w:val="00A12C77"/>
    <w:rsid w:val="00A50B84"/>
    <w:rsid w:val="00A50E87"/>
    <w:rsid w:val="00A5373F"/>
    <w:rsid w:val="00A558A8"/>
    <w:rsid w:val="00AC3499"/>
    <w:rsid w:val="00B02335"/>
    <w:rsid w:val="00B03E27"/>
    <w:rsid w:val="00B36479"/>
    <w:rsid w:val="00B70EC0"/>
    <w:rsid w:val="00BE3A9B"/>
    <w:rsid w:val="00C24821"/>
    <w:rsid w:val="00C70CC9"/>
    <w:rsid w:val="00CA2855"/>
    <w:rsid w:val="00CF0B48"/>
    <w:rsid w:val="00D047C7"/>
    <w:rsid w:val="00D90457"/>
    <w:rsid w:val="00DB1B47"/>
    <w:rsid w:val="00DC7680"/>
    <w:rsid w:val="00EC30E8"/>
    <w:rsid w:val="00EC6EFD"/>
    <w:rsid w:val="00F5432A"/>
    <w:rsid w:val="00F62A65"/>
    <w:rsid w:val="00FA0F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89F1C"/>
  <w15:docId w15:val="{161A2FEB-9489-47B0-B449-1B0D1BA9F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523A2"/>
    <w:pPr>
      <w:ind w:left="720"/>
      <w:contextualSpacing/>
    </w:pPr>
  </w:style>
  <w:style w:type="paragraph" w:customStyle="1" w:styleId="Default">
    <w:name w:val="Default"/>
    <w:rsid w:val="001B25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nfasigrassetto">
    <w:name w:val="Strong"/>
    <w:basedOn w:val="Carpredefinitoparagrafo"/>
    <w:uiPriority w:val="22"/>
    <w:qFormat/>
    <w:rsid w:val="001B2586"/>
    <w:rPr>
      <w:b/>
      <w:bCs/>
    </w:rPr>
  </w:style>
  <w:style w:type="paragraph" w:customStyle="1" w:styleId="tx">
    <w:name w:val="tx"/>
    <w:basedOn w:val="Normale"/>
    <w:rsid w:val="00A01886"/>
    <w:pPr>
      <w:spacing w:before="100" w:beforeAutospacing="1" w:after="100" w:afterAutospacing="1" w:line="240" w:lineRule="auto"/>
    </w:pPr>
    <w:rPr>
      <w:rFonts w:ascii="Times New Roman" w:eastAsia="Times New Roman" w:hAnsi="Times New Roman" w:cs="Times New Roman"/>
      <w:sz w:val="24"/>
      <w:szCs w:val="24"/>
    </w:rPr>
  </w:style>
  <w:style w:type="character" w:styleId="Collegamentoipertestuale">
    <w:name w:val="Hyperlink"/>
    <w:basedOn w:val="Carpredefinitoparagrafo"/>
    <w:uiPriority w:val="99"/>
    <w:unhideWhenUsed/>
    <w:rsid w:val="00176A16"/>
    <w:rPr>
      <w:color w:val="0000FF" w:themeColor="hyperlink"/>
      <w:u w:val="single"/>
    </w:rPr>
  </w:style>
  <w:style w:type="character" w:styleId="Menzionenonrisolta">
    <w:name w:val="Unresolved Mention"/>
    <w:basedOn w:val="Carpredefinitoparagrafo"/>
    <w:uiPriority w:val="99"/>
    <w:semiHidden/>
    <w:unhideWhenUsed/>
    <w:rsid w:val="00176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074793">
      <w:bodyDiv w:val="1"/>
      <w:marLeft w:val="0"/>
      <w:marRight w:val="0"/>
      <w:marTop w:val="0"/>
      <w:marBottom w:val="0"/>
      <w:divBdr>
        <w:top w:val="none" w:sz="0" w:space="0" w:color="auto"/>
        <w:left w:val="none" w:sz="0" w:space="0" w:color="auto"/>
        <w:bottom w:val="none" w:sz="0" w:space="0" w:color="auto"/>
        <w:right w:val="none" w:sz="0" w:space="0" w:color="auto"/>
      </w:divBdr>
    </w:div>
    <w:div w:id="181294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isabilita.governo.it/it/notizie/universita-chiarimenti-su-esonero-tasse-per-studenti-con-disabilita/"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278</Words>
  <Characters>1586</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uffici</dc:creator>
  <cp:lastModifiedBy>Angelo Zappa</cp:lastModifiedBy>
  <cp:revision>2</cp:revision>
  <cp:lastPrinted>2026-07-28T10:56:00Z</cp:lastPrinted>
  <dcterms:created xsi:type="dcterms:W3CDTF">2026-07-28T11:05:00Z</dcterms:created>
  <dcterms:modified xsi:type="dcterms:W3CDTF">2026-07-28T11:05:00Z</dcterms:modified>
</cp:coreProperties>
</file>