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9C82D" w14:textId="4AF4973D" w:rsidR="00A45BED" w:rsidRPr="00061260" w:rsidRDefault="00A45BED" w:rsidP="00A45BED">
      <w:pPr>
        <w:jc w:val="both"/>
        <w:rPr>
          <w:rFonts w:ascii="Verdana" w:hAnsi="Verdana"/>
          <w:b/>
          <w:sz w:val="32"/>
        </w:rPr>
      </w:pPr>
      <w:r w:rsidRPr="00061260">
        <w:rPr>
          <w:rFonts w:ascii="Verdana" w:hAnsi="Verdana"/>
          <w:b/>
          <w:sz w:val="32"/>
        </w:rPr>
        <w:t>PATTO DI CORRESPONSABILITÀ</w:t>
      </w:r>
      <w:r w:rsidR="00E9232B">
        <w:rPr>
          <w:rFonts w:ascii="Verdana" w:hAnsi="Verdana"/>
          <w:b/>
          <w:sz w:val="32"/>
        </w:rPr>
        <w:t xml:space="preserve"> (patto formativo)</w:t>
      </w:r>
    </w:p>
    <w:p w14:paraId="7B614B6C" w14:textId="77777777" w:rsidR="00A45BED" w:rsidRPr="00061260" w:rsidRDefault="00A45BED" w:rsidP="00A45BED">
      <w:pPr>
        <w:jc w:val="both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28962E26" wp14:editId="7416626B">
            <wp:extent cx="6108700" cy="3390900"/>
            <wp:effectExtent l="0" t="0" r="0" b="0"/>
            <wp:docPr id="1" name="Immagine 1" descr="Immagine che contiene testo, ricevuta, schermata, num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ricevuta, schermata, numero&#10;&#10;Il contenuto generato dall'IA potrebbe non essere corretto.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76FB5" w14:textId="77777777" w:rsidR="00A45BED" w:rsidRPr="00061260" w:rsidRDefault="00A45BED" w:rsidP="00A45BED">
      <w:pPr>
        <w:jc w:val="both"/>
        <w:rPr>
          <w:rFonts w:ascii="Verdana" w:hAnsi="Verdana"/>
        </w:rPr>
      </w:pPr>
    </w:p>
    <w:p w14:paraId="72A56E28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Il seguente accordo viene condiviso e sottoscritto dallo studente partecipante ad un programma di mobilità individuale, dalla sua famiglia, dalla scuola, al fine di: </w:t>
      </w:r>
    </w:p>
    <w:p w14:paraId="4F7FFAF4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- concordare un iter formativo e personalizzato, trasparente e vincolante, volto a valorizzare l’esperienza all’estero nelle procedure di riammissione nella classe di origine; </w:t>
      </w:r>
    </w:p>
    <w:p w14:paraId="7BCB373B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- chiarire gli obiettivi formativi disciplinari e trasversali relativi al soggiorno di studio all’estero e le modalità e i criteri per la valutazione; </w:t>
      </w:r>
    </w:p>
    <w:p w14:paraId="3E12D569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>- promuovere un clima di collaborazione nelle esperienze di mobilità individuale fortemente sostenute dall’Unione Europea;</w:t>
      </w:r>
    </w:p>
    <w:p w14:paraId="7391E419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 - valorizzare tali esperienze ai fini di una ricaduta nell’intera comunità scolastica. </w:t>
      </w:r>
    </w:p>
    <w:p w14:paraId="3EE893CF" w14:textId="77777777" w:rsidR="00A45BED" w:rsidRPr="001229EE" w:rsidRDefault="00A45BED" w:rsidP="00A45BED">
      <w:pPr>
        <w:jc w:val="both"/>
        <w:rPr>
          <w:rFonts w:ascii="Verdana" w:hAnsi="Verdana"/>
          <w:b/>
          <w:bCs/>
        </w:rPr>
      </w:pPr>
      <w:r w:rsidRPr="001229EE">
        <w:rPr>
          <w:rFonts w:ascii="Verdana" w:hAnsi="Verdana"/>
          <w:b/>
          <w:bCs/>
        </w:rPr>
        <w:t xml:space="preserve">Lo studente si impegna a: </w:t>
      </w:r>
    </w:p>
    <w:p w14:paraId="7B7B4848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>• frequentare regolarmente, con interesse e partecipazione, la scuola ospitante all’estero;</w:t>
      </w:r>
    </w:p>
    <w:p w14:paraId="4390FB6D" w14:textId="2896C98E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 • informare regolarmente </w:t>
      </w:r>
      <w:r w:rsidR="0092795A">
        <w:rPr>
          <w:rFonts w:ascii="Verdana" w:hAnsi="Verdana"/>
        </w:rPr>
        <w:t>(scadenze a discrezione del</w:t>
      </w:r>
      <w:r w:rsidRPr="00061260">
        <w:rPr>
          <w:rFonts w:ascii="Verdana" w:hAnsi="Verdana"/>
        </w:rPr>
        <w:t xml:space="preserve"> Consiglio di Classe</w:t>
      </w:r>
      <w:r w:rsidR="0092795A">
        <w:rPr>
          <w:rFonts w:ascii="Verdana" w:hAnsi="Verdana"/>
        </w:rPr>
        <w:t>)</w:t>
      </w:r>
      <w:r w:rsidRPr="00061260">
        <w:rPr>
          <w:rFonts w:ascii="Verdana" w:hAnsi="Verdana"/>
        </w:rPr>
        <w:t xml:space="preserve">, tramite il tutor, dell’andamento scolastico nella scuola ospitante; </w:t>
      </w:r>
    </w:p>
    <w:p w14:paraId="2C0A5572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• trasmettere alla scuola italiana un certificato di frequenza (appena avvenuta l’iscrizione e iniziate le lezioni) ed eventuali valutazioni conseguite nella scuola estera nel corso dell’anno; </w:t>
      </w:r>
    </w:p>
    <w:p w14:paraId="237CCFE1" w14:textId="6B4B7825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lastRenderedPageBreak/>
        <w:t>• informarsi, tramite il tutor, sul regolamento</w:t>
      </w:r>
      <w:r w:rsidR="00CC2FAA">
        <w:rPr>
          <w:rFonts w:ascii="Verdana" w:hAnsi="Verdana"/>
        </w:rPr>
        <w:t xml:space="preserve"> della Mobilità Estera</w:t>
      </w:r>
      <w:r w:rsidRPr="00061260">
        <w:rPr>
          <w:rFonts w:ascii="Verdana" w:hAnsi="Verdana"/>
        </w:rPr>
        <w:t xml:space="preserve">, i programmi e gli argomenti svolti nelle singole discipline in Italia, le modalità e i tempi per il recupero; </w:t>
      </w:r>
    </w:p>
    <w:p w14:paraId="063FBFF0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>• richiedere alla scuola ospitante e trasmettere tempestivamente tutta la documentazione necessaria per il reinserimento e il riconoscimento dell’esperienza, in particolare: attestato di frequenza e valutazione (su carta intestata e firmata dal dirigente) – programma di studio seguito per ogni materia;</w:t>
      </w:r>
    </w:p>
    <w:p w14:paraId="349E44A7" w14:textId="77777777" w:rsidR="001229EE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 • relazionare, sia periodicamente che al rientro, sull’attività formativa seguita all’estero. </w:t>
      </w:r>
    </w:p>
    <w:p w14:paraId="56B2FB74" w14:textId="442E05B8" w:rsidR="00A45BED" w:rsidRDefault="00A45BED" w:rsidP="00A45BED">
      <w:pPr>
        <w:jc w:val="both"/>
        <w:rPr>
          <w:rFonts w:ascii="Verdana" w:hAnsi="Verdana"/>
        </w:rPr>
      </w:pPr>
      <w:r w:rsidRPr="001229EE">
        <w:rPr>
          <w:rFonts w:ascii="Verdana" w:hAnsi="Verdana"/>
          <w:b/>
          <w:bCs/>
        </w:rPr>
        <w:t>La famiglia si impegna a</w:t>
      </w:r>
      <w:r w:rsidRPr="00061260">
        <w:rPr>
          <w:rFonts w:ascii="Verdana" w:hAnsi="Verdana"/>
        </w:rPr>
        <w:t xml:space="preserve">: </w:t>
      </w:r>
    </w:p>
    <w:p w14:paraId="2B6583DB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• curare gli atti burocratici; </w:t>
      </w:r>
    </w:p>
    <w:p w14:paraId="79C2A61B" w14:textId="77777777" w:rsidR="001229EE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• sostenere e sollecitare il passaggio di informazioni tra lo studente all’estero e la scuola. </w:t>
      </w:r>
    </w:p>
    <w:p w14:paraId="708045EB" w14:textId="36BC8838" w:rsidR="00A45BED" w:rsidRPr="001229EE" w:rsidRDefault="00A45BED" w:rsidP="00A45BED">
      <w:pPr>
        <w:jc w:val="both"/>
        <w:rPr>
          <w:rFonts w:ascii="Verdana" w:hAnsi="Verdana"/>
          <w:b/>
          <w:bCs/>
        </w:rPr>
      </w:pPr>
      <w:r w:rsidRPr="001229EE">
        <w:rPr>
          <w:rFonts w:ascii="Verdana" w:hAnsi="Verdana"/>
          <w:b/>
          <w:bCs/>
        </w:rPr>
        <w:t xml:space="preserve">La scuola si impegna a: </w:t>
      </w:r>
    </w:p>
    <w:p w14:paraId="04072EA7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• incaricare un docente (tutor) come figura di riferimento per lo studente e la famiglia; </w:t>
      </w:r>
    </w:p>
    <w:p w14:paraId="22956DE6" w14:textId="4A339BCB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• comunicare i programmi disciplinari che lo studente avrebbe svolto nella scuola italiana e gli obiettivi disciplinari che devono essere raggiunti per un proficuo reinserimento (vedi </w:t>
      </w:r>
      <w:r w:rsidR="00E2050C">
        <w:rPr>
          <w:rFonts w:ascii="Verdana" w:hAnsi="Verdana"/>
        </w:rPr>
        <w:t>linee guida dell’anno in corso</w:t>
      </w:r>
      <w:r w:rsidRPr="00061260">
        <w:rPr>
          <w:rFonts w:ascii="Verdana" w:hAnsi="Verdana"/>
        </w:rPr>
        <w:t xml:space="preserve">); </w:t>
      </w:r>
    </w:p>
    <w:p w14:paraId="59A5D0FE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>• indicare le competenze attese per il rientro dello studente dall’esperienza al</w:t>
      </w:r>
      <w:r>
        <w:rPr>
          <w:rFonts w:ascii="Verdana" w:hAnsi="Verdana"/>
        </w:rPr>
        <w:t>l</w:t>
      </w:r>
      <w:r w:rsidRPr="00061260">
        <w:rPr>
          <w:rFonts w:ascii="Verdana" w:hAnsi="Verdana"/>
        </w:rPr>
        <w:t xml:space="preserve">’estero; </w:t>
      </w:r>
    </w:p>
    <w:p w14:paraId="494F8234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• concordare con lo studente le modalità e i tempi per l’accertamento dopo il rientro; </w:t>
      </w:r>
    </w:p>
    <w:p w14:paraId="0A42EE3E" w14:textId="353C7F19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>• esprimere una valutazione globale che tenga conto del percorso di studio compiuto all’estero e dell’accertamento sui contenuti disciplinari irrinunciabili</w:t>
      </w:r>
      <w:r>
        <w:rPr>
          <w:rFonts w:ascii="Verdana" w:hAnsi="Verdana"/>
        </w:rPr>
        <w:t xml:space="preserve"> (nuclei fondanti)</w:t>
      </w:r>
      <w:r w:rsidRPr="00061260">
        <w:rPr>
          <w:rFonts w:ascii="Verdana" w:hAnsi="Verdana"/>
        </w:rPr>
        <w:t xml:space="preserve">; </w:t>
      </w:r>
    </w:p>
    <w:p w14:paraId="44BA82D6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• curare la valorizzazione dell’esperienza nella classe attraverso attività di disseminazione del percorso realizzato anche nel documento di presentazione all’Esame di Stato. </w:t>
      </w:r>
    </w:p>
    <w:p w14:paraId="423A1C11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>Ai fini della riammissione nella classe di origine, per poter esprimere una valutazione globale dell’esperienza come richiesto dalla nota n. 843 del 10 aprile 2013 e per poter affrontare con successo l’anno scolastico, il Consiglio di Classe identifica le seguenti competenze da acquisire durante il soggiorno all’estero.</w:t>
      </w:r>
    </w:p>
    <w:p w14:paraId="4A53873A" w14:textId="77777777" w:rsidR="00A45BED" w:rsidRPr="00061260" w:rsidRDefault="00A45BED" w:rsidP="00A45BED">
      <w:pPr>
        <w:jc w:val="both"/>
        <w:rPr>
          <w:rFonts w:ascii="Verdana" w:hAnsi="Verdana"/>
          <w:b/>
        </w:rPr>
      </w:pPr>
      <w:r w:rsidRPr="00061260">
        <w:rPr>
          <w:rFonts w:ascii="Verdana" w:hAnsi="Verdana"/>
          <w:b/>
        </w:rPr>
        <w:t xml:space="preserve">COMPETENZA INDICATORI </w:t>
      </w:r>
    </w:p>
    <w:p w14:paraId="017787C1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Imparare a imparare </w:t>
      </w:r>
    </w:p>
    <w:p w14:paraId="619F95C2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Reperire, organizzare, utilizzare informazioni da fonti diverse per assolvere un determinato compito; organizzare il proprio apprendimento; acquisire abilità di studio. </w:t>
      </w:r>
    </w:p>
    <w:p w14:paraId="4241187B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Comunicare </w:t>
      </w:r>
    </w:p>
    <w:p w14:paraId="5655064B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Padroneggiare gli strumenti espressivi ed argomentativi indispensabili per gestire l’interazione comunicativa nei diversi contesti ed ambiti disciplinari in Italia e all’estero. </w:t>
      </w:r>
    </w:p>
    <w:p w14:paraId="16DF3C65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Competenze sociali e civiche </w:t>
      </w:r>
    </w:p>
    <w:p w14:paraId="0D1CBDAB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lastRenderedPageBreak/>
        <w:t xml:space="preserve">Sviluppare la capacità di lavorare insieme in ambito internazionale superando stereotipi. Sapersi integrare e cooperare in un progetto collettivo, partecipando alla vita sociale, familiare e scolastica rispettando gli impegni e la puntualità. </w:t>
      </w:r>
    </w:p>
    <w:p w14:paraId="22A50DD5" w14:textId="77777777" w:rsidR="00A45BED" w:rsidRPr="00061260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Spirito di iniziativa </w:t>
      </w:r>
    </w:p>
    <w:p w14:paraId="31106D83" w14:textId="77777777" w:rsidR="00A45BED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 xml:space="preserve">Risolvere problemi e proporre soluzioni; valutare rischi e opportunità; scegliere tra opzioni diverse; prendere decisioni; agire con flessibilità; progettare e pianificare. </w:t>
      </w:r>
    </w:p>
    <w:p w14:paraId="43BA20F4" w14:textId="3AA25C46" w:rsidR="00CC2FAA" w:rsidRPr="00E9232B" w:rsidRDefault="00CC2FAA" w:rsidP="00A45BED">
      <w:pPr>
        <w:jc w:val="both"/>
        <w:rPr>
          <w:rFonts w:ascii="Verdana" w:hAnsi="Verdana"/>
          <w:b/>
          <w:bCs/>
        </w:rPr>
      </w:pPr>
      <w:r w:rsidRPr="00E9232B">
        <w:rPr>
          <w:rFonts w:ascii="Verdana" w:hAnsi="Verdana"/>
          <w:b/>
          <w:bCs/>
        </w:rPr>
        <w:t xml:space="preserve">NUCLEI FONDANTI PER DISCIPLINA </w:t>
      </w:r>
    </w:p>
    <w:p w14:paraId="00B75B27" w14:textId="6C068422" w:rsidR="00CC2FAA" w:rsidRDefault="00E9232B" w:rsidP="00A45BE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Il Consiglio di Classe identifica i seguenti contenuti fondamentali per il riallineamento dell’alunna/o che ha partecipato a un programma di studio all’estero e per il suo proficuo prosieguo degli studi: </w:t>
      </w:r>
    </w:p>
    <w:p w14:paraId="3160BEC2" w14:textId="77777777" w:rsidR="00E9232B" w:rsidRDefault="00E9232B" w:rsidP="00A45BED">
      <w:pPr>
        <w:jc w:val="both"/>
        <w:rPr>
          <w:rFonts w:ascii="Verdana" w:hAnsi="Verdan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9232B" w14:paraId="14CDD73E" w14:textId="77777777" w:rsidTr="00E9232B">
        <w:tc>
          <w:tcPr>
            <w:tcW w:w="3209" w:type="dxa"/>
          </w:tcPr>
          <w:p w14:paraId="0FEAA1F1" w14:textId="529B264D" w:rsidR="00E9232B" w:rsidRDefault="00E9232B" w:rsidP="00A45BED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DISCIPLINA</w:t>
            </w:r>
          </w:p>
        </w:tc>
        <w:tc>
          <w:tcPr>
            <w:tcW w:w="3209" w:type="dxa"/>
          </w:tcPr>
          <w:p w14:paraId="37535FEF" w14:textId="3F6ACC51" w:rsidR="00E9232B" w:rsidRDefault="00E9232B" w:rsidP="00A45BED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CONTENUTO</w:t>
            </w:r>
          </w:p>
        </w:tc>
        <w:tc>
          <w:tcPr>
            <w:tcW w:w="3210" w:type="dxa"/>
          </w:tcPr>
          <w:p w14:paraId="1494354F" w14:textId="2F698D0B" w:rsidR="00E9232B" w:rsidRDefault="00E9232B" w:rsidP="00A45BED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COMPETENZE</w:t>
            </w:r>
          </w:p>
        </w:tc>
      </w:tr>
      <w:tr w:rsidR="00E9232B" w14:paraId="485DBBEB" w14:textId="77777777" w:rsidTr="00E9232B">
        <w:tc>
          <w:tcPr>
            <w:tcW w:w="3209" w:type="dxa"/>
          </w:tcPr>
          <w:p w14:paraId="6B9AD115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37C71A33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6C44E49A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2A02CC20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1597E08C" w14:textId="77777777" w:rsidTr="00E9232B">
        <w:tc>
          <w:tcPr>
            <w:tcW w:w="3209" w:type="dxa"/>
          </w:tcPr>
          <w:p w14:paraId="0AEAE395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4EFF0D79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29B4B266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142CCBEC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2CC54B19" w14:textId="77777777" w:rsidTr="00E9232B">
        <w:tc>
          <w:tcPr>
            <w:tcW w:w="3209" w:type="dxa"/>
          </w:tcPr>
          <w:p w14:paraId="01C87F0C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7E8E1D18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2CFF1170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504CC8EF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0E7A3939" w14:textId="77777777" w:rsidTr="00E9232B">
        <w:tc>
          <w:tcPr>
            <w:tcW w:w="3209" w:type="dxa"/>
          </w:tcPr>
          <w:p w14:paraId="428E0805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27DEC27E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27D82F65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2B9F0471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4A569EC3" w14:textId="77777777" w:rsidTr="00E9232B">
        <w:tc>
          <w:tcPr>
            <w:tcW w:w="3209" w:type="dxa"/>
          </w:tcPr>
          <w:p w14:paraId="0B803373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01F1EED7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39646B3F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5C73321E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3CAC99E0" w14:textId="77777777" w:rsidTr="00E9232B">
        <w:tc>
          <w:tcPr>
            <w:tcW w:w="3209" w:type="dxa"/>
          </w:tcPr>
          <w:p w14:paraId="1EC2A42E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78156DF6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69286F60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4F459D33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63957095" w14:textId="77777777" w:rsidTr="00E9232B">
        <w:tc>
          <w:tcPr>
            <w:tcW w:w="3209" w:type="dxa"/>
          </w:tcPr>
          <w:p w14:paraId="0FABDEFC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4497F2E0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144D66AD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7868B284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1C12EE9C" w14:textId="77777777" w:rsidTr="00E9232B">
        <w:tc>
          <w:tcPr>
            <w:tcW w:w="3209" w:type="dxa"/>
          </w:tcPr>
          <w:p w14:paraId="4C34E8BD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770CDCEA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43840694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3AFD2220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2FA275D4" w14:textId="77777777" w:rsidTr="00E9232B">
        <w:tc>
          <w:tcPr>
            <w:tcW w:w="3209" w:type="dxa"/>
          </w:tcPr>
          <w:p w14:paraId="158B605A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1D588701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683FEAE8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7723B34D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6D42DDC0" w14:textId="77777777" w:rsidTr="00E9232B">
        <w:tc>
          <w:tcPr>
            <w:tcW w:w="3209" w:type="dxa"/>
          </w:tcPr>
          <w:p w14:paraId="485B4A44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068F0C3A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38D4C81D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560DDF78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2B3DCF69" w14:textId="77777777" w:rsidTr="00E9232B">
        <w:tc>
          <w:tcPr>
            <w:tcW w:w="3209" w:type="dxa"/>
          </w:tcPr>
          <w:p w14:paraId="4A793497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394202D1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3472CD57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333C4C09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7824E5E7" w14:textId="77777777" w:rsidTr="00E9232B">
        <w:tc>
          <w:tcPr>
            <w:tcW w:w="3209" w:type="dxa"/>
          </w:tcPr>
          <w:p w14:paraId="7A0B3779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7D4AB653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36417D6C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09756809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4385E906" w14:textId="77777777" w:rsidTr="00E9232B">
        <w:tc>
          <w:tcPr>
            <w:tcW w:w="3209" w:type="dxa"/>
          </w:tcPr>
          <w:p w14:paraId="3730C725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3A94B772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764E52DF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35CE39A3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  <w:tr w:rsidR="00E9232B" w14:paraId="6E4B1F67" w14:textId="77777777" w:rsidTr="00E9232B">
        <w:tc>
          <w:tcPr>
            <w:tcW w:w="3209" w:type="dxa"/>
          </w:tcPr>
          <w:p w14:paraId="79891387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  <w:p w14:paraId="0349579C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09" w:type="dxa"/>
          </w:tcPr>
          <w:p w14:paraId="2FB2B9A4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  <w:tc>
          <w:tcPr>
            <w:tcW w:w="3210" w:type="dxa"/>
          </w:tcPr>
          <w:p w14:paraId="7688845F" w14:textId="77777777" w:rsidR="00E9232B" w:rsidRDefault="00E9232B" w:rsidP="00A45BED">
            <w:pPr>
              <w:jc w:val="both"/>
              <w:rPr>
                <w:rFonts w:ascii="Verdana" w:hAnsi="Verdana"/>
              </w:rPr>
            </w:pPr>
          </w:p>
        </w:tc>
      </w:tr>
    </w:tbl>
    <w:p w14:paraId="3BBA100D" w14:textId="77777777" w:rsidR="00E9232B" w:rsidRDefault="00E9232B" w:rsidP="00A45BED">
      <w:pPr>
        <w:jc w:val="both"/>
        <w:rPr>
          <w:rFonts w:ascii="Verdana" w:hAnsi="Verdana"/>
        </w:rPr>
      </w:pPr>
    </w:p>
    <w:p w14:paraId="5E91A192" w14:textId="1EEF18D9" w:rsidR="00CC2FAA" w:rsidRDefault="00CC2FAA" w:rsidP="00A45BE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Rimane inteso che i nuclei fondanti delle singole discipline, che saranno oggetto di valutazione finale, possono essere comunicati dal Cdc, a seguito dell’individuazione della </w:t>
      </w:r>
      <w:r>
        <w:rPr>
          <w:rFonts w:ascii="Verdana" w:hAnsi="Verdana"/>
        </w:rPr>
        <w:lastRenderedPageBreak/>
        <w:t xml:space="preserve">scuola ospitante e del relativo piano di studi ma </w:t>
      </w:r>
      <w:r w:rsidRPr="00991AD3">
        <w:rPr>
          <w:rFonts w:ascii="Verdana" w:hAnsi="Verdana"/>
          <w:b/>
          <w:bCs/>
        </w:rPr>
        <w:t xml:space="preserve">con congruo </w:t>
      </w:r>
      <w:r w:rsidR="009C6677" w:rsidRPr="00991AD3">
        <w:rPr>
          <w:rFonts w:ascii="Verdana" w:hAnsi="Verdana"/>
          <w:b/>
          <w:bCs/>
        </w:rPr>
        <w:t>anticipo</w:t>
      </w:r>
      <w:r>
        <w:rPr>
          <w:rFonts w:ascii="Verdana" w:hAnsi="Verdana"/>
        </w:rPr>
        <w:t xml:space="preserve"> </w:t>
      </w:r>
      <w:r w:rsidR="00E9232B">
        <w:rPr>
          <w:rFonts w:ascii="Verdana" w:hAnsi="Verdana"/>
        </w:rPr>
        <w:t>affinché</w:t>
      </w:r>
      <w:r>
        <w:rPr>
          <w:rFonts w:ascii="Verdana" w:hAnsi="Verdana"/>
        </w:rPr>
        <w:t xml:space="preserve"> lo studente possa prepararsi al rientro. </w:t>
      </w:r>
    </w:p>
    <w:p w14:paraId="3D68C13A" w14:textId="417AFE4A" w:rsidR="00A45BED" w:rsidRDefault="00A45BED" w:rsidP="00A45BED">
      <w:pPr>
        <w:jc w:val="both"/>
        <w:rPr>
          <w:rFonts w:ascii="Verdana" w:hAnsi="Verdana"/>
        </w:rPr>
      </w:pPr>
      <w:r w:rsidRPr="00061260">
        <w:rPr>
          <w:rFonts w:ascii="Verdana" w:hAnsi="Verdana"/>
        </w:rPr>
        <w:t>Ai fini della valutazione il Consiglio di Classe terrà conto anche di quanto verrà dichiarato dalla scuola estera (giudizi dei docenti della scuola ospitante)</w:t>
      </w:r>
      <w:r w:rsidR="001229EE">
        <w:rPr>
          <w:rFonts w:ascii="Verdana" w:hAnsi="Verdana"/>
        </w:rPr>
        <w:t xml:space="preserve"> e si atterrà alle linee guida sulla mobilità estera dell’anno in corso</w:t>
      </w:r>
      <w:r w:rsidRPr="00061260">
        <w:rPr>
          <w:rFonts w:ascii="Verdana" w:hAnsi="Verdana"/>
        </w:rPr>
        <w:t>.</w:t>
      </w:r>
    </w:p>
    <w:p w14:paraId="0A59804E" w14:textId="77777777" w:rsidR="00216659" w:rsidRPr="00061260" w:rsidRDefault="00216659" w:rsidP="00A45BED">
      <w:pPr>
        <w:jc w:val="both"/>
        <w:rPr>
          <w:rFonts w:ascii="Verdana" w:hAnsi="Verdana"/>
        </w:rPr>
      </w:pPr>
    </w:p>
    <w:p w14:paraId="76C99579" w14:textId="77777777" w:rsidR="00A45BED" w:rsidRDefault="00A45BED" w:rsidP="00A45BED">
      <w:pPr>
        <w:rPr>
          <w:rFonts w:ascii="Verdana" w:hAnsi="Verdana"/>
        </w:rPr>
      </w:pPr>
      <w:r>
        <w:rPr>
          <w:rFonts w:ascii="Verdana" w:hAnsi="Verdana"/>
        </w:rPr>
        <w:t>Biella</w:t>
      </w:r>
      <w:r w:rsidRPr="00061260">
        <w:rPr>
          <w:rFonts w:ascii="Verdana" w:hAnsi="Verdana"/>
        </w:rPr>
        <w:t xml:space="preserve">, _______________________________ </w:t>
      </w:r>
    </w:p>
    <w:p w14:paraId="3679B826" w14:textId="77777777" w:rsidR="00216659" w:rsidRPr="00061260" w:rsidRDefault="00216659" w:rsidP="00A45BED">
      <w:pPr>
        <w:rPr>
          <w:rFonts w:ascii="Verdana" w:hAnsi="Verdana"/>
        </w:rPr>
      </w:pPr>
    </w:p>
    <w:p w14:paraId="2E784722" w14:textId="77777777" w:rsidR="00A45BED" w:rsidRPr="00061260" w:rsidRDefault="00A45BED" w:rsidP="00A45BED">
      <w:pPr>
        <w:rPr>
          <w:rFonts w:ascii="Verdana" w:hAnsi="Verdana"/>
        </w:rPr>
      </w:pPr>
      <w:r w:rsidRPr="00061260">
        <w:rPr>
          <w:rFonts w:ascii="Verdana" w:hAnsi="Verdana"/>
        </w:rPr>
        <w:t xml:space="preserve">IL TUTOR (firma) _______________________________________________________________ </w:t>
      </w:r>
    </w:p>
    <w:p w14:paraId="574DA6B6" w14:textId="4AD30332" w:rsidR="00A45BED" w:rsidRPr="00061260" w:rsidRDefault="00A45BED" w:rsidP="00A45BED">
      <w:pPr>
        <w:rPr>
          <w:rFonts w:ascii="Verdana" w:hAnsi="Verdana"/>
        </w:rPr>
      </w:pPr>
      <w:r w:rsidRPr="00061260">
        <w:rPr>
          <w:rFonts w:ascii="Verdana" w:hAnsi="Verdana"/>
        </w:rPr>
        <w:t>LO STUDENTE (firma) ____________________________________________________________</w:t>
      </w:r>
      <w:r w:rsidR="009C6677">
        <w:rPr>
          <w:rFonts w:ascii="Verdana" w:hAnsi="Verdana"/>
        </w:rPr>
        <w:t>___</w:t>
      </w:r>
    </w:p>
    <w:p w14:paraId="070DDE44" w14:textId="588A3DCD" w:rsidR="009C6677" w:rsidRDefault="00A45BED" w:rsidP="00A45BED">
      <w:pPr>
        <w:rPr>
          <w:rFonts w:ascii="Verdana" w:hAnsi="Verdana"/>
        </w:rPr>
      </w:pPr>
      <w:r w:rsidRPr="00061260">
        <w:rPr>
          <w:rFonts w:ascii="Verdana" w:hAnsi="Verdana"/>
        </w:rPr>
        <w:t>LA FAMIGLIA (</w:t>
      </w:r>
      <w:r w:rsidRPr="00991AD3">
        <w:rPr>
          <w:rFonts w:ascii="Verdana" w:hAnsi="Verdana"/>
        </w:rPr>
        <w:t>firma</w:t>
      </w:r>
      <w:r w:rsidR="00216659" w:rsidRPr="00991AD3">
        <w:rPr>
          <w:rFonts w:ascii="Verdana" w:hAnsi="Verdana"/>
        </w:rPr>
        <w:t xml:space="preserve"> di entrambi i genitori</w:t>
      </w:r>
      <w:r w:rsidRPr="00061260">
        <w:rPr>
          <w:rFonts w:ascii="Verdana" w:hAnsi="Verdana"/>
        </w:rPr>
        <w:t>) _____________________________________________________________</w:t>
      </w:r>
      <w:r w:rsidR="009C6677">
        <w:rPr>
          <w:rFonts w:ascii="Verdana" w:hAnsi="Verdana"/>
        </w:rPr>
        <w:t>__</w:t>
      </w:r>
    </w:p>
    <w:p w14:paraId="0D2A947D" w14:textId="04804C40" w:rsidR="009C6677" w:rsidRDefault="009C6677" w:rsidP="00A45BED">
      <w:pPr>
        <w:rPr>
          <w:rFonts w:ascii="Verdana" w:hAnsi="Verdana"/>
        </w:rPr>
      </w:pPr>
      <w:r w:rsidRPr="00991AD3">
        <w:rPr>
          <w:rFonts w:ascii="Verdana" w:hAnsi="Verdana"/>
        </w:rPr>
        <w:t>Per l’istituzione scolastica: il Dirigente scolastico o suo delegato (firma)</w:t>
      </w:r>
      <w:r>
        <w:rPr>
          <w:rFonts w:ascii="Verdana" w:hAnsi="Verdana"/>
        </w:rPr>
        <w:t xml:space="preserve"> </w:t>
      </w:r>
    </w:p>
    <w:p w14:paraId="41619C9D" w14:textId="4A71C443" w:rsidR="009C6677" w:rsidRDefault="009C6677" w:rsidP="00A45BED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</w:t>
      </w:r>
    </w:p>
    <w:p w14:paraId="0709D66B" w14:textId="77777777" w:rsidR="00216659" w:rsidRDefault="00216659" w:rsidP="00A45BED">
      <w:pPr>
        <w:rPr>
          <w:rFonts w:ascii="Verdana" w:hAnsi="Verdana"/>
        </w:rPr>
      </w:pPr>
    </w:p>
    <w:sectPr w:rsidR="00216659" w:rsidSect="00A04958">
      <w:headerReference w:type="default" r:id="rId8"/>
      <w:pgSz w:w="11906" w:h="16838"/>
      <w:pgMar w:top="2410" w:right="1134" w:bottom="1134" w:left="1134" w:header="567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FF4AA" w14:textId="77777777" w:rsidR="00E1688B" w:rsidRDefault="00E1688B" w:rsidP="00522EE3">
      <w:pPr>
        <w:spacing w:after="0" w:line="240" w:lineRule="auto"/>
      </w:pPr>
      <w:r>
        <w:separator/>
      </w:r>
    </w:p>
  </w:endnote>
  <w:endnote w:type="continuationSeparator" w:id="0">
    <w:p w14:paraId="5750DFD0" w14:textId="77777777" w:rsidR="00E1688B" w:rsidRDefault="00E1688B" w:rsidP="00522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altName w:val="Verdan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Fan Heiti Std B">
    <w:panose1 w:val="020B0604020202020204"/>
    <w:charset w:val="80"/>
    <w:family w:val="swiss"/>
    <w:notTrueType/>
    <w:pitch w:val="variable"/>
    <w:sig w:usb0="00000203" w:usb1="1A0F1900" w:usb2="00000016" w:usb3="00000000" w:csb0="00120005" w:csb1="00000000"/>
  </w:font>
  <w:font w:name="Adobe Gothic Std B">
    <w:panose1 w:val="020B0604020202020204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E5DC" w14:textId="77777777" w:rsidR="00E1688B" w:rsidRDefault="00E1688B" w:rsidP="00522EE3">
      <w:pPr>
        <w:spacing w:after="0" w:line="240" w:lineRule="auto"/>
      </w:pPr>
      <w:r>
        <w:separator/>
      </w:r>
    </w:p>
  </w:footnote>
  <w:footnote w:type="continuationSeparator" w:id="0">
    <w:p w14:paraId="79942A33" w14:textId="77777777" w:rsidR="00E1688B" w:rsidRDefault="00E1688B" w:rsidP="00522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F0F8B" w14:textId="55AD68BD" w:rsidR="001640AC" w:rsidRPr="00117B73" w:rsidRDefault="001640AC" w:rsidP="001640AC">
    <w:pPr>
      <w:pStyle w:val="Intestazione"/>
      <w:tabs>
        <w:tab w:val="clear" w:pos="4819"/>
      </w:tabs>
      <w:spacing w:before="360" w:after="120"/>
      <w:ind w:left="993"/>
      <w:rPr>
        <w:rFonts w:ascii="Arial" w:eastAsia="Adobe Fan Heiti Std B" w:hAnsi="Arial" w:cs="Arial"/>
        <w:i/>
        <w:sz w:val="32"/>
        <w:szCs w:val="40"/>
      </w:rPr>
    </w:pPr>
    <w:bookmarkStart w:id="0" w:name="_Hlk29631461"/>
    <w:bookmarkStart w:id="1" w:name="_Hlk29631462"/>
    <w:r>
      <w:rPr>
        <w:noProof/>
      </w:rPr>
      <w:drawing>
        <wp:anchor distT="0" distB="0" distL="114300" distR="114300" simplePos="0" relativeHeight="251664384" behindDoc="0" locked="0" layoutInCell="1" allowOverlap="1" wp14:anchorId="297434C4" wp14:editId="7897F7A5">
          <wp:simplePos x="0" y="0"/>
          <wp:positionH relativeFrom="column">
            <wp:posOffset>5207571</wp:posOffset>
          </wp:positionH>
          <wp:positionV relativeFrom="paragraph">
            <wp:posOffset>635</wp:posOffset>
          </wp:positionV>
          <wp:extent cx="937953" cy="1021976"/>
          <wp:effectExtent l="0" t="0" r="0" b="698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953" cy="1021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F6AECF4" wp14:editId="24112DE6">
          <wp:simplePos x="0" y="0"/>
          <wp:positionH relativeFrom="margin">
            <wp:posOffset>3573449</wp:posOffset>
          </wp:positionH>
          <wp:positionV relativeFrom="paragraph">
            <wp:posOffset>538894</wp:posOffset>
          </wp:positionV>
          <wp:extent cx="719455" cy="205105"/>
          <wp:effectExtent l="0" t="0" r="4445" b="444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biella unesc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05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w:drawing>
        <wp:anchor distT="0" distB="0" distL="114300" distR="114300" simplePos="0" relativeHeight="251660288" behindDoc="0" locked="0" layoutInCell="1" allowOverlap="1" wp14:anchorId="421AA18D" wp14:editId="12B485A0">
          <wp:simplePos x="0" y="0"/>
          <wp:positionH relativeFrom="column">
            <wp:posOffset>-43815</wp:posOffset>
          </wp:positionH>
          <wp:positionV relativeFrom="paragraph">
            <wp:posOffset>83185</wp:posOffset>
          </wp:positionV>
          <wp:extent cx="583200" cy="658800"/>
          <wp:effectExtent l="0" t="0" r="7620" b="8255"/>
          <wp:wrapSquare wrapText="bothSides"/>
          <wp:docPr id="8" name="Immagine 3" descr="C:\Users\Sandro\Pictures\Logo Repubbl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andro\Pictures\Logo Repubblica.jpg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3200" cy="658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771814" wp14:editId="1DE37FA6">
              <wp:simplePos x="0" y="0"/>
              <wp:positionH relativeFrom="column">
                <wp:posOffset>537210</wp:posOffset>
              </wp:positionH>
              <wp:positionV relativeFrom="paragraph">
                <wp:posOffset>450215</wp:posOffset>
              </wp:positionV>
              <wp:extent cx="1162050" cy="250190"/>
              <wp:effectExtent l="3810" t="2540" r="0" b="4445"/>
              <wp:wrapNone/>
              <wp:docPr id="10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050" cy="250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829E3" w14:textId="77777777" w:rsidR="001640AC" w:rsidRPr="000D550C" w:rsidRDefault="001640AC" w:rsidP="001640AC">
                          <w:pPr>
                            <w:tabs>
                              <w:tab w:val="right" w:pos="2977"/>
                              <w:tab w:val="left" w:pos="3261"/>
                            </w:tabs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D550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13900 BIELLA</w:t>
                          </w:r>
                        </w:p>
                        <w:p w14:paraId="46FB9DC4" w14:textId="77777777" w:rsidR="001640AC" w:rsidRDefault="001640AC" w:rsidP="001640A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771814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left:0;text-align:left;margin-left:42.3pt;margin-top:35.45pt;width:91.5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" o:allowincell="f" stroked="f">
              <v:textbox>
                <w:txbxContent>
                  <w:p w14:paraId="11C829E3" w14:textId="77777777" w:rsidR="001640AC" w:rsidRPr="000D550C" w:rsidRDefault="001640AC" w:rsidP="001640AC">
                    <w:pPr>
                      <w:tabs>
                        <w:tab w:val="right" w:pos="2977"/>
                        <w:tab w:val="left" w:pos="3261"/>
                      </w:tabs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D550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13900 BIELLA</w:t>
                    </w:r>
                  </w:p>
                  <w:p w14:paraId="46FB9DC4" w14:textId="77777777" w:rsidR="001640AC" w:rsidRDefault="001640AC" w:rsidP="001640AC"/>
                </w:txbxContent>
              </v:textbox>
            </v:shape>
          </w:pict>
        </mc:Fallback>
      </mc:AlternateContent>
    </w:r>
    <w:r w:rsidR="00197CA6" w:rsidRPr="00197CA6">
      <w:rPr>
        <w:rFonts w:ascii="Arial" w:eastAsia="Adobe Gothic Std B" w:hAnsi="Arial" w:cs="Arial"/>
        <w:b/>
        <w:i/>
        <w:sz w:val="32"/>
        <w:szCs w:val="40"/>
      </w:rPr>
      <w:t xml:space="preserve"> 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Istituto </w:t>
    </w:r>
    <w:r w:rsidR="00197CA6">
      <w:rPr>
        <w:rFonts w:ascii="Arial" w:eastAsia="Adobe Gothic Std B" w:hAnsi="Arial" w:cs="Arial"/>
        <w:b/>
        <w:i/>
        <w:sz w:val="32"/>
        <w:szCs w:val="40"/>
      </w:rPr>
      <w:t>Tecnico Industriale Statale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 “Q. Sella</w:t>
    </w:r>
    <w:r w:rsidRPr="00117B73">
      <w:rPr>
        <w:rFonts w:ascii="Arial" w:eastAsia="Adobe Gothic Std B" w:hAnsi="Arial" w:cs="Arial"/>
        <w:b/>
        <w:i/>
        <w:sz w:val="32"/>
        <w:szCs w:val="40"/>
      </w:rPr>
      <w:t>”</w:t>
    </w:r>
    <w:r w:rsidRPr="00990A1C">
      <w:rPr>
        <w:noProof/>
      </w:rPr>
      <w:t xml:space="preserve"> </w:t>
    </w:r>
  </w:p>
  <w:p w14:paraId="53A426BB" w14:textId="77777777" w:rsidR="001640AC" w:rsidRDefault="001640AC" w:rsidP="001640AC">
    <w:pPr>
      <w:pStyle w:val="Intestazione"/>
    </w:pPr>
  </w:p>
  <w:p w14:paraId="5B6EA89A" w14:textId="37B364C8" w:rsidR="001640AC" w:rsidRPr="00491FAB" w:rsidRDefault="001640AC" w:rsidP="001640AC">
    <w:pPr>
      <w:spacing w:line="480" w:lineRule="auto"/>
      <w:rPr>
        <w:noProof/>
        <w:sz w:val="10"/>
        <w:szCs w:val="10"/>
        <w:lang w:eastAsia="it-IT"/>
      </w:rPr>
    </w:pPr>
    <w:r w:rsidRPr="00491FAB">
      <w:rPr>
        <w:sz w:val="10"/>
        <w:szCs w:val="10"/>
      </w:rPr>
      <w:t xml:space="preserve">                                                    </w:t>
    </w:r>
    <w:r w:rsidRPr="00491FAB">
      <w:rPr>
        <w:noProof/>
        <w:sz w:val="10"/>
        <w:szCs w:val="10"/>
        <w:lang w:eastAsia="it-IT"/>
      </w:rPr>
      <w:t xml:space="preserve">                                                                                             </w: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A5FA8"/>
    <w:multiLevelType w:val="hybridMultilevel"/>
    <w:tmpl w:val="895E62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0E9B"/>
    <w:multiLevelType w:val="hybridMultilevel"/>
    <w:tmpl w:val="6FC2DF94"/>
    <w:lvl w:ilvl="0" w:tplc="B002B8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65697">
    <w:abstractNumId w:val="0"/>
  </w:num>
  <w:num w:numId="2" w16cid:durableId="165950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7E"/>
    <w:rsid w:val="00046F96"/>
    <w:rsid w:val="00055161"/>
    <w:rsid w:val="000B79DD"/>
    <w:rsid w:val="000D4094"/>
    <w:rsid w:val="00121DF5"/>
    <w:rsid w:val="001229EE"/>
    <w:rsid w:val="001640AC"/>
    <w:rsid w:val="00197CA6"/>
    <w:rsid w:val="001B3751"/>
    <w:rsid w:val="002062A5"/>
    <w:rsid w:val="00216659"/>
    <w:rsid w:val="00387472"/>
    <w:rsid w:val="003C16DF"/>
    <w:rsid w:val="004B3C8B"/>
    <w:rsid w:val="00522EE3"/>
    <w:rsid w:val="00541BC3"/>
    <w:rsid w:val="005608DB"/>
    <w:rsid w:val="005A0C6E"/>
    <w:rsid w:val="00612FAA"/>
    <w:rsid w:val="006A1FB7"/>
    <w:rsid w:val="00735DC6"/>
    <w:rsid w:val="0092795A"/>
    <w:rsid w:val="00991AD3"/>
    <w:rsid w:val="009C6677"/>
    <w:rsid w:val="009C7C4E"/>
    <w:rsid w:val="00A04958"/>
    <w:rsid w:val="00A24FEE"/>
    <w:rsid w:val="00A45BED"/>
    <w:rsid w:val="00A54EB9"/>
    <w:rsid w:val="00AB43A1"/>
    <w:rsid w:val="00AC3E32"/>
    <w:rsid w:val="00AC6107"/>
    <w:rsid w:val="00AF347E"/>
    <w:rsid w:val="00B7641D"/>
    <w:rsid w:val="00B833E5"/>
    <w:rsid w:val="00BB6C4E"/>
    <w:rsid w:val="00C171B0"/>
    <w:rsid w:val="00C81D26"/>
    <w:rsid w:val="00CC2FAA"/>
    <w:rsid w:val="00D66D76"/>
    <w:rsid w:val="00D77B12"/>
    <w:rsid w:val="00E1688B"/>
    <w:rsid w:val="00E2050C"/>
    <w:rsid w:val="00E9232B"/>
    <w:rsid w:val="00F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26D7A"/>
  <w15:chartTrackingRefBased/>
  <w15:docId w15:val="{EA969D26-06DF-49C3-98BC-061A3099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EE3"/>
  </w:style>
  <w:style w:type="paragraph" w:styleId="Pidipagina">
    <w:name w:val="footer"/>
    <w:basedOn w:val="Normale"/>
    <w:link w:val="Pidipagina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EE3"/>
  </w:style>
  <w:style w:type="character" w:customStyle="1" w:styleId="ELTGrey">
    <w:name w:val="ELT_Grey"/>
    <w:uiPriority w:val="99"/>
    <w:rsid w:val="00D77B12"/>
    <w:rPr>
      <w:color w:val="5F5F5F"/>
    </w:rPr>
  </w:style>
  <w:style w:type="character" w:customStyle="1" w:styleId="ELTGreyboldunderline">
    <w:name w:val="ELT_Grey_bold_underline"/>
    <w:uiPriority w:val="99"/>
    <w:rsid w:val="00D77B12"/>
    <w:rPr>
      <w:b/>
      <w:bCs/>
      <w:color w:val="9D9FA2"/>
      <w:u w:val="thick" w:color="9D9FA2"/>
    </w:rPr>
  </w:style>
  <w:style w:type="character" w:customStyle="1" w:styleId="ELTBoldsupercriptgrey">
    <w:name w:val="ELT_Bold_supercript_grey"/>
    <w:uiPriority w:val="99"/>
    <w:rsid w:val="00D77B12"/>
    <w:rPr>
      <w:rFonts w:ascii="Verdana-Bold" w:hAnsi="Verdana-Bold" w:cs="Verdana-Bold"/>
      <w:b/>
      <w:bCs/>
      <w:color w:val="808080"/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D77B12"/>
    <w:pPr>
      <w:widowControl w:val="0"/>
      <w:spacing w:before="50" w:after="0" w:line="240" w:lineRule="auto"/>
    </w:pPr>
    <w:rPr>
      <w:rFonts w:ascii="Calibri" w:eastAsia="Calibri" w:hAnsi="Calibri" w:cs="Calibri"/>
      <w:sz w:val="21"/>
      <w:szCs w:val="21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7B12"/>
    <w:rPr>
      <w:rFonts w:ascii="Calibri" w:eastAsia="Calibri" w:hAnsi="Calibri" w:cs="Calibri"/>
      <w:sz w:val="21"/>
      <w:szCs w:val="21"/>
      <w:lang w:val="en-US"/>
    </w:rPr>
  </w:style>
  <w:style w:type="table" w:styleId="Grigliatabella">
    <w:name w:val="Table Grid"/>
    <w:basedOn w:val="Tabellanormale"/>
    <w:uiPriority w:val="39"/>
    <w:rsid w:val="00E92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a\Downloads\Carta%20intestata%20foglio%202%20v.%2020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C:\Users\Roberta\Downloads\Carta intestata foglio 2 v. 2020.dotx</Template>
  <TotalTime>68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dc:description/>
  <cp:lastModifiedBy>Barbara Giovannetti</cp:lastModifiedBy>
  <cp:revision>8</cp:revision>
  <cp:lastPrinted>2026-06-17T22:32:00Z</cp:lastPrinted>
  <dcterms:created xsi:type="dcterms:W3CDTF">2026-04-26T20:41:00Z</dcterms:created>
  <dcterms:modified xsi:type="dcterms:W3CDTF">2026-06-18T21:02:00Z</dcterms:modified>
</cp:coreProperties>
</file>